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4BBB" w14:textId="4B3E306B" w:rsidR="00C56CBA" w:rsidRPr="00A02578" w:rsidRDefault="000B523C" w:rsidP="000B523C">
      <w:pPr>
        <w:spacing w:before="240" w:after="240" w:line="276" w:lineRule="auto"/>
        <w:jc w:val="center"/>
        <w:rPr>
          <w:rFonts w:ascii="Arial" w:hAnsi="Arial" w:cs="Arial"/>
          <w:b/>
          <w:bCs/>
          <w:color w:val="007193"/>
          <w:sz w:val="48"/>
          <w:szCs w:val="48"/>
        </w:rPr>
      </w:pPr>
      <w:r>
        <w:rPr>
          <w:rFonts w:ascii="Arial" w:hAnsi="Arial" w:cs="Arial"/>
          <w:b/>
          <w:color w:val="2F5496" w:themeColor="accent1" w:themeShade="BF"/>
          <w:sz w:val="48"/>
          <w:szCs w:val="48"/>
        </w:rPr>
        <w:br/>
      </w:r>
      <w:r w:rsidR="00C56CBA" w:rsidRPr="00A02578">
        <w:rPr>
          <w:rFonts w:ascii="Arial" w:hAnsi="Arial" w:cs="Arial"/>
          <w:b/>
          <w:bCs/>
          <w:color w:val="007193"/>
          <w:sz w:val="48"/>
          <w:szCs w:val="48"/>
        </w:rPr>
        <w:t>Australian Curriculum</w:t>
      </w:r>
      <w:r w:rsidR="17CC3655" w:rsidRPr="00A02578">
        <w:rPr>
          <w:rFonts w:ascii="Arial" w:hAnsi="Arial" w:cs="Arial"/>
          <w:b/>
          <w:bCs/>
          <w:color w:val="007193"/>
          <w:sz w:val="48"/>
          <w:szCs w:val="48"/>
        </w:rPr>
        <w:t>:</w:t>
      </w:r>
      <w:r w:rsidR="00C56CBA" w:rsidRPr="00A02578">
        <w:rPr>
          <w:rFonts w:ascii="Arial" w:hAnsi="Arial" w:cs="Arial"/>
          <w:b/>
          <w:color w:val="007193"/>
          <w:sz w:val="48"/>
          <w:szCs w:val="48"/>
        </w:rPr>
        <w:br/>
      </w:r>
      <w:r w:rsidR="00C56CBA" w:rsidRPr="00A02578">
        <w:rPr>
          <w:rFonts w:ascii="Arial" w:hAnsi="Arial" w:cs="Arial"/>
          <w:b/>
          <w:bCs/>
          <w:color w:val="007193"/>
          <w:sz w:val="48"/>
          <w:szCs w:val="48"/>
        </w:rPr>
        <w:t>Digital Technologies</w:t>
      </w:r>
    </w:p>
    <w:p w14:paraId="1613D6C6" w14:textId="77777777" w:rsidR="000B523C" w:rsidRDefault="000B523C" w:rsidP="00D1425E">
      <w:pPr>
        <w:spacing w:after="120" w:line="259" w:lineRule="auto"/>
        <w:jc w:val="center"/>
        <w:rPr>
          <w:rFonts w:ascii="Arial" w:hAnsi="Arial" w:cs="Arial"/>
          <w:b/>
          <w:color w:val="007193"/>
          <w:sz w:val="48"/>
          <w:szCs w:val="48"/>
        </w:rPr>
      </w:pPr>
    </w:p>
    <w:p w14:paraId="189F571A" w14:textId="12E01B73" w:rsidR="00C56CBA" w:rsidRDefault="00BB130D" w:rsidP="00D1425E">
      <w:pPr>
        <w:spacing w:after="120" w:line="259" w:lineRule="auto"/>
        <w:jc w:val="center"/>
        <w:rPr>
          <w:rFonts w:ascii="Arial" w:hAnsi="Arial" w:cs="Arial"/>
          <w:b/>
          <w:color w:val="007193"/>
          <w:sz w:val="48"/>
          <w:szCs w:val="48"/>
        </w:rPr>
      </w:pPr>
      <w:r w:rsidRPr="00A02578">
        <w:rPr>
          <w:rFonts w:ascii="Arial" w:hAnsi="Arial" w:cs="Arial"/>
          <w:b/>
          <w:color w:val="007193"/>
          <w:sz w:val="48"/>
          <w:szCs w:val="48"/>
        </w:rPr>
        <w:t>Years</w:t>
      </w:r>
      <w:r w:rsidR="007161AF">
        <w:rPr>
          <w:rFonts w:ascii="Arial" w:hAnsi="Arial" w:cs="Arial"/>
          <w:b/>
          <w:color w:val="007193"/>
          <w:sz w:val="48"/>
          <w:szCs w:val="48"/>
        </w:rPr>
        <w:t xml:space="preserve"> 1</w:t>
      </w:r>
      <w:r w:rsidR="003149D2" w:rsidRPr="00A02578">
        <w:rPr>
          <w:rFonts w:ascii="Arial" w:hAnsi="Arial" w:cs="Arial"/>
          <w:b/>
          <w:color w:val="007193"/>
          <w:sz w:val="48"/>
          <w:szCs w:val="48"/>
        </w:rPr>
        <w:t>–</w:t>
      </w:r>
      <w:r w:rsidR="00C56CBA" w:rsidRPr="00A02578">
        <w:rPr>
          <w:rFonts w:ascii="Arial" w:hAnsi="Arial" w:cs="Arial"/>
          <w:b/>
          <w:color w:val="007193"/>
          <w:sz w:val="48"/>
          <w:szCs w:val="48"/>
        </w:rPr>
        <w:t>2</w:t>
      </w:r>
    </w:p>
    <w:p w14:paraId="7F4CCD2C" w14:textId="77777777" w:rsidR="001F6635" w:rsidRPr="00A02578" w:rsidRDefault="001F6635" w:rsidP="001F6635">
      <w:pPr>
        <w:spacing w:before="240" w:after="240" w:line="276" w:lineRule="auto"/>
        <w:jc w:val="center"/>
        <w:rPr>
          <w:rFonts w:ascii="Arial" w:hAnsi="Arial" w:cs="Arial"/>
          <w:b/>
          <w:color w:val="007193"/>
          <w:sz w:val="48"/>
          <w:szCs w:val="48"/>
        </w:rPr>
      </w:pPr>
      <w:r w:rsidRPr="00A02578">
        <w:rPr>
          <w:rFonts w:ascii="Arial" w:hAnsi="Arial" w:cs="Arial"/>
          <w:b/>
          <w:color w:val="007193"/>
          <w:sz w:val="48"/>
          <w:szCs w:val="48"/>
        </w:rPr>
        <w:t>Sample assessment task</w:t>
      </w:r>
    </w:p>
    <w:p w14:paraId="0B132B81" w14:textId="77777777" w:rsidR="00C56CBA" w:rsidRPr="0004581B" w:rsidRDefault="00C56CBA" w:rsidP="000439DC">
      <w:pPr>
        <w:spacing w:before="240" w:after="240" w:line="276" w:lineRule="auto"/>
        <w:rPr>
          <w:rFonts w:ascii="Arial" w:hAnsi="Arial" w:cs="Arial"/>
          <w:b/>
          <w:color w:val="2F5496" w:themeColor="accent1" w:themeShade="BF"/>
          <w:sz w:val="48"/>
          <w:szCs w:val="48"/>
        </w:rPr>
      </w:pPr>
    </w:p>
    <w:p w14:paraId="42DE58B5" w14:textId="77777777" w:rsidR="000439DC" w:rsidRPr="000439DC" w:rsidRDefault="000439DC" w:rsidP="000439DC">
      <w:pPr>
        <w:spacing w:before="120" w:after="120" w:line="276" w:lineRule="auto"/>
        <w:jc w:val="center"/>
        <w:rPr>
          <w:rFonts w:asciiTheme="minorHAnsi" w:hAnsiTheme="minorHAnsi" w:cstheme="minorHAnsi"/>
          <w:b/>
          <w:color w:val="007193"/>
          <w:sz w:val="48"/>
          <w:szCs w:val="48"/>
        </w:rPr>
      </w:pPr>
      <w:r w:rsidRPr="000439DC">
        <w:rPr>
          <w:rFonts w:asciiTheme="minorHAnsi" w:hAnsiTheme="minorHAnsi" w:cstheme="minorHAnsi"/>
          <w:b/>
          <w:color w:val="007193"/>
          <w:sz w:val="48"/>
          <w:szCs w:val="48"/>
        </w:rPr>
        <w:t>Stepping out</w:t>
      </w:r>
    </w:p>
    <w:p w14:paraId="51D063BB" w14:textId="29914244" w:rsidR="000439DC" w:rsidRPr="009C576D" w:rsidRDefault="000439DC" w:rsidP="000439DC">
      <w:pPr>
        <w:spacing w:before="120" w:after="120" w:line="276" w:lineRule="auto"/>
        <w:jc w:val="center"/>
        <w:rPr>
          <w:rFonts w:asciiTheme="minorHAnsi" w:hAnsiTheme="minorHAnsi" w:cstheme="minorHAnsi"/>
          <w:b/>
          <w:color w:val="007193"/>
          <w:sz w:val="28"/>
          <w:szCs w:val="28"/>
        </w:rPr>
      </w:pPr>
      <w:r w:rsidRPr="009C576D">
        <w:rPr>
          <w:rFonts w:asciiTheme="minorHAnsi" w:hAnsiTheme="minorHAnsi" w:cstheme="minorHAnsi"/>
          <w:b/>
          <w:color w:val="007193"/>
          <w:sz w:val="28"/>
          <w:szCs w:val="28"/>
        </w:rPr>
        <w:t xml:space="preserve">Assessment focus: </w:t>
      </w:r>
      <w:r w:rsidRPr="009C576D">
        <w:rPr>
          <w:rFonts w:asciiTheme="minorHAnsi" w:hAnsiTheme="minorHAnsi" w:cstheme="minorHAnsi"/>
          <w:bCs/>
          <w:color w:val="007193"/>
          <w:sz w:val="28"/>
          <w:szCs w:val="28"/>
        </w:rPr>
        <w:t>Australian Curriculum:</w:t>
      </w:r>
      <w:r w:rsidRPr="009C576D">
        <w:rPr>
          <w:rFonts w:asciiTheme="minorHAnsi" w:hAnsiTheme="minorHAnsi" w:cstheme="minorHAnsi"/>
          <w:b/>
          <w:color w:val="007193"/>
          <w:sz w:val="28"/>
          <w:szCs w:val="28"/>
        </w:rPr>
        <w:t xml:space="preserve"> </w:t>
      </w:r>
      <w:r w:rsidRPr="009C576D">
        <w:rPr>
          <w:rFonts w:asciiTheme="minorHAnsi" w:hAnsiTheme="minorHAnsi" w:cstheme="minorHAnsi"/>
          <w:bCs/>
          <w:color w:val="007193"/>
          <w:sz w:val="28"/>
          <w:szCs w:val="28"/>
        </w:rPr>
        <w:t xml:space="preserve">Digital Technologies </w:t>
      </w:r>
      <w:r>
        <w:rPr>
          <w:rFonts w:asciiTheme="minorHAnsi" w:hAnsiTheme="minorHAnsi" w:cstheme="minorHAnsi"/>
          <w:bCs/>
          <w:color w:val="007193"/>
          <w:sz w:val="28"/>
          <w:szCs w:val="28"/>
        </w:rPr>
        <w:br/>
      </w:r>
      <w:r w:rsidRPr="009C576D">
        <w:rPr>
          <w:rFonts w:asciiTheme="minorHAnsi" w:hAnsiTheme="minorHAnsi" w:cstheme="minorHAnsi"/>
          <w:bCs/>
          <w:color w:val="007193"/>
          <w:sz w:val="28"/>
          <w:szCs w:val="28"/>
        </w:rPr>
        <w:t>(Data)</w:t>
      </w:r>
    </w:p>
    <w:p w14:paraId="22DE3B9E"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58CCA6B6"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1A77F531"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4DDB820E" w14:textId="0632A65F" w:rsidR="00A2305C" w:rsidRPr="0004581B" w:rsidRDefault="00C56CBA" w:rsidP="00A2305C">
      <w:pPr>
        <w:spacing w:after="120" w:line="259" w:lineRule="auto"/>
        <w:rPr>
          <w:rFonts w:ascii="Arial" w:hAnsi="Arial" w:cs="Arial"/>
          <w:b/>
          <w:color w:val="2F5496" w:themeColor="accent1" w:themeShade="BF"/>
          <w:sz w:val="32"/>
          <w:szCs w:val="32"/>
        </w:rPr>
      </w:pPr>
      <w:r w:rsidRPr="0004581B">
        <w:rPr>
          <w:rFonts w:ascii="Arial" w:hAnsi="Arial" w:cs="Arial"/>
          <w:b/>
          <w:color w:val="2F5496" w:themeColor="accent1" w:themeShade="BF"/>
          <w:sz w:val="28"/>
        </w:rPr>
        <w:br w:type="page"/>
      </w:r>
      <w:r w:rsidR="00A2305C" w:rsidRPr="0004581B">
        <w:rPr>
          <w:rFonts w:ascii="Arial" w:hAnsi="Arial" w:cs="Arial"/>
          <w:b/>
          <w:color w:val="2F5496" w:themeColor="accent1" w:themeShade="BF"/>
          <w:sz w:val="32"/>
          <w:szCs w:val="32"/>
        </w:rPr>
        <w:lastRenderedPageBreak/>
        <w:t xml:space="preserve">About </w:t>
      </w:r>
      <w:r w:rsidR="00A2305C" w:rsidRPr="0004581B">
        <w:rPr>
          <w:rFonts w:ascii="Arial" w:hAnsi="Arial" w:cs="Arial"/>
          <w:b/>
          <w:bCs/>
          <w:color w:val="2F5496" w:themeColor="accent1" w:themeShade="BF"/>
          <w:sz w:val="32"/>
          <w:szCs w:val="32"/>
        </w:rPr>
        <w:t>this</w:t>
      </w:r>
      <w:r w:rsidR="00A2305C" w:rsidRPr="0004581B">
        <w:rPr>
          <w:rFonts w:ascii="Arial" w:hAnsi="Arial" w:cs="Arial"/>
          <w:b/>
          <w:color w:val="2F5496" w:themeColor="accent1" w:themeShade="BF"/>
          <w:sz w:val="32"/>
          <w:szCs w:val="32"/>
        </w:rPr>
        <w:t xml:space="preserve"> assessment task </w:t>
      </w:r>
    </w:p>
    <w:p w14:paraId="7919243B" w14:textId="77777777" w:rsidR="00A2305C" w:rsidRPr="0004581B" w:rsidRDefault="00A2305C" w:rsidP="00A2305C">
      <w:pPr>
        <w:spacing w:before="120" w:after="120" w:line="276" w:lineRule="auto"/>
        <w:rPr>
          <w:rFonts w:ascii="Arial" w:hAnsi="Arial" w:cs="Arial"/>
          <w:color w:val="2F5496" w:themeColor="accent1" w:themeShade="BF"/>
          <w:sz w:val="22"/>
          <w:szCs w:val="20"/>
        </w:rPr>
      </w:pPr>
      <w:r w:rsidRPr="0004581B">
        <w:rPr>
          <w:rFonts w:ascii="Arial" w:hAnsi="Arial" w:cs="Arial"/>
          <w:sz w:val="22"/>
          <w:szCs w:val="20"/>
        </w:rPr>
        <w:t xml:space="preserve">This sample assessment task has been prepared to assist teachers with the implementation of the Australian Curriculum: Digital Technologies, with a particular focus on </w:t>
      </w:r>
      <w:r w:rsidRPr="0004581B">
        <w:rPr>
          <w:rFonts w:ascii="Arial" w:hAnsi="Arial" w:cs="Arial"/>
          <w:i/>
          <w:sz w:val="22"/>
          <w:szCs w:val="20"/>
        </w:rPr>
        <w:t>data</w:t>
      </w:r>
      <w:r w:rsidRPr="0004581B">
        <w:rPr>
          <w:rFonts w:ascii="Arial" w:hAnsi="Arial" w:cs="Arial"/>
          <w:sz w:val="22"/>
          <w:szCs w:val="20"/>
        </w:rPr>
        <w:t>. It shows how aspects of the Digital Technologies curriculum related to data can be assessed using contexts from other learning areas and subjects. These contexts may be content that students have recently completed or are learning concurrently. This approach should enhance the manageability of the curriculum while still providing a targeted focus on Digital Technologies.</w:t>
      </w:r>
      <w:r w:rsidRPr="0004581B">
        <w:rPr>
          <w:rFonts w:ascii="Arial" w:hAnsi="Arial" w:cs="Arial"/>
          <w:color w:val="2F5496" w:themeColor="accent1" w:themeShade="BF"/>
          <w:sz w:val="22"/>
          <w:szCs w:val="20"/>
        </w:rPr>
        <w:t xml:space="preserve"> </w:t>
      </w:r>
    </w:p>
    <w:p w14:paraId="548FE0C5" w14:textId="77777777" w:rsidR="00A2305C" w:rsidRPr="0004581B" w:rsidRDefault="00A2305C" w:rsidP="00A2305C">
      <w:pPr>
        <w:spacing w:before="120" w:after="120" w:line="276" w:lineRule="auto"/>
        <w:rPr>
          <w:rFonts w:ascii="Arial" w:hAnsi="Arial" w:cs="Arial"/>
          <w:b/>
          <w:color w:val="2F5496" w:themeColor="accent1" w:themeShade="BF"/>
          <w:szCs w:val="20"/>
        </w:rPr>
      </w:pPr>
      <w:r w:rsidRPr="0004581B">
        <w:rPr>
          <w:rFonts w:ascii="Arial" w:hAnsi="Arial" w:cs="Arial"/>
          <w:b/>
          <w:color w:val="2F5496" w:themeColor="accent1" w:themeShade="BF"/>
          <w:szCs w:val="20"/>
        </w:rPr>
        <w:t>Purpose</w:t>
      </w:r>
    </w:p>
    <w:p w14:paraId="2EAED0CA" w14:textId="77777777" w:rsidR="00A2305C" w:rsidRPr="0004581B" w:rsidRDefault="00A2305C" w:rsidP="00A2305C">
      <w:pPr>
        <w:spacing w:before="120" w:after="120" w:line="276" w:lineRule="auto"/>
        <w:rPr>
          <w:rFonts w:ascii="Arial" w:hAnsi="Arial" w:cs="Arial"/>
          <w:sz w:val="22"/>
          <w:szCs w:val="20"/>
        </w:rPr>
      </w:pPr>
      <w:r w:rsidRPr="0004581B">
        <w:rPr>
          <w:rFonts w:ascii="Arial" w:hAnsi="Arial" w:cs="Arial"/>
          <w:sz w:val="22"/>
          <w:szCs w:val="20"/>
        </w:rPr>
        <w:t>The sample task aims to:</w:t>
      </w:r>
    </w:p>
    <w:p w14:paraId="038CAC74"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demonstrate meaningful curriculum links to:</w:t>
      </w:r>
    </w:p>
    <w:p w14:paraId="46C0942A"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 xml:space="preserve">Digital Technologies curriculum: </w:t>
      </w:r>
    </w:p>
    <w:p w14:paraId="6500E7AC"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achievement standard</w:t>
      </w:r>
    </w:p>
    <w:p w14:paraId="6EC49835"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 xml:space="preserve">content descriptions </w:t>
      </w:r>
    </w:p>
    <w:p w14:paraId="07102A95"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content strands</w:t>
      </w:r>
    </w:p>
    <w:p w14:paraId="123E5D64" w14:textId="2DD21B02" w:rsidR="00A2305C" w:rsidRPr="0004581B" w:rsidRDefault="00906707" w:rsidP="0004581B">
      <w:pPr>
        <w:pStyle w:val="ListParagraph"/>
        <w:numPr>
          <w:ilvl w:val="2"/>
          <w:numId w:val="21"/>
        </w:numPr>
        <w:spacing w:before="120" w:after="120" w:line="276" w:lineRule="auto"/>
        <w:ind w:left="993" w:hanging="284"/>
        <w:contextualSpacing w:val="0"/>
        <w:rPr>
          <w:rFonts w:ascii="Arial" w:hAnsi="Arial" w:cs="Arial"/>
          <w:sz w:val="22"/>
          <w:szCs w:val="20"/>
        </w:rPr>
      </w:pPr>
      <w:r>
        <w:rPr>
          <w:rFonts w:ascii="Arial" w:hAnsi="Arial" w:cs="Arial"/>
          <w:sz w:val="22"/>
          <w:szCs w:val="20"/>
        </w:rPr>
        <w:t>core</w:t>
      </w:r>
      <w:r w:rsidR="00A2305C" w:rsidRPr="0004581B">
        <w:rPr>
          <w:rFonts w:ascii="Arial" w:hAnsi="Arial" w:cs="Arial"/>
          <w:sz w:val="22"/>
          <w:szCs w:val="20"/>
        </w:rPr>
        <w:t xml:space="preserve"> concepts</w:t>
      </w:r>
      <w:r>
        <w:rPr>
          <w:rFonts w:ascii="Arial" w:hAnsi="Arial" w:cs="Arial"/>
          <w:sz w:val="22"/>
          <w:szCs w:val="20"/>
        </w:rPr>
        <w:t xml:space="preserve"> </w:t>
      </w:r>
      <w:r w:rsidRPr="0004581B">
        <w:rPr>
          <w:rFonts w:ascii="Arial" w:hAnsi="Arial" w:cs="Arial"/>
          <w:sz w:val="22"/>
          <w:szCs w:val="20"/>
        </w:rPr>
        <w:t>(Technologies)</w:t>
      </w:r>
    </w:p>
    <w:p w14:paraId="7D916ED6" w14:textId="7446C9B4" w:rsidR="00A2305C" w:rsidRPr="0004581B" w:rsidRDefault="00906707" w:rsidP="0004581B">
      <w:pPr>
        <w:pStyle w:val="ListParagraph"/>
        <w:numPr>
          <w:ilvl w:val="2"/>
          <w:numId w:val="21"/>
        </w:numPr>
        <w:spacing w:before="120" w:after="120" w:line="276" w:lineRule="auto"/>
        <w:ind w:left="993" w:hanging="284"/>
        <w:contextualSpacing w:val="0"/>
        <w:rPr>
          <w:rFonts w:ascii="Arial" w:hAnsi="Arial" w:cs="Arial"/>
          <w:sz w:val="22"/>
          <w:szCs w:val="20"/>
        </w:rPr>
      </w:pPr>
      <w:r>
        <w:rPr>
          <w:rFonts w:ascii="Arial" w:hAnsi="Arial" w:cs="Arial"/>
          <w:sz w:val="22"/>
          <w:szCs w:val="20"/>
        </w:rPr>
        <w:t>core concepts</w:t>
      </w:r>
      <w:r w:rsidR="00A2305C" w:rsidRPr="0004581B">
        <w:rPr>
          <w:rFonts w:ascii="Arial" w:hAnsi="Arial" w:cs="Arial"/>
          <w:sz w:val="22"/>
          <w:szCs w:val="20"/>
        </w:rPr>
        <w:t xml:space="preserve"> (</w:t>
      </w:r>
      <w:r>
        <w:rPr>
          <w:rFonts w:ascii="Arial" w:hAnsi="Arial" w:cs="Arial"/>
          <w:sz w:val="22"/>
          <w:szCs w:val="20"/>
        </w:rPr>
        <w:t xml:space="preserve">Digital </w:t>
      </w:r>
      <w:r w:rsidR="00A2305C" w:rsidRPr="0004581B">
        <w:rPr>
          <w:rFonts w:ascii="Arial" w:hAnsi="Arial" w:cs="Arial"/>
          <w:sz w:val="22"/>
          <w:szCs w:val="20"/>
        </w:rPr>
        <w:t xml:space="preserve">Technologies) </w:t>
      </w:r>
    </w:p>
    <w:p w14:paraId="4F55F9B5"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general capabilities</w:t>
      </w:r>
    </w:p>
    <w:p w14:paraId="3059793C"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cross-curriculum priorities</w:t>
      </w:r>
    </w:p>
    <w:p w14:paraId="738CBC86"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other learning areas. See Appendix 1 for detailed links.</w:t>
      </w:r>
    </w:p>
    <w:p w14:paraId="792956B0"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provide teacher support materials, suggested adjustments for students with diverse needs and resources. See Appendix 2.</w:t>
      </w:r>
    </w:p>
    <w:p w14:paraId="41EFA170"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provide a template to create your own assessment task. See Appendix 3.</w:t>
      </w:r>
    </w:p>
    <w:p w14:paraId="21111723" w14:textId="77777777" w:rsidR="00A2305C" w:rsidRPr="0004581B" w:rsidRDefault="00A2305C" w:rsidP="00A2305C">
      <w:pPr>
        <w:spacing w:before="240" w:after="120" w:line="259" w:lineRule="auto"/>
        <w:rPr>
          <w:rFonts w:ascii="Arial" w:hAnsi="Arial" w:cs="Arial"/>
          <w:b/>
          <w:color w:val="2F5496" w:themeColor="accent1" w:themeShade="BF"/>
          <w:szCs w:val="20"/>
        </w:rPr>
      </w:pPr>
      <w:r w:rsidRPr="0004581B">
        <w:rPr>
          <w:rFonts w:ascii="Arial" w:hAnsi="Arial" w:cs="Arial"/>
          <w:b/>
          <w:color w:val="2F5496" w:themeColor="accent1" w:themeShade="BF"/>
          <w:szCs w:val="20"/>
        </w:rPr>
        <w:t>How to use this sample task</w:t>
      </w:r>
    </w:p>
    <w:p w14:paraId="27B15E33" w14:textId="3B7FA0CA" w:rsidR="00A2305C" w:rsidRPr="0004581B" w:rsidRDefault="00A2305C" w:rsidP="00A758B6">
      <w:pPr>
        <w:spacing w:before="120" w:after="120" w:line="276" w:lineRule="auto"/>
        <w:ind w:right="283"/>
        <w:rPr>
          <w:rFonts w:ascii="Arial" w:hAnsi="Arial" w:cs="Arial"/>
          <w:sz w:val="22"/>
          <w:szCs w:val="20"/>
        </w:rPr>
      </w:pPr>
      <w:r w:rsidRPr="0004581B">
        <w:rPr>
          <w:rFonts w:ascii="Arial" w:hAnsi="Arial" w:cs="Arial"/>
          <w:sz w:val="22"/>
          <w:szCs w:val="20"/>
        </w:rPr>
        <w:t xml:space="preserve">The sample task can be implemented as a standalone </w:t>
      </w:r>
      <w:proofErr w:type="gramStart"/>
      <w:r w:rsidRPr="0004581B">
        <w:rPr>
          <w:rFonts w:ascii="Arial" w:hAnsi="Arial" w:cs="Arial"/>
          <w:sz w:val="22"/>
          <w:szCs w:val="20"/>
        </w:rPr>
        <w:t>task</w:t>
      </w:r>
      <w:proofErr w:type="gramEnd"/>
      <w:r w:rsidRPr="0004581B">
        <w:rPr>
          <w:rFonts w:ascii="Arial" w:hAnsi="Arial" w:cs="Arial"/>
          <w:sz w:val="22"/>
          <w:szCs w:val="20"/>
        </w:rPr>
        <w:t xml:space="preserve"> or it can be used to inform planning of a:</w:t>
      </w:r>
    </w:p>
    <w:p w14:paraId="5A77A51D" w14:textId="77777777" w:rsidR="00A2305C" w:rsidRPr="0004581B" w:rsidRDefault="00A2305C" w:rsidP="0004581B">
      <w:pPr>
        <w:pStyle w:val="ListParagraph"/>
        <w:numPr>
          <w:ilvl w:val="0"/>
          <w:numId w:val="19"/>
        </w:numPr>
        <w:spacing w:before="120" w:after="120" w:line="276" w:lineRule="auto"/>
        <w:contextualSpacing w:val="0"/>
        <w:rPr>
          <w:rFonts w:ascii="Arial" w:hAnsi="Arial" w:cs="Arial"/>
          <w:sz w:val="22"/>
          <w:szCs w:val="20"/>
        </w:rPr>
      </w:pPr>
      <w:r w:rsidRPr="0004581B">
        <w:rPr>
          <w:rFonts w:ascii="Arial" w:hAnsi="Arial" w:cs="Arial"/>
          <w:sz w:val="22"/>
          <w:szCs w:val="20"/>
        </w:rPr>
        <w:t xml:space="preserve">unit of work that might accompany the sample task </w:t>
      </w:r>
    </w:p>
    <w:p w14:paraId="3B063A87" w14:textId="77777777" w:rsidR="00A2305C" w:rsidRPr="0004581B" w:rsidRDefault="00A2305C" w:rsidP="0004581B">
      <w:pPr>
        <w:pStyle w:val="ListParagraph"/>
        <w:numPr>
          <w:ilvl w:val="0"/>
          <w:numId w:val="19"/>
        </w:numPr>
        <w:spacing w:before="120" w:after="120" w:line="276" w:lineRule="auto"/>
        <w:contextualSpacing w:val="0"/>
        <w:rPr>
          <w:rFonts w:ascii="Arial" w:hAnsi="Arial" w:cs="Arial"/>
          <w:sz w:val="22"/>
          <w:szCs w:val="20"/>
        </w:rPr>
      </w:pPr>
      <w:r w:rsidRPr="0004581B">
        <w:rPr>
          <w:rFonts w:ascii="Arial" w:hAnsi="Arial" w:cs="Arial"/>
          <w:bCs/>
          <w:iCs/>
          <w:sz w:val="22"/>
          <w:szCs w:val="20"/>
        </w:rPr>
        <w:t>similar task</w:t>
      </w:r>
      <w:r w:rsidRPr="0004581B">
        <w:rPr>
          <w:rFonts w:ascii="Arial" w:hAnsi="Arial" w:cs="Arial"/>
          <w:sz w:val="22"/>
          <w:szCs w:val="20"/>
        </w:rPr>
        <w:t xml:space="preserve"> and/or unit of work with a focus on data. </w:t>
      </w:r>
    </w:p>
    <w:p w14:paraId="587F5605" w14:textId="77777777" w:rsidR="00A2305C" w:rsidRPr="0004581B" w:rsidRDefault="00A2305C">
      <w:pPr>
        <w:spacing w:after="120" w:line="259" w:lineRule="auto"/>
        <w:rPr>
          <w:rFonts w:ascii="Arial" w:hAnsi="Arial" w:cs="Arial"/>
          <w:color w:val="2F5496" w:themeColor="accent1" w:themeShade="BF"/>
          <w:sz w:val="20"/>
          <w:szCs w:val="20"/>
        </w:rPr>
      </w:pPr>
      <w:r w:rsidRPr="0004581B">
        <w:rPr>
          <w:rFonts w:ascii="Arial" w:hAnsi="Arial" w:cs="Arial"/>
          <w:color w:val="2F5496" w:themeColor="accent1" w:themeShade="BF"/>
          <w:sz w:val="20"/>
          <w:szCs w:val="20"/>
        </w:rPr>
        <w:br w:type="page"/>
      </w:r>
    </w:p>
    <w:p w14:paraId="6DEB388C" w14:textId="499FD076" w:rsidR="00071487" w:rsidRPr="0004581B" w:rsidRDefault="00071487" w:rsidP="00071487">
      <w:pPr>
        <w:spacing w:before="120" w:after="120" w:line="276" w:lineRule="auto"/>
        <w:rPr>
          <w:rFonts w:ascii="Arial" w:hAnsi="Arial" w:cs="Arial"/>
          <w:b/>
          <w:color w:val="2F5496" w:themeColor="accent1" w:themeShade="BF"/>
          <w:sz w:val="32"/>
          <w:szCs w:val="28"/>
        </w:rPr>
      </w:pPr>
      <w:r w:rsidRPr="0004581B">
        <w:rPr>
          <w:rFonts w:ascii="Arial" w:hAnsi="Arial" w:cs="Arial"/>
          <w:b/>
          <w:color w:val="2F5496" w:themeColor="accent1" w:themeShade="BF"/>
          <w:sz w:val="32"/>
          <w:szCs w:val="28"/>
        </w:rPr>
        <w:lastRenderedPageBreak/>
        <w:t>Title: Stepping out</w:t>
      </w:r>
    </w:p>
    <w:p w14:paraId="0ACA5FAD" w14:textId="5D8A997D" w:rsidR="004857E8" w:rsidRPr="0004581B" w:rsidRDefault="008C7F85" w:rsidP="008C7F85">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Assessment focus:</w:t>
      </w:r>
      <w:r w:rsidR="001D2544" w:rsidRPr="0004581B">
        <w:rPr>
          <w:rFonts w:ascii="Arial" w:hAnsi="Arial" w:cs="Arial"/>
          <w:b/>
          <w:color w:val="2F5496" w:themeColor="accent1" w:themeShade="BF"/>
          <w:sz w:val="22"/>
          <w:szCs w:val="28"/>
        </w:rPr>
        <w:t xml:space="preserve"> </w:t>
      </w:r>
      <w:r w:rsidR="001D2544" w:rsidRPr="0004581B">
        <w:rPr>
          <w:rFonts w:ascii="Arial" w:hAnsi="Arial" w:cs="Arial"/>
          <w:sz w:val="22"/>
          <w:szCs w:val="28"/>
        </w:rPr>
        <w:t>Australian Cu</w:t>
      </w:r>
      <w:r w:rsidR="00F65CA1" w:rsidRPr="0004581B">
        <w:rPr>
          <w:rFonts w:ascii="Arial" w:hAnsi="Arial" w:cs="Arial"/>
          <w:sz w:val="22"/>
          <w:szCs w:val="28"/>
        </w:rPr>
        <w:t xml:space="preserve">rriculum: Digital Technologies </w:t>
      </w:r>
      <w:r w:rsidR="001D2544" w:rsidRPr="0004581B">
        <w:rPr>
          <w:rFonts w:ascii="Arial" w:hAnsi="Arial" w:cs="Arial"/>
          <w:sz w:val="22"/>
          <w:szCs w:val="28"/>
        </w:rPr>
        <w:t xml:space="preserve">(Data). </w:t>
      </w:r>
      <w:r w:rsidR="001D2544" w:rsidRPr="0004581B">
        <w:rPr>
          <w:rFonts w:ascii="Arial" w:eastAsiaTheme="majorEastAsia" w:hAnsi="Arial" w:cs="Arial"/>
          <w:sz w:val="22"/>
          <w:szCs w:val="18"/>
        </w:rPr>
        <w:t xml:space="preserve">This task is also linked to Mathematics. </w:t>
      </w:r>
      <w:r w:rsidR="001D2544" w:rsidRPr="0004581B">
        <w:rPr>
          <w:rFonts w:ascii="Arial" w:hAnsi="Arial" w:cs="Arial"/>
          <w:iCs/>
          <w:sz w:val="22"/>
          <w:szCs w:val="18"/>
        </w:rPr>
        <w:t xml:space="preserve">Depending on modifications made to this task, opportunities may </w:t>
      </w:r>
      <w:r w:rsidR="001D2544" w:rsidRPr="0004581B">
        <w:rPr>
          <w:rFonts w:ascii="Arial" w:eastAsiaTheme="majorEastAsia" w:hAnsi="Arial" w:cs="Arial"/>
          <w:sz w:val="22"/>
          <w:szCs w:val="18"/>
        </w:rPr>
        <w:t>exist to link this task to other learn</w:t>
      </w:r>
      <w:r w:rsidR="00261131" w:rsidRPr="0004581B">
        <w:rPr>
          <w:rFonts w:ascii="Arial" w:eastAsiaTheme="majorEastAsia" w:hAnsi="Arial" w:cs="Arial"/>
          <w:sz w:val="22"/>
          <w:szCs w:val="18"/>
        </w:rPr>
        <w:t>ing areas</w:t>
      </w:r>
      <w:r w:rsidR="001D2544" w:rsidRPr="0004581B">
        <w:rPr>
          <w:rFonts w:ascii="Arial" w:eastAsiaTheme="majorEastAsia" w:hAnsi="Arial" w:cs="Arial"/>
          <w:sz w:val="22"/>
          <w:szCs w:val="18"/>
        </w:rPr>
        <w:t>.</w:t>
      </w:r>
    </w:p>
    <w:p w14:paraId="178A7E74" w14:textId="68566FE7" w:rsidR="00126DC4" w:rsidRPr="0004581B" w:rsidRDefault="00126DC4" w:rsidP="00126DC4">
      <w:pPr>
        <w:spacing w:before="120" w:after="120" w:line="276" w:lineRule="auto"/>
        <w:rPr>
          <w:rFonts w:ascii="Arial" w:hAnsi="Arial" w:cs="Arial"/>
          <w:color w:val="2F5496" w:themeColor="accent1" w:themeShade="BF"/>
          <w:sz w:val="28"/>
        </w:rPr>
      </w:pPr>
      <w:r w:rsidRPr="0004581B">
        <w:rPr>
          <w:rFonts w:ascii="Arial" w:hAnsi="Arial" w:cs="Arial"/>
          <w:b/>
          <w:color w:val="2F5496" w:themeColor="accent1" w:themeShade="BF"/>
        </w:rPr>
        <w:t xml:space="preserve">Band: </w:t>
      </w:r>
      <w:r w:rsidR="00F15D3E" w:rsidRPr="00F15D3E">
        <w:rPr>
          <w:rFonts w:ascii="Arial" w:eastAsia="Arial" w:hAnsi="Arial" w:cs="Arial"/>
          <w:sz w:val="22"/>
          <w:szCs w:val="20"/>
        </w:rPr>
        <w:t>Years</w:t>
      </w:r>
      <w:r w:rsidR="00F15D3E">
        <w:rPr>
          <w:rFonts w:ascii="Arial" w:hAnsi="Arial" w:cs="Arial"/>
          <w:b/>
          <w:color w:val="2F5496" w:themeColor="accent1" w:themeShade="BF"/>
        </w:rPr>
        <w:t xml:space="preserve"> </w:t>
      </w:r>
      <w:r w:rsidR="00906707">
        <w:rPr>
          <w:rFonts w:ascii="Arial" w:eastAsia="Arial" w:hAnsi="Arial" w:cs="Arial"/>
          <w:sz w:val="22"/>
          <w:szCs w:val="20"/>
        </w:rPr>
        <w:t>1</w:t>
      </w:r>
      <w:r w:rsidR="00604755" w:rsidRPr="0004581B">
        <w:rPr>
          <w:rFonts w:ascii="Arial" w:eastAsia="Arial" w:hAnsi="Arial" w:cs="Arial"/>
          <w:sz w:val="22"/>
          <w:szCs w:val="20"/>
        </w:rPr>
        <w:t>–2</w:t>
      </w:r>
      <w:r w:rsidR="00604755" w:rsidRPr="0004581B">
        <w:rPr>
          <w:rFonts w:ascii="Arial" w:hAnsi="Arial" w:cs="Arial"/>
          <w:color w:val="2F5496" w:themeColor="accent1" w:themeShade="BF"/>
          <w:sz w:val="28"/>
        </w:rPr>
        <w:t xml:space="preserve"> </w:t>
      </w:r>
      <w:r w:rsidR="004E779F" w:rsidRPr="0004581B">
        <w:rPr>
          <w:rFonts w:ascii="Arial" w:eastAsia="Arial" w:hAnsi="Arial" w:cs="Arial"/>
          <w:sz w:val="22"/>
          <w:szCs w:val="20"/>
        </w:rPr>
        <w:t>(intended cohort Year 1)</w:t>
      </w:r>
    </w:p>
    <w:p w14:paraId="6E41E0E3" w14:textId="345F3C8C" w:rsidR="008C7F85" w:rsidRPr="0004581B" w:rsidRDefault="008C7F85" w:rsidP="008C7F85">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Context</w:t>
      </w:r>
      <w:r w:rsidR="006E4E9F" w:rsidRPr="0004581B">
        <w:rPr>
          <w:rFonts w:ascii="Arial" w:hAnsi="Arial" w:cs="Arial"/>
          <w:b/>
          <w:color w:val="2F5496" w:themeColor="accent1" w:themeShade="BF"/>
        </w:rPr>
        <w:t xml:space="preserve">: </w:t>
      </w:r>
      <w:r w:rsidR="00A758B6" w:rsidRPr="0004581B">
        <w:rPr>
          <w:rFonts w:ascii="Arial" w:eastAsia="Arial" w:hAnsi="Arial" w:cs="Arial"/>
          <w:sz w:val="22"/>
          <w:szCs w:val="20"/>
        </w:rPr>
        <w:t>M</w:t>
      </w:r>
      <w:r w:rsidR="005F2603" w:rsidRPr="0004581B">
        <w:rPr>
          <w:rFonts w:ascii="Arial" w:eastAsia="Arial" w:hAnsi="Arial" w:cs="Arial"/>
          <w:sz w:val="22"/>
          <w:szCs w:val="20"/>
        </w:rPr>
        <w:t>easurement (</w:t>
      </w:r>
      <w:r w:rsidR="00831430" w:rsidRPr="0004581B">
        <w:rPr>
          <w:rFonts w:ascii="Arial" w:eastAsia="Arial" w:hAnsi="Arial" w:cs="Arial"/>
          <w:sz w:val="22"/>
          <w:szCs w:val="20"/>
        </w:rPr>
        <w:t>M</w:t>
      </w:r>
      <w:r w:rsidR="00B82021" w:rsidRPr="0004581B">
        <w:rPr>
          <w:rFonts w:ascii="Arial" w:eastAsia="Arial" w:hAnsi="Arial" w:cs="Arial"/>
          <w:sz w:val="22"/>
          <w:szCs w:val="20"/>
        </w:rPr>
        <w:t>athema</w:t>
      </w:r>
      <w:r w:rsidR="00093D3F" w:rsidRPr="0004581B">
        <w:rPr>
          <w:rFonts w:ascii="Arial" w:eastAsia="Arial" w:hAnsi="Arial" w:cs="Arial"/>
          <w:sz w:val="22"/>
          <w:szCs w:val="20"/>
        </w:rPr>
        <w:t>tics</w:t>
      </w:r>
      <w:r w:rsidR="005F2603" w:rsidRPr="0004581B">
        <w:rPr>
          <w:rFonts w:ascii="Arial" w:eastAsia="Arial" w:hAnsi="Arial" w:cs="Arial"/>
          <w:sz w:val="22"/>
          <w:szCs w:val="20"/>
        </w:rPr>
        <w:t>)</w:t>
      </w:r>
    </w:p>
    <w:p w14:paraId="43AA2E7A" w14:textId="1B22E63A" w:rsidR="00B025CF" w:rsidRPr="0004581B" w:rsidRDefault="00B025CF" w:rsidP="00871F82">
      <w:pPr>
        <w:spacing w:before="120" w:after="120" w:line="276" w:lineRule="auto"/>
        <w:rPr>
          <w:rFonts w:ascii="Arial" w:hAnsi="Arial" w:cs="Arial"/>
          <w:b/>
          <w:color w:val="2F5496" w:themeColor="accent1" w:themeShade="BF"/>
          <w:sz w:val="28"/>
        </w:rPr>
      </w:pPr>
      <w:r w:rsidRPr="0004581B">
        <w:rPr>
          <w:rFonts w:ascii="Arial" w:hAnsi="Arial" w:cs="Arial"/>
          <w:b/>
          <w:bCs/>
          <w:color w:val="2F5496" w:themeColor="accent1" w:themeShade="BF"/>
        </w:rPr>
        <w:t>Duration</w:t>
      </w:r>
      <w:r w:rsidR="00201C7B" w:rsidRPr="0004581B">
        <w:rPr>
          <w:rFonts w:ascii="Arial" w:hAnsi="Arial" w:cs="Arial"/>
          <w:b/>
          <w:bCs/>
          <w:color w:val="2F5496" w:themeColor="accent1" w:themeShade="BF"/>
        </w:rPr>
        <w:t>:</w:t>
      </w:r>
      <w:r w:rsidRPr="0004581B">
        <w:rPr>
          <w:rFonts w:ascii="Arial" w:hAnsi="Arial" w:cs="Arial"/>
          <w:b/>
          <w:bCs/>
          <w:color w:val="2F5496" w:themeColor="accent1" w:themeShade="BF"/>
        </w:rPr>
        <w:t xml:space="preserve"> </w:t>
      </w:r>
      <w:r w:rsidR="00A758B6" w:rsidRPr="0004581B">
        <w:rPr>
          <w:rFonts w:ascii="Arial" w:eastAsia="Arial" w:hAnsi="Arial" w:cs="Arial"/>
          <w:i/>
          <w:sz w:val="22"/>
          <w:szCs w:val="20"/>
        </w:rPr>
        <w:t>Dependent</w:t>
      </w:r>
      <w:r w:rsidR="370D7924" w:rsidRPr="0004581B">
        <w:rPr>
          <w:rFonts w:ascii="Arial" w:eastAsia="Arial" w:hAnsi="Arial" w:cs="Arial"/>
          <w:i/>
          <w:sz w:val="22"/>
          <w:szCs w:val="20"/>
        </w:rPr>
        <w:t xml:space="preserve"> on how task is to be implemented</w:t>
      </w:r>
    </w:p>
    <w:p w14:paraId="0D37CC54" w14:textId="3F649F76" w:rsidR="00E22CBE" w:rsidRPr="0004581B" w:rsidRDefault="00E22CBE" w:rsidP="00E22CBE">
      <w:pPr>
        <w:spacing w:before="120" w:after="120" w:line="276" w:lineRule="auto"/>
        <w:rPr>
          <w:rFonts w:ascii="Arial" w:eastAsia="Arial" w:hAnsi="Arial" w:cs="Arial"/>
          <w:sz w:val="22"/>
          <w:szCs w:val="20"/>
        </w:rPr>
      </w:pPr>
      <w:r w:rsidRPr="0004581B">
        <w:rPr>
          <w:rFonts w:ascii="Arial" w:hAnsi="Arial" w:cs="Arial"/>
          <w:b/>
          <w:bCs/>
          <w:color w:val="2F5496" w:themeColor="accent1" w:themeShade="BF"/>
        </w:rPr>
        <w:t>Prior learning:</w:t>
      </w:r>
      <w:r w:rsidR="0030678F">
        <w:rPr>
          <w:rFonts w:ascii="Arial" w:eastAsia="Arial" w:hAnsi="Arial" w:cs="Arial"/>
          <w:b/>
          <w:sz w:val="20"/>
          <w:szCs w:val="20"/>
        </w:rPr>
        <w:t xml:space="preserve"> </w:t>
      </w:r>
      <w:r w:rsidRPr="0004581B">
        <w:rPr>
          <w:rFonts w:ascii="Arial" w:eastAsia="Arial" w:hAnsi="Arial" w:cs="Arial"/>
          <w:sz w:val="22"/>
          <w:szCs w:val="20"/>
        </w:rPr>
        <w:t>Students will have previously collected data of various kinds such as preferred ice-cream flavours, students’ </w:t>
      </w:r>
      <w:proofErr w:type="gramStart"/>
      <w:r w:rsidRPr="0004581B">
        <w:rPr>
          <w:rFonts w:ascii="Arial" w:eastAsia="Arial" w:hAnsi="Arial" w:cs="Arial"/>
          <w:sz w:val="22"/>
          <w:szCs w:val="20"/>
        </w:rPr>
        <w:t>height</w:t>
      </w:r>
      <w:proofErr w:type="gramEnd"/>
      <w:r w:rsidRPr="0004581B">
        <w:rPr>
          <w:rFonts w:ascii="Arial" w:eastAsia="Arial" w:hAnsi="Arial" w:cs="Arial"/>
          <w:sz w:val="22"/>
          <w:szCs w:val="20"/>
        </w:rPr>
        <w:t xml:space="preserve"> and insects in their nature reserve. To successfully complete this assessment, students should be able to reflect on previous instances of collecting data about themselves and the world around them through Mathematics and Science activities throughout the year. The teacher may </w:t>
      </w:r>
      <w:r w:rsidR="001A06C2">
        <w:rPr>
          <w:rFonts w:ascii="Arial" w:eastAsia="Arial" w:hAnsi="Arial" w:cs="Arial"/>
          <w:sz w:val="22"/>
          <w:szCs w:val="20"/>
        </w:rPr>
        <w:t>need</w:t>
      </w:r>
      <w:r w:rsidRPr="0004581B">
        <w:rPr>
          <w:rFonts w:ascii="Arial" w:eastAsia="Arial" w:hAnsi="Arial" w:cs="Arial"/>
          <w:sz w:val="22"/>
          <w:szCs w:val="20"/>
        </w:rPr>
        <w:t xml:space="preserve"> to scaffold this activity by revisiting previous learning experiences and by providing feedback to the students as the task progresses.</w:t>
      </w:r>
      <w:r w:rsidR="0030678F">
        <w:rPr>
          <w:rFonts w:ascii="Arial" w:eastAsia="Arial" w:hAnsi="Arial" w:cs="Arial"/>
          <w:sz w:val="22"/>
          <w:szCs w:val="20"/>
        </w:rPr>
        <w:t xml:space="preserve"> </w:t>
      </w:r>
    </w:p>
    <w:p w14:paraId="7D84B633" w14:textId="77777777" w:rsidR="006E4E9F" w:rsidRPr="0004581B" w:rsidRDefault="006E4E9F" w:rsidP="00A758B6">
      <w:pPr>
        <w:pStyle w:val="Heading2"/>
        <w:spacing w:before="240" w:after="120"/>
        <w:rPr>
          <w:rFonts w:ascii="Arial" w:hAnsi="Arial" w:cs="Arial"/>
          <w:b/>
          <w:i w:val="0"/>
          <w:color w:val="2F5496" w:themeColor="accent1" w:themeShade="BF"/>
          <w:sz w:val="28"/>
          <w:szCs w:val="32"/>
        </w:rPr>
      </w:pPr>
      <w:r w:rsidRPr="0004581B">
        <w:rPr>
          <w:rFonts w:ascii="Arial" w:hAnsi="Arial" w:cs="Arial"/>
          <w:b/>
          <w:i w:val="0"/>
          <w:color w:val="2F5496" w:themeColor="accent1" w:themeShade="BF"/>
          <w:sz w:val="28"/>
          <w:szCs w:val="32"/>
        </w:rPr>
        <w:t>Task summary</w:t>
      </w:r>
    </w:p>
    <w:p w14:paraId="1592CBA5" w14:textId="0A2DB756" w:rsidR="007E2BD3" w:rsidRPr="0004581B" w:rsidRDefault="00A758B6" w:rsidP="00E22CBE">
      <w:pPr>
        <w:spacing w:before="120" w:after="120" w:line="276" w:lineRule="auto"/>
        <w:rPr>
          <w:rFonts w:ascii="Arial" w:hAnsi="Arial" w:cs="Arial"/>
          <w:sz w:val="22"/>
          <w:szCs w:val="20"/>
        </w:rPr>
      </w:pPr>
      <w:r w:rsidRPr="0004581B">
        <w:rPr>
          <w:rFonts w:ascii="Arial" w:eastAsia="Arial" w:hAnsi="Arial" w:cs="Arial"/>
          <w:sz w:val="22"/>
          <w:szCs w:val="20"/>
        </w:rPr>
        <w:t>Discuss with the students how knowing the distance between places is important for planning journeys.</w:t>
      </w:r>
      <w:r w:rsidRPr="0004581B">
        <w:rPr>
          <w:rFonts w:ascii="Arial" w:hAnsi="Arial" w:cs="Arial"/>
          <w:b/>
          <w:color w:val="000000" w:themeColor="text1"/>
          <w:sz w:val="22"/>
          <w:szCs w:val="20"/>
        </w:rPr>
        <w:t xml:space="preserve"> </w:t>
      </w:r>
      <w:r w:rsidR="00A24461" w:rsidRPr="0004581B">
        <w:rPr>
          <w:rFonts w:ascii="Arial" w:eastAsia="Arial" w:hAnsi="Arial" w:cs="Arial"/>
          <w:sz w:val="22"/>
          <w:szCs w:val="20"/>
        </w:rPr>
        <w:t>They will be aware of how to accurately measure a step, for example from the back of the first foot to the back of the second foot. Students can use yarn or string to measure their step and then put the pieces of yarn to compare the length of steps with the entire class. Working through a prediction phase early in the topic</w:t>
      </w:r>
      <w:r w:rsidR="001A06C2">
        <w:rPr>
          <w:rFonts w:ascii="Arial" w:eastAsia="Arial" w:hAnsi="Arial" w:cs="Arial"/>
          <w:sz w:val="22"/>
          <w:szCs w:val="20"/>
        </w:rPr>
        <w:t>,</w:t>
      </w:r>
      <w:r w:rsidR="00A24461" w:rsidRPr="0004581B">
        <w:rPr>
          <w:rFonts w:ascii="Arial" w:eastAsia="Arial" w:hAnsi="Arial" w:cs="Arial"/>
          <w:sz w:val="22"/>
          <w:szCs w:val="20"/>
        </w:rPr>
        <w:t xml:space="preserve"> students will have opportunities to compare predicted data with actual data collected to increase understanding.</w:t>
      </w:r>
      <w:r w:rsidR="0030678F">
        <w:rPr>
          <w:rFonts w:ascii="Arial" w:eastAsia="Arial" w:hAnsi="Arial" w:cs="Arial"/>
          <w:sz w:val="22"/>
          <w:szCs w:val="20"/>
        </w:rPr>
        <w:t xml:space="preserve"> </w:t>
      </w:r>
    </w:p>
    <w:p w14:paraId="7477DF88" w14:textId="1F98841D" w:rsidR="000F200B" w:rsidRPr="0004581B" w:rsidRDefault="008C7F85" w:rsidP="00A758B6">
      <w:pPr>
        <w:spacing w:before="120" w:after="120"/>
        <w:rPr>
          <w:rFonts w:ascii="Arial" w:hAnsi="Arial" w:cs="Arial"/>
          <w:b/>
          <w:color w:val="000000" w:themeColor="text1"/>
          <w:sz w:val="22"/>
          <w:szCs w:val="20"/>
        </w:rPr>
      </w:pPr>
      <w:r w:rsidRPr="0004581B">
        <w:rPr>
          <w:rFonts w:ascii="Arial" w:eastAsia="Arial" w:hAnsi="Arial" w:cs="Arial"/>
          <w:sz w:val="22"/>
          <w:szCs w:val="20"/>
        </w:rPr>
        <w:t>Students will</w:t>
      </w:r>
      <w:r w:rsidR="000F200B" w:rsidRPr="0004581B">
        <w:rPr>
          <w:rFonts w:ascii="Arial" w:eastAsia="Arial" w:hAnsi="Arial" w:cs="Arial"/>
          <w:sz w:val="22"/>
          <w:szCs w:val="20"/>
        </w:rPr>
        <w:t>:</w:t>
      </w:r>
    </w:p>
    <w:p w14:paraId="76666243" w14:textId="77777777" w:rsidR="000F200B"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research their movements around the school</w:t>
      </w:r>
    </w:p>
    <w:p w14:paraId="16393A9B" w14:textId="77777777" w:rsidR="00A24461" w:rsidRPr="0004581B" w:rsidRDefault="00A24461" w:rsidP="0004581B">
      <w:pPr>
        <w:pStyle w:val="ListParagraph"/>
        <w:numPr>
          <w:ilvl w:val="0"/>
          <w:numId w:val="13"/>
        </w:numPr>
        <w:spacing w:before="120" w:after="120" w:line="276" w:lineRule="auto"/>
        <w:rPr>
          <w:rFonts w:ascii="Arial" w:hAnsi="Arial" w:cs="Arial"/>
          <w:sz w:val="22"/>
          <w:szCs w:val="20"/>
        </w:rPr>
      </w:pPr>
      <w:r w:rsidRPr="0004581B">
        <w:rPr>
          <w:rFonts w:ascii="Arial" w:hAnsi="Arial" w:cs="Arial"/>
          <w:sz w:val="22"/>
          <w:szCs w:val="20"/>
        </w:rPr>
        <w:t>collect data on their physical movement around different parts of the school</w:t>
      </w:r>
    </w:p>
    <w:p w14:paraId="1D3D3432" w14:textId="540A9CD5"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collect data </w:t>
      </w:r>
      <w:r w:rsidR="00700470" w:rsidRPr="0004581B">
        <w:rPr>
          <w:rFonts w:ascii="Arial" w:eastAsia="Arial" w:hAnsi="Arial" w:cs="Arial"/>
          <w:sz w:val="22"/>
          <w:szCs w:val="20"/>
        </w:rPr>
        <w:t>using a variety of techniques to count the steps taken, for example tally marks, cardboard feet, string, counting with numbers </w:t>
      </w:r>
    </w:p>
    <w:p w14:paraId="41111E86" w14:textId="16DF079B" w:rsidR="00700470" w:rsidRPr="0004581B" w:rsidRDefault="0070047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collate and sort their data and represent </w:t>
      </w:r>
      <w:r w:rsidR="001A06C2">
        <w:rPr>
          <w:rFonts w:ascii="Arial" w:eastAsia="Arial" w:hAnsi="Arial" w:cs="Arial"/>
          <w:sz w:val="22"/>
          <w:szCs w:val="20"/>
        </w:rPr>
        <w:t>them</w:t>
      </w:r>
      <w:r w:rsidR="001A06C2" w:rsidRPr="0004581B">
        <w:rPr>
          <w:rFonts w:ascii="Arial" w:eastAsia="Arial" w:hAnsi="Arial" w:cs="Arial"/>
          <w:sz w:val="22"/>
          <w:szCs w:val="20"/>
        </w:rPr>
        <w:t xml:space="preserve"> </w:t>
      </w:r>
      <w:r w:rsidRPr="0004581B">
        <w:rPr>
          <w:rFonts w:ascii="Arial" w:eastAsia="Arial" w:hAnsi="Arial" w:cs="Arial"/>
          <w:sz w:val="22"/>
          <w:szCs w:val="20"/>
        </w:rPr>
        <w:t>to show steps taken at different points around the school </w:t>
      </w:r>
    </w:p>
    <w:p w14:paraId="3442DDA1" w14:textId="56C3BBAB"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produce a graph which shows the steps required to walk from point A in the school to point B in the school</w:t>
      </w:r>
    </w:p>
    <w:p w14:paraId="1E33E73D" w14:textId="77777777" w:rsidR="00700470" w:rsidRPr="0004581B" w:rsidRDefault="0070047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make decisions and answer questions about their movement</w:t>
      </w:r>
    </w:p>
    <w:p w14:paraId="2DF20265" w14:textId="2BBA1E94"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interpret their own data </w:t>
      </w:r>
    </w:p>
    <w:p w14:paraId="69B69D2C" w14:textId="77777777" w:rsidR="00A24461" w:rsidRPr="0004581B" w:rsidRDefault="00E22CBE"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interpret the data</w:t>
      </w:r>
      <w:r w:rsidR="006F4810" w:rsidRPr="0004581B">
        <w:rPr>
          <w:rFonts w:ascii="Arial" w:eastAsia="Arial" w:hAnsi="Arial" w:cs="Arial"/>
          <w:sz w:val="22"/>
          <w:szCs w:val="20"/>
        </w:rPr>
        <w:t xml:space="preserve"> of other students</w:t>
      </w:r>
    </w:p>
    <w:p w14:paraId="67953456" w14:textId="053382FA" w:rsidR="00A24461" w:rsidRPr="0004581B" w:rsidRDefault="0083143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compare the </w:t>
      </w:r>
      <w:r w:rsidR="001A06C2">
        <w:rPr>
          <w:rFonts w:ascii="Arial" w:eastAsia="Arial" w:hAnsi="Arial" w:cs="Arial"/>
          <w:sz w:val="22"/>
          <w:szCs w:val="20"/>
        </w:rPr>
        <w:t>number</w:t>
      </w:r>
      <w:r w:rsidR="001A06C2" w:rsidRPr="0004581B">
        <w:rPr>
          <w:rFonts w:ascii="Arial" w:eastAsia="Arial" w:hAnsi="Arial" w:cs="Arial"/>
          <w:sz w:val="22"/>
          <w:szCs w:val="20"/>
        </w:rPr>
        <w:t> </w:t>
      </w:r>
      <w:r w:rsidRPr="0004581B">
        <w:rPr>
          <w:rFonts w:ascii="Arial" w:eastAsia="Arial" w:hAnsi="Arial" w:cs="Arial"/>
          <w:sz w:val="22"/>
          <w:szCs w:val="20"/>
        </w:rPr>
        <w:t>of steps to the same location and explain why there are differences between students, </w:t>
      </w:r>
      <w:r w:rsidR="00E22CBE" w:rsidRPr="0004581B">
        <w:rPr>
          <w:rFonts w:ascii="Arial" w:eastAsia="Arial" w:hAnsi="Arial" w:cs="Arial"/>
          <w:sz w:val="22"/>
          <w:szCs w:val="20"/>
        </w:rPr>
        <w:t>for example</w:t>
      </w:r>
      <w:r w:rsidRPr="0004581B">
        <w:rPr>
          <w:rFonts w:ascii="Arial" w:eastAsia="Arial" w:hAnsi="Arial" w:cs="Arial"/>
          <w:sz w:val="22"/>
          <w:szCs w:val="20"/>
        </w:rPr>
        <w:t> longer strides, shorter path to the same locatio</w:t>
      </w:r>
      <w:r w:rsidR="00A24461" w:rsidRPr="0004581B">
        <w:rPr>
          <w:rFonts w:ascii="Arial" w:eastAsia="Arial" w:hAnsi="Arial" w:cs="Arial"/>
          <w:sz w:val="22"/>
          <w:szCs w:val="20"/>
        </w:rPr>
        <w:t>n</w:t>
      </w:r>
    </w:p>
    <w:p w14:paraId="1965BBB0" w14:textId="54825FBB"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hAnsi="Arial" w:cs="Arial"/>
          <w:sz w:val="22"/>
          <w:szCs w:val="20"/>
        </w:rPr>
        <w:t>present the data appropriately to an audience.</w:t>
      </w:r>
    </w:p>
    <w:p w14:paraId="25EDCB4C" w14:textId="1D0872D2" w:rsidR="00B42899" w:rsidRPr="0004581B" w:rsidRDefault="00B42899" w:rsidP="00A24461">
      <w:pPr>
        <w:pStyle w:val="ListParagraph"/>
        <w:spacing w:before="120" w:after="120" w:line="276" w:lineRule="auto"/>
        <w:ind w:left="360"/>
        <w:rPr>
          <w:rFonts w:ascii="Arial" w:eastAsia="Arial" w:hAnsi="Arial" w:cs="Arial"/>
          <w:sz w:val="22"/>
          <w:szCs w:val="20"/>
        </w:rPr>
      </w:pPr>
    </w:p>
    <w:p w14:paraId="5B83DE93" w14:textId="57F5FE1C" w:rsidR="00B65B7D" w:rsidRPr="0004581B" w:rsidRDefault="00B65B7D" w:rsidP="00B42899">
      <w:pPr>
        <w:spacing w:before="120" w:after="120" w:line="276" w:lineRule="auto"/>
        <w:rPr>
          <w:rFonts w:ascii="Arial" w:eastAsia="Arial" w:hAnsi="Arial" w:cs="Arial"/>
          <w:color w:val="000000" w:themeColor="text1"/>
          <w:sz w:val="20"/>
          <w:szCs w:val="20"/>
        </w:rPr>
      </w:pPr>
      <w:r w:rsidRPr="0004581B">
        <w:rPr>
          <w:rFonts w:ascii="Arial" w:eastAsia="Arial" w:hAnsi="Arial" w:cs="Arial"/>
          <w:b/>
          <w:color w:val="000000" w:themeColor="text1"/>
          <w:sz w:val="22"/>
          <w:szCs w:val="20"/>
        </w:rPr>
        <w:t>Notes for teachers:</w:t>
      </w:r>
      <w:r w:rsidRPr="0004581B">
        <w:rPr>
          <w:rFonts w:ascii="Arial" w:eastAsia="Arial" w:hAnsi="Arial" w:cs="Arial"/>
          <w:color w:val="000000" w:themeColor="text1"/>
          <w:sz w:val="22"/>
          <w:szCs w:val="20"/>
        </w:rPr>
        <w:t xml:space="preserve"> </w:t>
      </w:r>
      <w:r w:rsidR="00A758B6" w:rsidRPr="0004581B">
        <w:rPr>
          <w:rFonts w:ascii="Arial" w:eastAsia="Arial" w:hAnsi="Arial" w:cs="Arial"/>
          <w:color w:val="000000" w:themeColor="text1"/>
          <w:sz w:val="22"/>
          <w:szCs w:val="20"/>
        </w:rPr>
        <w:t>Data sets do not need to be large for this activity. Data interpretation and representation are the key focus</w:t>
      </w:r>
      <w:r w:rsidR="00940473">
        <w:rPr>
          <w:rFonts w:ascii="Arial" w:eastAsia="Arial" w:hAnsi="Arial" w:cs="Arial"/>
          <w:color w:val="000000" w:themeColor="text1"/>
          <w:sz w:val="22"/>
          <w:szCs w:val="20"/>
        </w:rPr>
        <w:t xml:space="preserve"> (through Mathematics content descriptions)</w:t>
      </w:r>
      <w:r w:rsidR="00A758B6" w:rsidRPr="0004581B">
        <w:rPr>
          <w:rFonts w:ascii="Arial" w:eastAsia="Arial" w:hAnsi="Arial" w:cs="Arial"/>
          <w:color w:val="000000" w:themeColor="text1"/>
          <w:sz w:val="22"/>
          <w:szCs w:val="20"/>
        </w:rPr>
        <w:t xml:space="preserve">. </w:t>
      </w:r>
      <w:r w:rsidRPr="0004581B">
        <w:rPr>
          <w:rFonts w:ascii="Arial" w:eastAsia="Arial" w:hAnsi="Arial" w:cs="Arial"/>
          <w:color w:val="000000" w:themeColor="text1"/>
          <w:sz w:val="22"/>
          <w:szCs w:val="20"/>
        </w:rPr>
        <w:t>See Appendix 2 and Student task sheet</w:t>
      </w:r>
      <w:r w:rsidRPr="0004581B">
        <w:rPr>
          <w:rFonts w:ascii="Arial" w:eastAsia="Arial" w:hAnsi="Arial" w:cs="Arial"/>
          <w:i/>
          <w:color w:val="000000" w:themeColor="text1"/>
          <w:sz w:val="22"/>
          <w:szCs w:val="20"/>
        </w:rPr>
        <w:t>.</w:t>
      </w:r>
      <w:r w:rsidR="0030678F">
        <w:rPr>
          <w:rFonts w:ascii="Arial" w:eastAsia="Arial" w:hAnsi="Arial" w:cs="Arial"/>
          <w:i/>
          <w:color w:val="000000" w:themeColor="text1"/>
          <w:sz w:val="22"/>
          <w:szCs w:val="20"/>
        </w:rPr>
        <w:t xml:space="preserve"> </w:t>
      </w:r>
      <w:r w:rsidRPr="0004581B">
        <w:rPr>
          <w:rFonts w:ascii="Arial" w:eastAsia="Arial" w:hAnsi="Arial" w:cs="Arial"/>
          <w:color w:val="000000" w:themeColor="text1"/>
          <w:sz w:val="22"/>
          <w:szCs w:val="20"/>
        </w:rPr>
        <w:t xml:space="preserve"> </w:t>
      </w:r>
    </w:p>
    <w:p w14:paraId="3B68E930" w14:textId="68C3426B" w:rsidR="00C5529E" w:rsidRPr="0004581B" w:rsidRDefault="00345A6D" w:rsidP="00345A6D">
      <w:pPr>
        <w:spacing w:before="240" w:after="120" w:line="276"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lastRenderedPageBreak/>
        <w:t>Background i</w:t>
      </w:r>
      <w:r w:rsidR="00C5529E" w:rsidRPr="0004581B">
        <w:rPr>
          <w:rFonts w:ascii="Arial" w:eastAsiaTheme="majorEastAsia" w:hAnsi="Arial" w:cs="Arial"/>
          <w:b/>
          <w:color w:val="2F5496" w:themeColor="accent1" w:themeShade="BF"/>
          <w:sz w:val="28"/>
          <w:szCs w:val="32"/>
        </w:rPr>
        <w:t>nformation</w:t>
      </w:r>
    </w:p>
    <w:p w14:paraId="42C69AC6" w14:textId="0DAC1B0D" w:rsidR="00C5529E" w:rsidRPr="0004581B" w:rsidRDefault="00C5529E" w:rsidP="00886969">
      <w:pPr>
        <w:spacing w:before="120" w:after="120" w:line="276" w:lineRule="auto"/>
        <w:rPr>
          <w:rFonts w:ascii="Arial" w:eastAsia="Arial" w:hAnsi="Arial" w:cs="Arial"/>
          <w:b/>
          <w:color w:val="000000" w:themeColor="text1"/>
          <w:sz w:val="20"/>
          <w:szCs w:val="20"/>
        </w:rPr>
      </w:pPr>
      <w:r w:rsidRPr="0004581B">
        <w:rPr>
          <w:rFonts w:ascii="Arial" w:eastAsia="Arial" w:hAnsi="Arial" w:cs="Arial"/>
          <w:b/>
          <w:color w:val="000000" w:themeColor="text1"/>
          <w:sz w:val="20"/>
          <w:szCs w:val="20"/>
        </w:rPr>
        <w:t>Teacher guidance and support</w:t>
      </w:r>
    </w:p>
    <w:p w14:paraId="6631DE22" w14:textId="414F07D2" w:rsidR="00F65CA1" w:rsidRPr="0004581B" w:rsidRDefault="00F65CA1" w:rsidP="00F65CA1">
      <w:p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Students should be guided towards understanding that to compare measurements in a standardised way, the unit of measurement needs to be consistent. </w:t>
      </w:r>
      <w:r w:rsidR="00B50AEE">
        <w:rPr>
          <w:rFonts w:ascii="Arial" w:eastAsia="Arial" w:hAnsi="Arial" w:cs="Arial"/>
          <w:sz w:val="22"/>
          <w:szCs w:val="20"/>
        </w:rPr>
        <w:t>Figure 1 shows</w:t>
      </w:r>
      <w:r w:rsidRPr="0004581B">
        <w:rPr>
          <w:rFonts w:ascii="Arial" w:eastAsia="Arial" w:hAnsi="Arial" w:cs="Arial"/>
          <w:sz w:val="22"/>
          <w:szCs w:val="20"/>
        </w:rPr>
        <w:t xml:space="preserve"> some examples of what data collection may involve. It will depend on the resources that your school has access to.</w:t>
      </w:r>
      <w:r w:rsidR="0030678F">
        <w:rPr>
          <w:rFonts w:ascii="Arial" w:eastAsia="Arial" w:hAnsi="Arial" w:cs="Arial"/>
          <w:sz w:val="22"/>
          <w:szCs w:val="20"/>
        </w:rPr>
        <w:t xml:space="preserve"> </w:t>
      </w:r>
      <w:r w:rsidR="000011D5">
        <w:rPr>
          <w:rFonts w:ascii="Arial" w:eastAsia="Arial" w:hAnsi="Arial" w:cs="Arial"/>
          <w:sz w:val="22"/>
          <w:szCs w:val="20"/>
        </w:rPr>
        <w:t>Students</w:t>
      </w:r>
      <w:r w:rsidRPr="0004581B">
        <w:rPr>
          <w:rFonts w:ascii="Arial" w:eastAsia="Arial" w:hAnsi="Arial" w:cs="Arial"/>
          <w:sz w:val="22"/>
          <w:szCs w:val="20"/>
        </w:rPr>
        <w:t xml:space="preserve"> may use the following to calculate steps:</w:t>
      </w:r>
    </w:p>
    <w:p w14:paraId="2223A561"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students’ own feet, one in front of the other</w:t>
      </w:r>
    </w:p>
    <w:p w14:paraId="4C8C4AB6" w14:textId="77D78938" w:rsidR="00F65CA1" w:rsidRPr="0004581B" w:rsidRDefault="00F65CA1" w:rsidP="0004581B">
      <w:pPr>
        <w:pStyle w:val="ListParagraph"/>
        <w:numPr>
          <w:ilvl w:val="1"/>
          <w:numId w:val="30"/>
        </w:numPr>
        <w:spacing w:before="120" w:after="120" w:line="276" w:lineRule="auto"/>
        <w:ind w:left="709" w:hanging="283"/>
        <w:rPr>
          <w:rFonts w:ascii="Arial" w:eastAsia="Arial" w:hAnsi="Arial" w:cs="Arial"/>
          <w:sz w:val="22"/>
          <w:szCs w:val="20"/>
        </w:rPr>
      </w:pPr>
      <w:r w:rsidRPr="0004581B">
        <w:rPr>
          <w:rFonts w:ascii="Arial" w:eastAsia="Arial" w:hAnsi="Arial" w:cs="Arial"/>
          <w:sz w:val="22"/>
          <w:szCs w:val="20"/>
        </w:rPr>
        <w:t xml:space="preserve">Ask students to walk three separate journeys, record their steps and compare </w:t>
      </w:r>
      <w:r w:rsidR="000011D5">
        <w:rPr>
          <w:rFonts w:ascii="Arial" w:eastAsia="Arial" w:hAnsi="Arial" w:cs="Arial"/>
          <w:sz w:val="22"/>
          <w:szCs w:val="20"/>
        </w:rPr>
        <w:t>with</w:t>
      </w:r>
      <w:r w:rsidR="000011D5" w:rsidRPr="0004581B">
        <w:rPr>
          <w:rFonts w:ascii="Arial" w:eastAsia="Arial" w:hAnsi="Arial" w:cs="Arial"/>
          <w:sz w:val="22"/>
          <w:szCs w:val="20"/>
        </w:rPr>
        <w:t xml:space="preserve"> </w:t>
      </w:r>
      <w:r w:rsidRPr="0004581B">
        <w:rPr>
          <w:rFonts w:ascii="Arial" w:eastAsia="Arial" w:hAnsi="Arial" w:cs="Arial"/>
          <w:sz w:val="22"/>
          <w:szCs w:val="20"/>
        </w:rPr>
        <w:t>others to see that footsteps are an approximation, but can be wildly different, hence a standardised unit is preferable.</w:t>
      </w:r>
    </w:p>
    <w:p w14:paraId="3D1B051B"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cardboard cut-out of one foot</w:t>
      </w:r>
    </w:p>
    <w:p w14:paraId="509FA03E"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materials such as blocks</w:t>
      </w:r>
    </w:p>
    <w:p w14:paraId="16D356A6" w14:textId="3EFE4E4D"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lengths of yarn or string. </w:t>
      </w:r>
    </w:p>
    <w:p w14:paraId="44AFD5E7" w14:textId="22B81A90" w:rsidR="00F65CA1" w:rsidRPr="0004581B" w:rsidRDefault="00F65CA1" w:rsidP="00F65CA1">
      <w:p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Ask students from an older grade to help code a </w:t>
      </w:r>
      <w:proofErr w:type="gramStart"/>
      <w:r w:rsidRPr="0004581B">
        <w:rPr>
          <w:rFonts w:ascii="Arial" w:eastAsia="Arial" w:hAnsi="Arial" w:cs="Arial"/>
          <w:sz w:val="22"/>
          <w:szCs w:val="20"/>
        </w:rPr>
        <w:t>micro:bit</w:t>
      </w:r>
      <w:proofErr w:type="gramEnd"/>
      <w:r w:rsidRPr="0004581B">
        <w:rPr>
          <w:rFonts w:ascii="Arial" w:eastAsia="Arial" w:hAnsi="Arial" w:cs="Arial"/>
          <w:sz w:val="22"/>
          <w:szCs w:val="20"/>
        </w:rPr>
        <w:t xml:space="preserve"> as a step counter. See Resources section, Appendix 2.</w:t>
      </w:r>
    </w:p>
    <w:p w14:paraId="44745283" w14:textId="3AAD13E4" w:rsidR="002C52C1" w:rsidRPr="00645720" w:rsidRDefault="003215ED" w:rsidP="009E5B11">
      <w:pPr>
        <w:spacing w:before="120" w:after="120" w:line="276" w:lineRule="auto"/>
        <w:rPr>
          <w:rFonts w:ascii="Arial" w:eastAsia="Arial" w:hAnsi="Arial" w:cs="Arial"/>
          <w:sz w:val="20"/>
          <w:szCs w:val="20"/>
        </w:rPr>
      </w:pPr>
      <w:r w:rsidRPr="00645720">
        <w:rPr>
          <w:rFonts w:ascii="Arial" w:eastAsia="Arial" w:hAnsi="Arial" w:cs="Arial"/>
          <w:sz w:val="20"/>
          <w:szCs w:val="20"/>
        </w:rPr>
        <w:t>Figure 1</w:t>
      </w:r>
      <w:r w:rsidR="00AB3D5F">
        <w:rPr>
          <w:rFonts w:ascii="Arial" w:eastAsia="Arial" w:hAnsi="Arial" w:cs="Arial"/>
          <w:sz w:val="20"/>
          <w:szCs w:val="20"/>
        </w:rPr>
        <w:t xml:space="preserve"> shows</w:t>
      </w:r>
      <w:r w:rsidR="00E359B1">
        <w:rPr>
          <w:rFonts w:ascii="Arial" w:eastAsia="Arial" w:hAnsi="Arial" w:cs="Arial"/>
          <w:sz w:val="20"/>
          <w:szCs w:val="20"/>
        </w:rPr>
        <w:t xml:space="preserve"> s</w:t>
      </w:r>
      <w:r w:rsidR="0093259F" w:rsidRPr="00645720">
        <w:rPr>
          <w:rFonts w:ascii="Arial" w:eastAsia="Arial" w:hAnsi="Arial" w:cs="Arial"/>
          <w:sz w:val="20"/>
          <w:szCs w:val="20"/>
        </w:rPr>
        <w:t>ome examples of what data representation may look like for the student, depending on the resources which your school has access to.</w:t>
      </w: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404"/>
        <w:gridCol w:w="1419"/>
        <w:gridCol w:w="3411"/>
      </w:tblGrid>
      <w:tr w:rsidR="00552767" w:rsidRPr="0004581B" w14:paraId="153AD6C2" w14:textId="77777777" w:rsidTr="000E0325">
        <w:tc>
          <w:tcPr>
            <w:tcW w:w="5518" w:type="dxa"/>
            <w:gridSpan w:val="2"/>
          </w:tcPr>
          <w:p w14:paraId="0A4D0130" w14:textId="59ED3772" w:rsidR="002C52C1" w:rsidRPr="0004581B" w:rsidRDefault="002C52C1" w:rsidP="0013663A">
            <w:pPr>
              <w:spacing w:before="120" w:after="120" w:line="276" w:lineRule="auto"/>
              <w:jc w:val="center"/>
              <w:rPr>
                <w:rFonts w:ascii="Arial" w:eastAsia="Arial" w:hAnsi="Arial" w:cs="Arial"/>
                <w:sz w:val="22"/>
                <w:szCs w:val="22"/>
              </w:rPr>
            </w:pPr>
            <w:r w:rsidRPr="0004581B">
              <w:rPr>
                <w:rFonts w:ascii="Arial" w:eastAsia="Arial" w:hAnsi="Arial" w:cs="Arial"/>
                <w:noProof/>
                <w:sz w:val="22"/>
                <w:szCs w:val="22"/>
                <w:lang w:eastAsia="en-AU"/>
              </w:rPr>
              <w:drawing>
                <wp:inline distT="0" distB="0" distL="0" distR="0" wp14:anchorId="19F5D8B2" wp14:editId="62CB9F9E">
                  <wp:extent cx="2229190" cy="1719661"/>
                  <wp:effectExtent l="0" t="0" r="0" b="0"/>
                  <wp:docPr id="2" name="Picture 2" descr="C:\Users\mhughes\AppData\Local\Microsoft\Windows\INetCache\Content.MSO\9CEDE1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ughes\AppData\Local\Microsoft\Windows\INetCache\Content.MSO\9CEDE16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465" cy="1756902"/>
                          </a:xfrm>
                          <a:prstGeom prst="rect">
                            <a:avLst/>
                          </a:prstGeom>
                          <a:noFill/>
                          <a:ln>
                            <a:noFill/>
                          </a:ln>
                        </pic:spPr>
                      </pic:pic>
                    </a:graphicData>
                  </a:graphic>
                </wp:inline>
              </w:drawing>
            </w:r>
          </w:p>
        </w:tc>
        <w:tc>
          <w:tcPr>
            <w:tcW w:w="4830" w:type="dxa"/>
            <w:gridSpan w:val="2"/>
          </w:tcPr>
          <w:p w14:paraId="47334715" w14:textId="7435CFB9" w:rsidR="002C52C1" w:rsidRPr="0004581B" w:rsidRDefault="002C52C1" w:rsidP="0013663A">
            <w:pPr>
              <w:spacing w:before="120" w:after="120" w:line="276" w:lineRule="auto"/>
              <w:jc w:val="center"/>
              <w:rPr>
                <w:rFonts w:ascii="Arial" w:eastAsia="Arial" w:hAnsi="Arial" w:cs="Arial"/>
                <w:sz w:val="22"/>
                <w:szCs w:val="22"/>
              </w:rPr>
            </w:pPr>
            <w:r w:rsidRPr="0004581B">
              <w:rPr>
                <w:rFonts w:ascii="Arial" w:eastAsia="Arial" w:hAnsi="Arial" w:cs="Arial"/>
                <w:noProof/>
                <w:sz w:val="22"/>
                <w:szCs w:val="22"/>
                <w:lang w:eastAsia="en-AU"/>
              </w:rPr>
              <w:drawing>
                <wp:inline distT="0" distB="0" distL="0" distR="0" wp14:anchorId="23901677" wp14:editId="02836684">
                  <wp:extent cx="1488559" cy="1595245"/>
                  <wp:effectExtent l="0" t="0" r="0" b="5080"/>
                  <wp:docPr id="6" name="Picture 6" descr="C:\Users\mhughes\AppData\Local\Microsoft\Windows\INetCache\Content.MSO\5BFCB2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ughes\AppData\Local\Microsoft\Windows\INetCache\Content.MSO\5BFCB2F0.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251" cy="1625994"/>
                          </a:xfrm>
                          <a:prstGeom prst="rect">
                            <a:avLst/>
                          </a:prstGeom>
                          <a:noFill/>
                          <a:ln>
                            <a:noFill/>
                          </a:ln>
                        </pic:spPr>
                      </pic:pic>
                    </a:graphicData>
                  </a:graphic>
                </wp:inline>
              </w:drawing>
            </w:r>
          </w:p>
        </w:tc>
      </w:tr>
      <w:tr w:rsidR="00552767" w:rsidRPr="0004581B" w14:paraId="476D8AE3" w14:textId="77777777" w:rsidTr="000E0325">
        <w:tc>
          <w:tcPr>
            <w:tcW w:w="3114" w:type="dxa"/>
          </w:tcPr>
          <w:p w14:paraId="7C15430F" w14:textId="07B09664" w:rsidR="002C52C1" w:rsidRPr="0004581B" w:rsidRDefault="002C52C1" w:rsidP="4CFF4CCB">
            <w:pPr>
              <w:spacing w:before="120" w:after="120" w:line="276" w:lineRule="auto"/>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473B1EC7" wp14:editId="3C95E66A">
                  <wp:extent cx="1424296" cy="1563739"/>
                  <wp:effectExtent l="0" t="0" r="5080" b="0"/>
                  <wp:docPr id="7" name="Picture 7" descr="C:\Users\mhughes\AppData\Local\Microsoft\Windows\INetCache\Content.MSO\3EB9C6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ughes\AppData\Local\Microsoft\Windows\INetCache\Content.MSO\3EB9C67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9577" cy="1624433"/>
                          </a:xfrm>
                          <a:prstGeom prst="rect">
                            <a:avLst/>
                          </a:prstGeom>
                          <a:noFill/>
                          <a:ln>
                            <a:noFill/>
                          </a:ln>
                        </pic:spPr>
                      </pic:pic>
                    </a:graphicData>
                  </a:graphic>
                </wp:inline>
              </w:drawing>
            </w:r>
          </w:p>
        </w:tc>
        <w:tc>
          <w:tcPr>
            <w:tcW w:w="3823" w:type="dxa"/>
            <w:gridSpan w:val="2"/>
          </w:tcPr>
          <w:p w14:paraId="56BA96BA" w14:textId="26511288" w:rsidR="00552767" w:rsidRPr="0004581B" w:rsidRDefault="002C52C1" w:rsidP="00552767">
            <w:pPr>
              <w:spacing w:before="120" w:after="120" w:line="276" w:lineRule="auto"/>
              <w:jc w:val="center"/>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16B0C461" wp14:editId="66C4C847">
                  <wp:extent cx="1935616" cy="1572275"/>
                  <wp:effectExtent l="0" t="0" r="7620" b="8890"/>
                  <wp:docPr id="8" name="Picture 8" descr="C:\Users\mhughes\AppData\Local\Microsoft\Windows\INetCache\Content.MSO\E9A2B7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hughes\AppData\Local\Microsoft\Windows\INetCache\Content.MSO\E9A2B73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836" cy="1651245"/>
                          </a:xfrm>
                          <a:prstGeom prst="rect">
                            <a:avLst/>
                          </a:prstGeom>
                          <a:noFill/>
                          <a:ln>
                            <a:noFill/>
                          </a:ln>
                        </pic:spPr>
                      </pic:pic>
                    </a:graphicData>
                  </a:graphic>
                </wp:inline>
              </w:drawing>
            </w:r>
          </w:p>
        </w:tc>
        <w:tc>
          <w:tcPr>
            <w:tcW w:w="3411" w:type="dxa"/>
          </w:tcPr>
          <w:p w14:paraId="4F353636" w14:textId="68F4CBBE" w:rsidR="00552767" w:rsidRPr="0004581B" w:rsidRDefault="00552767" w:rsidP="4CFF4CCB">
            <w:pPr>
              <w:spacing w:before="120" w:after="120" w:line="276" w:lineRule="auto"/>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27EEA639" wp14:editId="1C8A0E32">
                  <wp:extent cx="1548957" cy="1447939"/>
                  <wp:effectExtent l="0" t="0" r="0" b="0"/>
                  <wp:docPr id="5" name="Picture 5" descr="C:\Users\mhughes\AppData\Local\Microsoft\Windows\INetCache\Content.MSO\600321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ughes\AppData\Local\Microsoft\Windows\INetCache\Content.MSO\6003211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7905" cy="1474999"/>
                          </a:xfrm>
                          <a:prstGeom prst="rect">
                            <a:avLst/>
                          </a:prstGeom>
                          <a:noFill/>
                          <a:ln>
                            <a:noFill/>
                          </a:ln>
                        </pic:spPr>
                      </pic:pic>
                    </a:graphicData>
                  </a:graphic>
                </wp:inline>
              </w:drawing>
            </w:r>
          </w:p>
        </w:tc>
      </w:tr>
    </w:tbl>
    <w:p w14:paraId="0609B44C" w14:textId="5099CA9E" w:rsidR="00645720" w:rsidRPr="00645720" w:rsidRDefault="00645720" w:rsidP="00645720">
      <w:pPr>
        <w:spacing w:before="120" w:after="120" w:line="276" w:lineRule="auto"/>
        <w:rPr>
          <w:rFonts w:ascii="Arial" w:eastAsia="Arial" w:hAnsi="Arial" w:cs="Arial"/>
          <w:sz w:val="20"/>
          <w:szCs w:val="20"/>
        </w:rPr>
      </w:pPr>
      <w:r w:rsidRPr="00645720">
        <w:rPr>
          <w:rFonts w:ascii="Arial" w:eastAsia="Arial" w:hAnsi="Arial" w:cs="Arial"/>
          <w:sz w:val="20"/>
          <w:szCs w:val="20"/>
        </w:rPr>
        <w:t>Figure 1:</w:t>
      </w:r>
      <w:r>
        <w:rPr>
          <w:rFonts w:ascii="Arial" w:eastAsia="Arial" w:hAnsi="Arial" w:cs="Arial"/>
          <w:sz w:val="20"/>
          <w:szCs w:val="20"/>
        </w:rPr>
        <w:t xml:space="preserve"> </w:t>
      </w:r>
      <w:r w:rsidRPr="00645720">
        <w:rPr>
          <w:rFonts w:ascii="Arial" w:eastAsia="Arial" w:hAnsi="Arial" w:cs="Arial"/>
          <w:sz w:val="20"/>
          <w:szCs w:val="20"/>
        </w:rPr>
        <w:t>Some examples of what data representation may look like for the student</w:t>
      </w:r>
      <w:r w:rsidR="00E359B1">
        <w:rPr>
          <w:rFonts w:ascii="Arial" w:eastAsia="Arial" w:hAnsi="Arial" w:cs="Arial"/>
          <w:sz w:val="20"/>
          <w:szCs w:val="20"/>
        </w:rPr>
        <w:t xml:space="preserve"> </w:t>
      </w:r>
    </w:p>
    <w:p w14:paraId="549DCF59" w14:textId="12467155" w:rsidR="0093259F" w:rsidRPr="0004581B" w:rsidRDefault="00E66B8F" w:rsidP="4CFF4CCB">
      <w:pPr>
        <w:spacing w:before="120" w:after="120" w:line="276" w:lineRule="auto"/>
        <w:rPr>
          <w:rFonts w:ascii="Arial" w:hAnsi="Arial" w:cs="Arial"/>
          <w:b/>
          <w:bCs/>
          <w:i/>
          <w:iCs/>
          <w:color w:val="2F5496" w:themeColor="accent1" w:themeShade="BF"/>
          <w:sz w:val="18"/>
          <w:szCs w:val="18"/>
        </w:rPr>
      </w:pPr>
      <w:r w:rsidRPr="0004581B">
        <w:rPr>
          <w:rFonts w:ascii="Arial" w:hAnsi="Arial" w:cs="Arial"/>
          <w:i/>
          <w:sz w:val="18"/>
          <w:szCs w:val="18"/>
        </w:rPr>
        <w:t xml:space="preserve">Images </w:t>
      </w:r>
      <w:r w:rsidR="00B63AE1" w:rsidRPr="0004581B">
        <w:rPr>
          <w:rFonts w:ascii="Arial" w:hAnsi="Arial" w:cs="Arial"/>
          <w:i/>
          <w:sz w:val="18"/>
          <w:szCs w:val="18"/>
        </w:rPr>
        <w:t>CC 4.0</w:t>
      </w:r>
      <w:r w:rsidRPr="0004581B">
        <w:rPr>
          <w:rFonts w:ascii="Arial" w:hAnsi="Arial" w:cs="Arial"/>
          <w:i/>
          <w:sz w:val="18"/>
          <w:szCs w:val="18"/>
        </w:rPr>
        <w:t xml:space="preserve"> ACARA and ACA </w:t>
      </w:r>
      <w:r w:rsidR="00B63AE1" w:rsidRPr="0004581B">
        <w:rPr>
          <w:rFonts w:ascii="Arial" w:hAnsi="Arial" w:cs="Arial"/>
          <w:i/>
          <w:sz w:val="18"/>
          <w:szCs w:val="18"/>
        </w:rPr>
        <w:t xml:space="preserve">except </w:t>
      </w:r>
      <w:r w:rsidR="000411FA" w:rsidRPr="0004581B">
        <w:rPr>
          <w:rFonts w:ascii="Arial" w:hAnsi="Arial" w:cs="Arial"/>
          <w:i/>
          <w:sz w:val="18"/>
          <w:szCs w:val="18"/>
        </w:rPr>
        <w:t xml:space="preserve">Lego image source: </w:t>
      </w:r>
      <w:hyperlink r:id="rId16" w:history="1">
        <w:r w:rsidR="00940473">
          <w:rPr>
            <w:rStyle w:val="Hyperlink"/>
            <w:rFonts w:ascii="Arial" w:hAnsi="Arial" w:cs="Arial"/>
            <w:i/>
            <w:sz w:val="18"/>
            <w:szCs w:val="18"/>
          </w:rPr>
          <w:t>images.app.goo.gl/tKyB6Yuxbd2aj9eg6</w:t>
        </w:r>
      </w:hyperlink>
      <w:r w:rsidR="000411FA" w:rsidRPr="0004581B">
        <w:rPr>
          <w:rFonts w:ascii="Arial" w:hAnsi="Arial" w:cs="Arial"/>
          <w:i/>
          <w:sz w:val="18"/>
          <w:szCs w:val="18"/>
        </w:rPr>
        <w:t xml:space="preserve"> and </w:t>
      </w:r>
      <w:proofErr w:type="spellStart"/>
      <w:r w:rsidR="007C134D">
        <w:rPr>
          <w:rFonts w:ascii="Arial" w:hAnsi="Arial" w:cs="Arial"/>
          <w:i/>
          <w:sz w:val="18"/>
          <w:szCs w:val="18"/>
        </w:rPr>
        <w:t>m</w:t>
      </w:r>
      <w:r w:rsidR="000411FA" w:rsidRPr="0004581B">
        <w:rPr>
          <w:rFonts w:ascii="Arial" w:hAnsi="Arial" w:cs="Arial"/>
          <w:i/>
          <w:sz w:val="18"/>
          <w:szCs w:val="18"/>
        </w:rPr>
        <w:t>icr</w:t>
      </w:r>
      <w:r w:rsidR="00DE0E3F" w:rsidRPr="0004581B">
        <w:rPr>
          <w:rFonts w:ascii="Arial" w:hAnsi="Arial" w:cs="Arial"/>
          <w:i/>
          <w:sz w:val="18"/>
          <w:szCs w:val="18"/>
        </w:rPr>
        <w:t>o</w:t>
      </w:r>
      <w:r w:rsidR="000411FA" w:rsidRPr="0004581B">
        <w:rPr>
          <w:rFonts w:ascii="Arial" w:hAnsi="Arial" w:cs="Arial"/>
          <w:i/>
          <w:sz w:val="18"/>
          <w:szCs w:val="18"/>
        </w:rPr>
        <w:t>:bit</w:t>
      </w:r>
      <w:proofErr w:type="spellEnd"/>
      <w:r w:rsidR="000411FA" w:rsidRPr="0004581B">
        <w:rPr>
          <w:rFonts w:ascii="Arial" w:hAnsi="Arial" w:cs="Arial"/>
          <w:i/>
          <w:sz w:val="18"/>
          <w:szCs w:val="18"/>
        </w:rPr>
        <w:t xml:space="preserve"> image: </w:t>
      </w:r>
      <w:hyperlink r:id="rId17" w:history="1">
        <w:r w:rsidR="00940473">
          <w:rPr>
            <w:rStyle w:val="Hyperlink"/>
            <w:rFonts w:ascii="Arial" w:eastAsiaTheme="majorEastAsia" w:hAnsi="Arial" w:cs="Arial"/>
            <w:i/>
            <w:sz w:val="18"/>
            <w:szCs w:val="18"/>
          </w:rPr>
          <w:t>make.techwillsaveus.com/microbit/activities/step-counter-by-the-faraday-institute</w:t>
        </w:r>
      </w:hyperlink>
      <w:r w:rsidRPr="0004581B">
        <w:rPr>
          <w:rStyle w:val="Hyperlink"/>
          <w:rFonts w:ascii="Arial" w:eastAsiaTheme="majorEastAsia" w:hAnsi="Arial" w:cs="Arial"/>
          <w:i/>
          <w:sz w:val="18"/>
          <w:szCs w:val="18"/>
        </w:rPr>
        <w:t xml:space="preserve"> </w:t>
      </w:r>
      <w:r w:rsidR="003F519E" w:rsidRPr="0004581B">
        <w:rPr>
          <w:rStyle w:val="Hyperlink"/>
          <w:rFonts w:ascii="Arial" w:eastAsiaTheme="majorEastAsia" w:hAnsi="Arial" w:cs="Arial"/>
          <w:i/>
          <w:sz w:val="18"/>
          <w:szCs w:val="18"/>
        </w:rPr>
        <w:t>accessed 8/4/2019</w:t>
      </w:r>
    </w:p>
    <w:p w14:paraId="7BCB074A" w14:textId="63288CC4" w:rsidR="00103FFF" w:rsidRPr="0004581B" w:rsidRDefault="00AA6665" w:rsidP="00CE634C">
      <w:pPr>
        <w:spacing w:after="120" w:line="259"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br w:type="page"/>
      </w:r>
      <w:r w:rsidR="67201CAF" w:rsidRPr="0004581B">
        <w:rPr>
          <w:rFonts w:ascii="Arial" w:eastAsiaTheme="majorEastAsia" w:hAnsi="Arial" w:cs="Arial"/>
          <w:b/>
          <w:color w:val="2F5496" w:themeColor="accent1" w:themeShade="BF"/>
          <w:sz w:val="28"/>
          <w:szCs w:val="32"/>
        </w:rPr>
        <w:lastRenderedPageBreak/>
        <w:t>Links to the Australian Curriculum</w:t>
      </w:r>
      <w:r w:rsidR="00940473">
        <w:rPr>
          <w:rFonts w:ascii="Arial" w:eastAsiaTheme="majorEastAsia" w:hAnsi="Arial" w:cs="Arial"/>
          <w:b/>
          <w:color w:val="2F5496" w:themeColor="accent1" w:themeShade="BF"/>
          <w:sz w:val="28"/>
          <w:szCs w:val="32"/>
        </w:rPr>
        <w:t xml:space="preserve"> (V9)</w:t>
      </w:r>
    </w:p>
    <w:p w14:paraId="5F109044" w14:textId="77777777" w:rsidR="007224EE" w:rsidRPr="0004581B" w:rsidRDefault="007224EE" w:rsidP="007224EE">
      <w:pPr>
        <w:pStyle w:val="paragraph"/>
        <w:spacing w:before="0" w:beforeAutospacing="0" w:after="0" w:afterAutospacing="0" w:line="276" w:lineRule="auto"/>
        <w:textAlignment w:val="baseline"/>
        <w:rPr>
          <w:rStyle w:val="normaltextrun"/>
          <w:rFonts w:ascii="Arial" w:hAnsi="Arial" w:cs="Arial"/>
          <w:color w:val="222222"/>
          <w:sz w:val="20"/>
          <w:szCs w:val="20"/>
          <w:lang w:eastAsia="en-US"/>
        </w:rPr>
      </w:pPr>
      <w:r w:rsidRPr="0004581B">
        <w:rPr>
          <w:rStyle w:val="normaltextrun"/>
          <w:rFonts w:ascii="Arial" w:hAnsi="Arial" w:cs="Arial"/>
          <w:color w:val="222222"/>
          <w:sz w:val="20"/>
          <w:szCs w:val="20"/>
        </w:rPr>
        <w:t>Table 1 provides an opportunity for teachers to see all the related Australian Curriculum links to this task. For a more in-depth exploration of the links to the curriculum, see Appendix 1.</w:t>
      </w:r>
    </w:p>
    <w:p w14:paraId="197B614A" w14:textId="7672CFE4" w:rsidR="007224EE" w:rsidRPr="0004581B" w:rsidRDefault="007224EE" w:rsidP="007224EE">
      <w:pPr>
        <w:pStyle w:val="paragraph"/>
        <w:spacing w:before="120" w:beforeAutospacing="0" w:after="0" w:afterAutospacing="0" w:line="276" w:lineRule="auto"/>
        <w:textAlignment w:val="baseline"/>
        <w:rPr>
          <w:rStyle w:val="normaltextrun"/>
          <w:rFonts w:ascii="Arial" w:hAnsi="Arial" w:cs="Arial"/>
          <w:color w:val="222222"/>
          <w:sz w:val="18"/>
          <w:szCs w:val="20"/>
        </w:rPr>
      </w:pPr>
      <w:r w:rsidRPr="0004581B">
        <w:rPr>
          <w:rStyle w:val="normaltextrun"/>
          <w:rFonts w:ascii="Arial" w:hAnsi="Arial" w:cs="Arial"/>
          <w:color w:val="222222"/>
          <w:sz w:val="18"/>
          <w:szCs w:val="20"/>
        </w:rPr>
        <w:t>Table 1:</w:t>
      </w:r>
      <w:r w:rsidR="0030678F">
        <w:rPr>
          <w:rStyle w:val="normaltextrun"/>
          <w:rFonts w:ascii="Arial" w:hAnsi="Arial" w:cs="Arial"/>
          <w:color w:val="222222"/>
          <w:sz w:val="18"/>
          <w:szCs w:val="20"/>
        </w:rPr>
        <w:t xml:space="preserve"> </w:t>
      </w:r>
      <w:r w:rsidRPr="0004581B">
        <w:rPr>
          <w:rStyle w:val="normaltextrun"/>
          <w:rFonts w:ascii="Arial" w:hAnsi="Arial" w:cs="Arial"/>
          <w:color w:val="222222"/>
          <w:sz w:val="18"/>
          <w:szCs w:val="20"/>
        </w:rPr>
        <w:t xml:space="preserve">Links from the task to the </w:t>
      </w:r>
      <w:r w:rsidR="00DC3865" w:rsidRPr="000726BA">
        <w:rPr>
          <w:rStyle w:val="normaltextrun"/>
          <w:rFonts w:ascii="Arial" w:hAnsi="Arial" w:cs="Arial"/>
          <w:color w:val="222222"/>
          <w:sz w:val="20"/>
          <w:szCs w:val="22"/>
        </w:rPr>
        <w:t>Australian Curriculum</w:t>
      </w:r>
      <w:r w:rsidR="00DC3865">
        <w:rPr>
          <w:rStyle w:val="normaltextrun"/>
          <w:rFonts w:ascii="Arial" w:hAnsi="Arial" w:cs="Arial"/>
          <w:color w:val="222222"/>
          <w:sz w:val="20"/>
          <w:szCs w:val="22"/>
        </w:rPr>
        <w:t>: Digital Technologies (v9)</w:t>
      </w:r>
    </w:p>
    <w:tbl>
      <w:tblPr>
        <w:tblStyle w:val="TableGrid"/>
        <w:tblW w:w="0" w:type="auto"/>
        <w:tblLook w:val="04A0" w:firstRow="1" w:lastRow="0" w:firstColumn="1" w:lastColumn="0" w:noHBand="0" w:noVBand="1"/>
      </w:tblPr>
      <w:tblGrid>
        <w:gridCol w:w="1548"/>
        <w:gridCol w:w="2636"/>
        <w:gridCol w:w="1540"/>
        <w:gridCol w:w="3716"/>
      </w:tblGrid>
      <w:tr w:rsidR="007224EE" w:rsidRPr="0004581B" w14:paraId="527F4880" w14:textId="77777777" w:rsidTr="44085126">
        <w:tc>
          <w:tcPr>
            <w:tcW w:w="1548" w:type="dxa"/>
            <w:shd w:val="clear" w:color="auto" w:fill="B4C6E7" w:themeFill="accent1" w:themeFillTint="66"/>
          </w:tcPr>
          <w:p w14:paraId="2D500C88" w14:textId="77777777" w:rsidR="007224EE" w:rsidRPr="0004581B" w:rsidRDefault="007224EE" w:rsidP="00F65CA1">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 xml:space="preserve">Digital Technologies </w:t>
            </w:r>
          </w:p>
          <w:p w14:paraId="72FD7D2B" w14:textId="77777777" w:rsidR="007224EE" w:rsidRPr="0004581B" w:rsidRDefault="007224EE" w:rsidP="00F65CA1">
            <w:pPr>
              <w:pStyle w:val="NormalWeb"/>
              <w:spacing w:before="40" w:beforeAutospacing="0" w:after="40" w:afterAutospacing="0"/>
              <w:rPr>
                <w:rFonts w:ascii="Arial" w:hAnsi="Arial" w:cs="Arial"/>
                <w:b/>
                <w:i/>
                <w:color w:val="222222"/>
                <w:sz w:val="20"/>
                <w:szCs w:val="20"/>
                <w:lang w:val="en-US"/>
              </w:rPr>
            </w:pPr>
            <w:r w:rsidRPr="0004581B">
              <w:rPr>
                <w:rFonts w:ascii="Arial" w:hAnsi="Arial" w:cs="Arial"/>
                <w:b/>
                <w:i/>
                <w:color w:val="222222"/>
                <w:sz w:val="20"/>
                <w:szCs w:val="20"/>
                <w:lang w:val="en-US"/>
              </w:rPr>
              <w:t>Achievement standard</w:t>
            </w:r>
          </w:p>
          <w:p w14:paraId="01B7CA91" w14:textId="4F6464C4" w:rsidR="007224EE" w:rsidRPr="0004581B" w:rsidRDefault="007224EE" w:rsidP="00F65CA1">
            <w:pPr>
              <w:pStyle w:val="NormalWeb"/>
              <w:spacing w:before="40" w:beforeAutospacing="0" w:after="40" w:afterAutospacing="0"/>
              <w:rPr>
                <w:rFonts w:ascii="Arial" w:hAnsi="Arial" w:cs="Arial"/>
                <w:sz w:val="20"/>
                <w:szCs w:val="20"/>
                <w:lang w:val="en-US"/>
              </w:rPr>
            </w:pPr>
            <w:r w:rsidRPr="0004581B">
              <w:rPr>
                <w:rFonts w:ascii="Arial" w:hAnsi="Arial" w:cs="Arial"/>
                <w:color w:val="222222"/>
                <w:sz w:val="16"/>
                <w:szCs w:val="20"/>
                <w:lang w:val="en-US"/>
              </w:rPr>
              <w:t>Aspects of the achievement standard addressed by this task are highlighted</w:t>
            </w:r>
            <w:r w:rsidR="00157CF7">
              <w:rPr>
                <w:rFonts w:ascii="Arial" w:hAnsi="Arial" w:cs="Arial"/>
                <w:color w:val="222222"/>
                <w:sz w:val="16"/>
                <w:szCs w:val="20"/>
                <w:lang w:val="en-US"/>
              </w:rPr>
              <w:t>.</w:t>
            </w:r>
          </w:p>
        </w:tc>
        <w:tc>
          <w:tcPr>
            <w:tcW w:w="7892" w:type="dxa"/>
            <w:gridSpan w:val="3"/>
          </w:tcPr>
          <w:p w14:paraId="7C5F0893" w14:textId="0FA03FDD" w:rsidR="00D628E4" w:rsidRPr="0004581B" w:rsidRDefault="0087196E" w:rsidP="00DE60E4">
            <w:pPr>
              <w:pStyle w:val="NormalWeb"/>
              <w:spacing w:before="40" w:beforeAutospacing="0" w:after="40" w:afterAutospacing="0"/>
              <w:rPr>
                <w:rStyle w:val="eop"/>
                <w:rFonts w:ascii="Arial" w:hAnsi="Arial" w:cs="Arial"/>
                <w:sz w:val="20"/>
                <w:szCs w:val="20"/>
              </w:rPr>
            </w:pPr>
            <w:r w:rsidRPr="008A0668">
              <w:rPr>
                <w:rFonts w:ascii="Arial" w:hAnsi="Arial" w:cs="Arial"/>
                <w:color w:val="222222"/>
                <w:sz w:val="20"/>
                <w:szCs w:val="20"/>
                <w:lang w:eastAsia="en-AU"/>
              </w:rPr>
              <w:t>By the end of Yea</w:t>
            </w:r>
            <w:r w:rsidRPr="00865B1F">
              <w:rPr>
                <w:rFonts w:ascii="Arial" w:hAnsi="Arial" w:cs="Arial"/>
                <w:color w:val="222222"/>
                <w:sz w:val="20"/>
                <w:szCs w:val="20"/>
                <w:lang w:eastAsia="en-AU"/>
              </w:rPr>
              <w:t xml:space="preserve">r 2 students show how simple digital solutions meet a need for known users. </w:t>
            </w:r>
            <w:r w:rsidRPr="00E86A4A">
              <w:rPr>
                <w:rFonts w:ascii="Arial" w:hAnsi="Arial" w:cs="Arial"/>
                <w:color w:val="222222"/>
                <w:sz w:val="20"/>
                <w:szCs w:val="20"/>
                <w:highlight w:val="yellow"/>
                <w:lang w:eastAsia="en-AU"/>
              </w:rPr>
              <w:t>Students represent and process data in different ways.</w:t>
            </w:r>
            <w:r w:rsidRPr="008A0668">
              <w:rPr>
                <w:rFonts w:ascii="Arial" w:hAnsi="Arial" w:cs="Arial"/>
                <w:color w:val="222222"/>
                <w:sz w:val="20"/>
                <w:szCs w:val="20"/>
                <w:lang w:eastAsia="en-AU"/>
              </w:rPr>
              <w:t xml:space="preserve"> They follow and describe basic algorithms involving a sequence of steps and branching. </w:t>
            </w:r>
            <w:r w:rsidRPr="00E86A4A">
              <w:rPr>
                <w:rFonts w:ascii="Arial" w:hAnsi="Arial" w:cs="Arial"/>
                <w:color w:val="222222"/>
                <w:sz w:val="20"/>
                <w:szCs w:val="20"/>
                <w:highlight w:val="yellow"/>
                <w:lang w:eastAsia="en-AU"/>
              </w:rPr>
              <w:t>With assistance, students access and use digital systems for a purpose. They use the basic features of common digital tools to create, locate and share content, and to collaborate, following agreed behaviours.</w:t>
            </w:r>
            <w:r w:rsidRPr="008A0668">
              <w:rPr>
                <w:rFonts w:ascii="Arial" w:hAnsi="Arial" w:cs="Arial"/>
                <w:color w:val="222222"/>
                <w:sz w:val="20"/>
                <w:szCs w:val="20"/>
                <w:lang w:eastAsia="en-AU"/>
              </w:rPr>
              <w:t xml:space="preserve"> Students recognise that digital tools may store their personal data online. </w:t>
            </w:r>
          </w:p>
          <w:p w14:paraId="54802103" w14:textId="23BBF2D1" w:rsidR="00D628E4" w:rsidRPr="0004581B" w:rsidRDefault="00D628E4" w:rsidP="00DE60E4">
            <w:pPr>
              <w:pStyle w:val="NormalWeb"/>
              <w:spacing w:before="40" w:beforeAutospacing="0" w:after="40" w:afterAutospacing="0"/>
              <w:rPr>
                <w:rFonts w:ascii="Arial" w:hAnsi="Arial" w:cs="Arial"/>
                <w:color w:val="222222"/>
                <w:sz w:val="20"/>
                <w:szCs w:val="20"/>
                <w:lang w:val="en-US"/>
              </w:rPr>
            </w:pPr>
          </w:p>
        </w:tc>
      </w:tr>
      <w:tr w:rsidR="007224EE" w:rsidRPr="0004581B" w14:paraId="3EED5A27" w14:textId="77777777" w:rsidTr="44085126">
        <w:trPr>
          <w:trHeight w:val="1400"/>
        </w:trPr>
        <w:tc>
          <w:tcPr>
            <w:tcW w:w="1548" w:type="dxa"/>
            <w:shd w:val="clear" w:color="auto" w:fill="B4C6E7" w:themeFill="accent1" w:themeFillTint="66"/>
          </w:tcPr>
          <w:p w14:paraId="679E07F6" w14:textId="77777777" w:rsidR="007224EE" w:rsidRDefault="007224EE" w:rsidP="00F65CA1">
            <w:pPr>
              <w:spacing w:before="40" w:after="40"/>
              <w:rPr>
                <w:rFonts w:ascii="Arial" w:hAnsi="Arial" w:cs="Arial"/>
                <w:b/>
                <w:i/>
                <w:sz w:val="20"/>
                <w:szCs w:val="20"/>
                <w:lang w:val="en-US"/>
              </w:rPr>
            </w:pPr>
            <w:r w:rsidRPr="0004581B">
              <w:rPr>
                <w:rFonts w:ascii="Arial" w:hAnsi="Arial" w:cs="Arial"/>
                <w:b/>
                <w:i/>
                <w:sz w:val="20"/>
                <w:szCs w:val="20"/>
                <w:lang w:val="en-US"/>
              </w:rPr>
              <w:t>Strands</w:t>
            </w:r>
          </w:p>
          <w:p w14:paraId="780D3595" w14:textId="6D5BD34B" w:rsidR="00940473" w:rsidRPr="00940473" w:rsidRDefault="00940473" w:rsidP="00F65CA1">
            <w:pPr>
              <w:spacing w:before="40" w:after="40"/>
              <w:rPr>
                <w:rFonts w:ascii="Arial" w:hAnsi="Arial" w:cs="Arial"/>
                <w:bCs/>
                <w:i/>
                <w:sz w:val="20"/>
                <w:szCs w:val="20"/>
                <w:lang w:val="en-US"/>
              </w:rPr>
            </w:pPr>
            <w:r w:rsidRPr="00940473">
              <w:rPr>
                <w:rFonts w:ascii="Arial" w:hAnsi="Arial" w:cs="Arial"/>
                <w:bCs/>
                <w:i/>
                <w:sz w:val="20"/>
                <w:szCs w:val="20"/>
                <w:lang w:val="en-US"/>
              </w:rPr>
              <w:t>Sub-strands</w:t>
            </w:r>
          </w:p>
        </w:tc>
        <w:tc>
          <w:tcPr>
            <w:tcW w:w="7892" w:type="dxa"/>
            <w:gridSpan w:val="3"/>
          </w:tcPr>
          <w:p w14:paraId="331AF965" w14:textId="77777777" w:rsidR="00DE60E4" w:rsidRPr="0004581B" w:rsidRDefault="00DE60E4" w:rsidP="00DE60E4">
            <w:pPr>
              <w:spacing w:before="60" w:after="6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Digital Technologies knowledge and understanding</w:t>
            </w:r>
          </w:p>
          <w:p w14:paraId="2CDE5B81" w14:textId="0F59EF44" w:rsidR="00DE60E4" w:rsidRPr="00005972" w:rsidRDefault="00940473" w:rsidP="00005972">
            <w:pPr>
              <w:pStyle w:val="ListParagraph"/>
              <w:numPr>
                <w:ilvl w:val="0"/>
                <w:numId w:val="27"/>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D</w:t>
            </w:r>
            <w:r w:rsidR="007C134D" w:rsidRPr="00005972">
              <w:rPr>
                <w:rFonts w:ascii="Arial" w:hAnsi="Arial" w:cs="Arial"/>
                <w:sz w:val="20"/>
                <w:szCs w:val="20"/>
                <w:lang w:eastAsia="en-AU"/>
              </w:rPr>
              <w:t>ata</w:t>
            </w:r>
            <w:r w:rsidR="0087196E">
              <w:rPr>
                <w:rFonts w:ascii="Arial" w:hAnsi="Arial" w:cs="Arial"/>
                <w:sz w:val="20"/>
                <w:szCs w:val="20"/>
                <w:lang w:eastAsia="en-AU"/>
              </w:rPr>
              <w:t xml:space="preserve"> representation</w:t>
            </w:r>
          </w:p>
          <w:p w14:paraId="69692619" w14:textId="77777777" w:rsidR="00DE60E4" w:rsidRPr="0004581B" w:rsidRDefault="00DE60E4" w:rsidP="00DE60E4">
            <w:pPr>
              <w:spacing w:before="60" w:after="6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Digital Technologies processes and production skills</w:t>
            </w:r>
          </w:p>
          <w:p w14:paraId="59AB46F2" w14:textId="77777777" w:rsidR="007224EE" w:rsidRPr="00865B1F" w:rsidRDefault="00A4158B" w:rsidP="00005972">
            <w:pPr>
              <w:pStyle w:val="ListParagraph"/>
              <w:numPr>
                <w:ilvl w:val="0"/>
                <w:numId w:val="27"/>
              </w:numPr>
              <w:spacing w:before="40" w:after="40"/>
              <w:contextualSpacing w:val="0"/>
              <w:textAlignment w:val="baseline"/>
              <w:rPr>
                <w:rFonts w:ascii="Arial" w:hAnsi="Arial" w:cs="Arial"/>
                <w:iCs/>
                <w:color w:val="222222"/>
                <w:sz w:val="20"/>
                <w:szCs w:val="20"/>
                <w:lang w:eastAsia="en-AU"/>
              </w:rPr>
            </w:pPr>
            <w:r>
              <w:rPr>
                <w:rFonts w:ascii="Arial" w:hAnsi="Arial" w:cs="Arial"/>
                <w:sz w:val="20"/>
                <w:szCs w:val="20"/>
                <w:lang w:eastAsia="en-AU"/>
              </w:rPr>
              <w:t>Investigating and defining</w:t>
            </w:r>
          </w:p>
          <w:p w14:paraId="119FEA54" w14:textId="228D1AC1" w:rsidR="00865B1F" w:rsidRPr="00833631" w:rsidRDefault="00865B1F" w:rsidP="00005972">
            <w:pPr>
              <w:pStyle w:val="ListParagraph"/>
              <w:numPr>
                <w:ilvl w:val="0"/>
                <w:numId w:val="27"/>
              </w:numPr>
              <w:spacing w:before="40" w:after="40"/>
              <w:contextualSpacing w:val="0"/>
              <w:textAlignment w:val="baseline"/>
              <w:rPr>
                <w:rFonts w:ascii="Arial" w:hAnsi="Arial" w:cs="Arial"/>
                <w:iCs/>
                <w:color w:val="222222"/>
                <w:sz w:val="20"/>
                <w:szCs w:val="20"/>
                <w:lang w:eastAsia="en-AU"/>
              </w:rPr>
            </w:pPr>
            <w:r>
              <w:rPr>
                <w:rFonts w:ascii="Arial" w:hAnsi="Arial" w:cs="Arial"/>
                <w:iCs/>
                <w:sz w:val="20"/>
                <w:szCs w:val="20"/>
                <w:lang w:eastAsia="en-AU"/>
              </w:rPr>
              <w:t>Collaborating and managing</w:t>
            </w:r>
          </w:p>
        </w:tc>
      </w:tr>
      <w:tr w:rsidR="00643D2D" w:rsidRPr="0004581B" w14:paraId="5B1FC526" w14:textId="77777777" w:rsidTr="44085126">
        <w:trPr>
          <w:trHeight w:val="1419"/>
        </w:trPr>
        <w:tc>
          <w:tcPr>
            <w:tcW w:w="1548" w:type="dxa"/>
            <w:shd w:val="clear" w:color="auto" w:fill="B4C6E7" w:themeFill="accent1" w:themeFillTint="66"/>
          </w:tcPr>
          <w:p w14:paraId="32A86881"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Content descriptions</w:t>
            </w:r>
          </w:p>
        </w:tc>
        <w:tc>
          <w:tcPr>
            <w:tcW w:w="7892" w:type="dxa"/>
            <w:gridSpan w:val="3"/>
          </w:tcPr>
          <w:p w14:paraId="43EDC6C2" w14:textId="77777777" w:rsidR="00EF3800" w:rsidRPr="00183AC8" w:rsidRDefault="00EF3800" w:rsidP="00EF3800">
            <w:pPr>
              <w:pStyle w:val="ListParagraph"/>
              <w:numPr>
                <w:ilvl w:val="0"/>
                <w:numId w:val="31"/>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represent data as pictures, symbols, </w:t>
            </w:r>
            <w:proofErr w:type="gramStart"/>
            <w:r w:rsidRPr="00183AC8">
              <w:rPr>
                <w:rFonts w:ascii="Arial" w:hAnsi="Arial" w:cs="Arial"/>
                <w:iCs/>
                <w:color w:val="222222"/>
                <w:sz w:val="20"/>
                <w:szCs w:val="20"/>
                <w:lang w:eastAsia="en-AU"/>
              </w:rPr>
              <w:t>numbers</w:t>
            </w:r>
            <w:proofErr w:type="gramEnd"/>
            <w:r w:rsidRPr="00183AC8">
              <w:rPr>
                <w:rFonts w:ascii="Arial" w:hAnsi="Arial" w:cs="Arial"/>
                <w:iCs/>
                <w:color w:val="222222"/>
                <w:sz w:val="20"/>
                <w:szCs w:val="20"/>
                <w:lang w:eastAsia="en-AU"/>
              </w:rPr>
              <w:t xml:space="preserve"> and words AC9TDI2K02 </w:t>
            </w:r>
          </w:p>
          <w:p w14:paraId="378B1E5F" w14:textId="38C1B69C" w:rsidR="004F78ED" w:rsidRDefault="004F78ED" w:rsidP="004F78ED">
            <w:pPr>
              <w:pStyle w:val="ListParagraph"/>
              <w:numPr>
                <w:ilvl w:val="0"/>
                <w:numId w:val="31"/>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investigate simple problems for known users that can be solved with digital systems AC9TDI2P01 </w:t>
            </w:r>
          </w:p>
          <w:p w14:paraId="0224DC30" w14:textId="6B085D9B" w:rsidR="00643D2D" w:rsidRPr="00EE2CDC" w:rsidRDefault="00387365" w:rsidP="00EE2CDC">
            <w:pPr>
              <w:pStyle w:val="ListParagraph"/>
              <w:numPr>
                <w:ilvl w:val="0"/>
                <w:numId w:val="31"/>
              </w:numPr>
              <w:spacing w:before="40" w:after="40"/>
              <w:textAlignment w:val="baseline"/>
              <w:rPr>
                <w:rFonts w:ascii="Arial" w:hAnsi="Arial" w:cs="Arial"/>
                <w:iCs/>
                <w:color w:val="222222"/>
                <w:sz w:val="20"/>
                <w:szCs w:val="20"/>
                <w:lang w:eastAsia="en-AU"/>
              </w:rPr>
            </w:pPr>
            <w:r w:rsidRPr="00387365">
              <w:rPr>
                <w:rFonts w:ascii="Arial" w:hAnsi="Arial" w:cs="Arial"/>
                <w:iCs/>
                <w:color w:val="222222"/>
                <w:sz w:val="20"/>
                <w:szCs w:val="20"/>
                <w:lang w:eastAsia="en-AU"/>
              </w:rPr>
              <w:t>use the basic features of common digital tools to create, locate and communicate content</w:t>
            </w:r>
            <w:r w:rsidR="00A34AC2">
              <w:rPr>
                <w:rFonts w:ascii="Arial" w:hAnsi="Arial" w:cs="Arial"/>
                <w:iCs/>
                <w:color w:val="222222"/>
                <w:sz w:val="20"/>
                <w:szCs w:val="20"/>
                <w:lang w:eastAsia="en-AU"/>
              </w:rPr>
              <w:t xml:space="preserve"> </w:t>
            </w:r>
            <w:r w:rsidR="00A34AC2" w:rsidRPr="00A34AC2">
              <w:rPr>
                <w:rFonts w:ascii="Arial" w:hAnsi="Arial" w:cs="Arial"/>
                <w:iCs/>
                <w:color w:val="222222"/>
                <w:sz w:val="20"/>
                <w:szCs w:val="20"/>
                <w:lang w:eastAsia="en-AU"/>
              </w:rPr>
              <w:t>AC9TDI2P04</w:t>
            </w:r>
          </w:p>
        </w:tc>
      </w:tr>
      <w:tr w:rsidR="00390A83" w:rsidRPr="0004581B" w14:paraId="47D769AC" w14:textId="77777777" w:rsidTr="00390A83">
        <w:trPr>
          <w:trHeight w:val="613"/>
        </w:trPr>
        <w:tc>
          <w:tcPr>
            <w:tcW w:w="1548" w:type="dxa"/>
            <w:vMerge w:val="restart"/>
            <w:shd w:val="clear" w:color="auto" w:fill="B4C6E7" w:themeFill="accent1" w:themeFillTint="66"/>
          </w:tcPr>
          <w:p w14:paraId="6CDB26FC" w14:textId="44F6C241" w:rsidR="00390A83" w:rsidRPr="0004581B" w:rsidRDefault="00390A83" w:rsidP="00643D2D">
            <w:pPr>
              <w:spacing w:before="40" w:after="40"/>
              <w:rPr>
                <w:rFonts w:ascii="Arial" w:hAnsi="Arial" w:cs="Arial"/>
                <w:b/>
                <w:i/>
                <w:sz w:val="20"/>
                <w:szCs w:val="20"/>
                <w:lang w:val="en-US"/>
              </w:rPr>
            </w:pPr>
            <w:r>
              <w:rPr>
                <w:rFonts w:ascii="Arial" w:hAnsi="Arial" w:cs="Arial"/>
                <w:b/>
                <w:i/>
                <w:sz w:val="20"/>
                <w:szCs w:val="20"/>
                <w:lang w:val="en-US"/>
              </w:rPr>
              <w:t>Technologies core</w:t>
            </w:r>
            <w:r w:rsidRPr="0004581B">
              <w:rPr>
                <w:rFonts w:ascii="Arial" w:hAnsi="Arial" w:cs="Arial"/>
                <w:b/>
                <w:i/>
                <w:sz w:val="20"/>
                <w:szCs w:val="20"/>
                <w:lang w:val="en-US"/>
              </w:rPr>
              <w:t xml:space="preserve"> concepts</w:t>
            </w:r>
          </w:p>
        </w:tc>
        <w:tc>
          <w:tcPr>
            <w:tcW w:w="2636" w:type="dxa"/>
            <w:vMerge w:val="restart"/>
          </w:tcPr>
          <w:p w14:paraId="41F0C81D" w14:textId="2D6ED2F2" w:rsidR="00390A83" w:rsidRDefault="00390A83" w:rsidP="00CF4B9E">
            <w:pPr>
              <w:pStyle w:val="ListParagraph"/>
              <w:numPr>
                <w:ilvl w:val="0"/>
                <w:numId w:val="27"/>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data</w:t>
            </w:r>
          </w:p>
          <w:p w14:paraId="0F9F601D" w14:textId="17770462" w:rsidR="00390A83" w:rsidRDefault="00390A83" w:rsidP="00CF4B9E">
            <w:pPr>
              <w:pStyle w:val="ListParagraph"/>
              <w:numPr>
                <w:ilvl w:val="0"/>
                <w:numId w:val="27"/>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systems</w:t>
            </w:r>
          </w:p>
          <w:p w14:paraId="64AAA465" w14:textId="0001A506" w:rsidR="00390A83" w:rsidRPr="0004581B" w:rsidRDefault="00390A83" w:rsidP="00CF4B9E">
            <w:pPr>
              <w:pStyle w:val="ListParagraph"/>
              <w:numPr>
                <w:ilvl w:val="0"/>
                <w:numId w:val="27"/>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computational thinking</w:t>
            </w:r>
          </w:p>
        </w:tc>
        <w:tc>
          <w:tcPr>
            <w:tcW w:w="1540" w:type="dxa"/>
            <w:shd w:val="clear" w:color="auto" w:fill="B4C6E7" w:themeFill="accent1" w:themeFillTint="66"/>
          </w:tcPr>
          <w:p w14:paraId="0171B3D3" w14:textId="302644CA" w:rsidR="00390A83" w:rsidRPr="0004581B" w:rsidRDefault="00390A83" w:rsidP="00643D2D">
            <w:pPr>
              <w:spacing w:before="40" w:after="40"/>
              <w:textAlignment w:val="baseline"/>
              <w:rPr>
                <w:rFonts w:ascii="Arial" w:hAnsi="Arial" w:cs="Arial"/>
                <w:sz w:val="20"/>
                <w:szCs w:val="20"/>
                <w:lang w:eastAsia="en-AU"/>
              </w:rPr>
            </w:pPr>
            <w:r>
              <w:rPr>
                <w:rFonts w:ascii="Arial" w:hAnsi="Arial" w:cs="Arial"/>
                <w:b/>
                <w:i/>
                <w:sz w:val="20"/>
                <w:szCs w:val="20"/>
                <w:lang w:val="en-US"/>
              </w:rPr>
              <w:t>Digital Technologies core concepts</w:t>
            </w:r>
            <w:r w:rsidRPr="0004581B">
              <w:rPr>
                <w:rFonts w:ascii="Arial" w:hAnsi="Arial" w:cs="Arial"/>
                <w:b/>
                <w:i/>
                <w:sz w:val="20"/>
                <w:szCs w:val="20"/>
                <w:lang w:val="en-US"/>
              </w:rPr>
              <w:t xml:space="preserve"> </w:t>
            </w:r>
          </w:p>
        </w:tc>
        <w:tc>
          <w:tcPr>
            <w:tcW w:w="3716" w:type="dxa"/>
          </w:tcPr>
          <w:p w14:paraId="21FB8D79" w14:textId="1529543D" w:rsidR="00390A83" w:rsidRDefault="00390A83" w:rsidP="004F78ED">
            <w:pPr>
              <w:pStyle w:val="ListParagraph"/>
              <w:numPr>
                <w:ilvl w:val="0"/>
                <w:numId w:val="27"/>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digital systems</w:t>
            </w:r>
          </w:p>
          <w:p w14:paraId="7D008EF0" w14:textId="12D6616E" w:rsidR="00390A83" w:rsidRDefault="00390A83" w:rsidP="004F78ED">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representation</w:t>
            </w:r>
          </w:p>
          <w:p w14:paraId="45648756" w14:textId="72148D10" w:rsidR="00390A83" w:rsidRPr="0004581B" w:rsidRDefault="00390A83" w:rsidP="004F78ED">
            <w:pPr>
              <w:pStyle w:val="ListParagraph"/>
              <w:numPr>
                <w:ilvl w:val="0"/>
                <w:numId w:val="27"/>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abstraction</w:t>
            </w:r>
          </w:p>
          <w:p w14:paraId="6E6FF2A4" w14:textId="03603180" w:rsidR="00390A83" w:rsidRPr="0004581B" w:rsidRDefault="00390A83" w:rsidP="00CF4B9E">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 xml:space="preserve">data </w:t>
            </w:r>
            <w:r>
              <w:rPr>
                <w:rFonts w:ascii="Arial" w:hAnsi="Arial" w:cs="Arial"/>
                <w:sz w:val="20"/>
                <w:szCs w:val="20"/>
                <w:lang w:eastAsia="en-AU"/>
              </w:rPr>
              <w:t>acquisition*</w:t>
            </w:r>
          </w:p>
          <w:p w14:paraId="70D6E594" w14:textId="1C57A8D6" w:rsidR="00390A83" w:rsidRPr="0004581B" w:rsidRDefault="00390A83" w:rsidP="00CF4B9E">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interpretation</w:t>
            </w:r>
            <w:r>
              <w:rPr>
                <w:rFonts w:ascii="Arial" w:hAnsi="Arial" w:cs="Arial"/>
                <w:sz w:val="20"/>
                <w:szCs w:val="20"/>
                <w:lang w:eastAsia="en-AU"/>
              </w:rPr>
              <w:t>*</w:t>
            </w:r>
          </w:p>
          <w:p w14:paraId="27CEE943" w14:textId="0834349A" w:rsidR="00390A83" w:rsidRPr="0004581B" w:rsidRDefault="00390A83" w:rsidP="00D628E4">
            <w:pPr>
              <w:pStyle w:val="ListParagraph"/>
              <w:spacing w:before="40" w:after="40"/>
              <w:contextualSpacing w:val="0"/>
              <w:textAlignment w:val="baseline"/>
              <w:rPr>
                <w:rFonts w:ascii="Arial" w:hAnsi="Arial" w:cs="Arial"/>
                <w:i/>
                <w:sz w:val="20"/>
                <w:szCs w:val="20"/>
                <w:lang w:eastAsia="en-AU"/>
              </w:rPr>
            </w:pPr>
          </w:p>
        </w:tc>
      </w:tr>
      <w:tr w:rsidR="00390A83" w:rsidRPr="0004581B" w14:paraId="21BECF9A" w14:textId="77777777" w:rsidTr="44085126">
        <w:trPr>
          <w:trHeight w:val="613"/>
        </w:trPr>
        <w:tc>
          <w:tcPr>
            <w:tcW w:w="1548" w:type="dxa"/>
            <w:vMerge/>
            <w:shd w:val="clear" w:color="auto" w:fill="B4C6E7" w:themeFill="accent1" w:themeFillTint="66"/>
          </w:tcPr>
          <w:p w14:paraId="6A29B20C" w14:textId="77777777" w:rsidR="00390A83" w:rsidRDefault="00390A83" w:rsidP="00643D2D">
            <w:pPr>
              <w:spacing w:before="40" w:after="40"/>
              <w:rPr>
                <w:rFonts w:ascii="Arial" w:hAnsi="Arial" w:cs="Arial"/>
                <w:b/>
                <w:i/>
                <w:sz w:val="20"/>
                <w:szCs w:val="20"/>
                <w:lang w:val="en-US"/>
              </w:rPr>
            </w:pPr>
          </w:p>
        </w:tc>
        <w:tc>
          <w:tcPr>
            <w:tcW w:w="2636" w:type="dxa"/>
            <w:vMerge/>
          </w:tcPr>
          <w:p w14:paraId="5CA06600" w14:textId="77777777" w:rsidR="00390A83" w:rsidRDefault="00390A83" w:rsidP="00CF4B9E">
            <w:pPr>
              <w:pStyle w:val="ListParagraph"/>
              <w:numPr>
                <w:ilvl w:val="0"/>
                <w:numId w:val="27"/>
              </w:numPr>
              <w:spacing w:before="40" w:after="40"/>
              <w:contextualSpacing w:val="0"/>
              <w:textAlignment w:val="baseline"/>
              <w:rPr>
                <w:rFonts w:ascii="Arial" w:hAnsi="Arial" w:cs="Arial"/>
                <w:sz w:val="20"/>
                <w:szCs w:val="20"/>
                <w:lang w:eastAsia="en-AU"/>
              </w:rPr>
            </w:pPr>
          </w:p>
        </w:tc>
        <w:tc>
          <w:tcPr>
            <w:tcW w:w="1540" w:type="dxa"/>
            <w:shd w:val="clear" w:color="auto" w:fill="B4C6E7" w:themeFill="accent1" w:themeFillTint="66"/>
          </w:tcPr>
          <w:p w14:paraId="045A1105" w14:textId="77777777" w:rsidR="00390A83" w:rsidRPr="0004581B" w:rsidRDefault="00390A83" w:rsidP="00390A83">
            <w:pPr>
              <w:spacing w:before="40" w:after="40"/>
              <w:rPr>
                <w:rFonts w:ascii="Arial" w:hAnsi="Arial" w:cs="Arial"/>
                <w:b/>
                <w:i/>
                <w:sz w:val="20"/>
                <w:szCs w:val="20"/>
                <w:lang w:val="en-US"/>
              </w:rPr>
            </w:pPr>
            <w:r w:rsidRPr="0004581B">
              <w:rPr>
                <w:rFonts w:ascii="Arial" w:hAnsi="Arial" w:cs="Arial"/>
                <w:b/>
                <w:i/>
                <w:sz w:val="20"/>
                <w:szCs w:val="20"/>
                <w:lang w:val="en-US"/>
              </w:rPr>
              <w:t>General capabilities</w:t>
            </w:r>
          </w:p>
          <w:p w14:paraId="10760092" w14:textId="77777777" w:rsidR="00390A83" w:rsidRDefault="00390A83" w:rsidP="00643D2D">
            <w:pPr>
              <w:spacing w:before="40" w:after="40"/>
              <w:textAlignment w:val="baseline"/>
              <w:rPr>
                <w:rFonts w:ascii="Arial" w:hAnsi="Arial" w:cs="Arial"/>
                <w:b/>
                <w:i/>
                <w:sz w:val="20"/>
                <w:szCs w:val="20"/>
                <w:lang w:val="en-US"/>
              </w:rPr>
            </w:pPr>
          </w:p>
        </w:tc>
        <w:tc>
          <w:tcPr>
            <w:tcW w:w="3716" w:type="dxa"/>
          </w:tcPr>
          <w:p w14:paraId="4AF2C3AE" w14:textId="77777777" w:rsidR="00390A83" w:rsidRPr="0004581B" w:rsidRDefault="00390A83" w:rsidP="00390A83">
            <w:pPr>
              <w:pStyle w:val="ListParagraph"/>
              <w:numPr>
                <w:ilvl w:val="0"/>
                <w:numId w:val="27"/>
              </w:numPr>
              <w:spacing w:before="40" w:after="40"/>
              <w:contextualSpacing w:val="0"/>
              <w:rPr>
                <w:rFonts w:ascii="Arial" w:hAnsi="Arial" w:cs="Arial"/>
                <w:sz w:val="20"/>
                <w:szCs w:val="20"/>
                <w:lang w:val="en-US"/>
              </w:rPr>
            </w:pPr>
            <w:r>
              <w:rPr>
                <w:rFonts w:ascii="Arial" w:hAnsi="Arial" w:cs="Arial"/>
                <w:sz w:val="20"/>
                <w:szCs w:val="20"/>
                <w:lang w:val="en-US"/>
              </w:rPr>
              <w:t>Digital Literacy</w:t>
            </w:r>
          </w:p>
          <w:p w14:paraId="5E49CDDD" w14:textId="77777777" w:rsidR="00390A83" w:rsidRPr="0004581B" w:rsidRDefault="00390A83" w:rsidP="00390A83">
            <w:pPr>
              <w:pStyle w:val="ListParagraph"/>
              <w:numPr>
                <w:ilvl w:val="0"/>
                <w:numId w:val="27"/>
              </w:numPr>
              <w:spacing w:before="40" w:after="40"/>
              <w:contextualSpacing w:val="0"/>
              <w:rPr>
                <w:rFonts w:ascii="Arial" w:hAnsi="Arial" w:cs="Arial"/>
                <w:sz w:val="20"/>
                <w:szCs w:val="20"/>
                <w:lang w:val="en-US"/>
              </w:rPr>
            </w:pPr>
            <w:r w:rsidRPr="0004581B">
              <w:rPr>
                <w:rFonts w:ascii="Arial" w:hAnsi="Arial" w:cs="Arial"/>
                <w:sz w:val="20"/>
                <w:szCs w:val="20"/>
                <w:lang w:val="en-US"/>
              </w:rPr>
              <w:t xml:space="preserve">Literacy </w:t>
            </w:r>
          </w:p>
          <w:p w14:paraId="1A008A1A" w14:textId="3D888040" w:rsidR="00390A83" w:rsidRPr="00390A83" w:rsidRDefault="00390A83" w:rsidP="00390A83">
            <w:pPr>
              <w:pStyle w:val="ListParagraph"/>
              <w:numPr>
                <w:ilvl w:val="0"/>
                <w:numId w:val="27"/>
              </w:numPr>
              <w:spacing w:before="40" w:after="40"/>
              <w:contextualSpacing w:val="0"/>
              <w:rPr>
                <w:rFonts w:ascii="Arial" w:hAnsi="Arial" w:cs="Arial"/>
                <w:sz w:val="20"/>
                <w:szCs w:val="20"/>
                <w:lang w:val="en-US"/>
              </w:rPr>
            </w:pPr>
            <w:r w:rsidRPr="0004581B">
              <w:rPr>
                <w:rFonts w:ascii="Arial" w:hAnsi="Arial" w:cs="Arial"/>
                <w:sz w:val="20"/>
                <w:szCs w:val="20"/>
                <w:lang w:val="en-US"/>
              </w:rPr>
              <w:t xml:space="preserve">Numeracy </w:t>
            </w:r>
          </w:p>
        </w:tc>
      </w:tr>
      <w:tr w:rsidR="004D6719" w:rsidRPr="0004581B" w14:paraId="7140431E" w14:textId="77777777" w:rsidTr="44085126">
        <w:trPr>
          <w:trHeight w:val="1358"/>
        </w:trPr>
        <w:tc>
          <w:tcPr>
            <w:tcW w:w="1548" w:type="dxa"/>
            <w:shd w:val="clear" w:color="auto" w:fill="B4C6E7" w:themeFill="accent1" w:themeFillTint="66"/>
          </w:tcPr>
          <w:p w14:paraId="2DFDC1C4" w14:textId="77777777" w:rsidR="004D6719" w:rsidRPr="0004581B" w:rsidRDefault="004D6719" w:rsidP="004D6719">
            <w:pPr>
              <w:spacing w:before="40" w:after="40"/>
              <w:rPr>
                <w:rFonts w:ascii="Arial" w:hAnsi="Arial" w:cs="Arial"/>
                <w:b/>
                <w:i/>
                <w:sz w:val="20"/>
                <w:szCs w:val="20"/>
                <w:lang w:val="en-US"/>
              </w:rPr>
            </w:pPr>
            <w:r w:rsidRPr="0004581B">
              <w:rPr>
                <w:rFonts w:ascii="Arial" w:hAnsi="Arial" w:cs="Arial"/>
                <w:b/>
                <w:i/>
                <w:sz w:val="20"/>
                <w:szCs w:val="20"/>
                <w:lang w:val="en-US"/>
              </w:rPr>
              <w:t>Cross-curriculum priorities</w:t>
            </w:r>
          </w:p>
          <w:p w14:paraId="7AFF48ED" w14:textId="77777777" w:rsidR="004D6719" w:rsidRPr="0004581B" w:rsidRDefault="004D6719" w:rsidP="004D6719">
            <w:pPr>
              <w:spacing w:before="40" w:after="40"/>
              <w:rPr>
                <w:rFonts w:ascii="Arial" w:hAnsi="Arial" w:cs="Arial"/>
                <w:b/>
                <w:i/>
                <w:sz w:val="20"/>
                <w:szCs w:val="20"/>
                <w:lang w:val="en-US"/>
              </w:rPr>
            </w:pPr>
          </w:p>
        </w:tc>
        <w:tc>
          <w:tcPr>
            <w:tcW w:w="2636" w:type="dxa"/>
          </w:tcPr>
          <w:p w14:paraId="2E9DAC4D" w14:textId="77777777" w:rsidR="004D6719" w:rsidRPr="0004581B" w:rsidRDefault="004D6719" w:rsidP="004D6719">
            <w:pPr>
              <w:spacing w:before="40" w:after="40"/>
              <w:rPr>
                <w:rFonts w:ascii="Arial" w:hAnsi="Arial" w:cs="Arial"/>
                <w:sz w:val="20"/>
                <w:szCs w:val="20"/>
                <w:lang w:val="en-US"/>
              </w:rPr>
            </w:pPr>
            <w:r w:rsidRPr="0004581B">
              <w:rPr>
                <w:rFonts w:ascii="Arial" w:hAnsi="Arial" w:cs="Arial"/>
                <w:sz w:val="20"/>
                <w:szCs w:val="20"/>
                <w:lang w:val="en-US"/>
              </w:rPr>
              <w:t>N/A</w:t>
            </w:r>
          </w:p>
          <w:p w14:paraId="71E7D7B7" w14:textId="77777777" w:rsidR="004D6719" w:rsidRPr="0004581B" w:rsidRDefault="004D6719" w:rsidP="004D6719">
            <w:pPr>
              <w:pStyle w:val="ListParagraph"/>
              <w:spacing w:before="40" w:after="40"/>
              <w:ind w:left="170"/>
              <w:contextualSpacing w:val="0"/>
              <w:rPr>
                <w:rFonts w:ascii="Arial" w:hAnsi="Arial" w:cs="Arial"/>
                <w:sz w:val="20"/>
                <w:szCs w:val="20"/>
                <w:lang w:val="en-US"/>
              </w:rPr>
            </w:pPr>
          </w:p>
        </w:tc>
        <w:tc>
          <w:tcPr>
            <w:tcW w:w="1540" w:type="dxa"/>
            <w:shd w:val="clear" w:color="auto" w:fill="B4C6E7" w:themeFill="accent1" w:themeFillTint="66"/>
          </w:tcPr>
          <w:p w14:paraId="7B9B2B24" w14:textId="62474BB7" w:rsidR="004D6719" w:rsidRPr="0004581B" w:rsidRDefault="004D6719" w:rsidP="004D6719">
            <w:pPr>
              <w:spacing w:before="40" w:after="40"/>
              <w:rPr>
                <w:rFonts w:ascii="Arial" w:hAnsi="Arial" w:cs="Arial"/>
                <w:sz w:val="20"/>
                <w:szCs w:val="20"/>
                <w:lang w:val="en-US"/>
              </w:rPr>
            </w:pPr>
            <w:r>
              <w:rPr>
                <w:rFonts w:ascii="Arial" w:hAnsi="Arial" w:cs="Arial"/>
                <w:b/>
                <w:i/>
                <w:sz w:val="20"/>
                <w:szCs w:val="20"/>
                <w:lang w:val="en-US"/>
              </w:rPr>
              <w:t>Learning area or subject connections</w:t>
            </w:r>
          </w:p>
        </w:tc>
        <w:tc>
          <w:tcPr>
            <w:tcW w:w="3716" w:type="dxa"/>
          </w:tcPr>
          <w:p w14:paraId="64CEEBFD" w14:textId="7A241E10" w:rsidR="004D6719" w:rsidRPr="0004581B" w:rsidRDefault="004D6719" w:rsidP="00686894">
            <w:pPr>
              <w:pStyle w:val="ListParagraph"/>
              <w:spacing w:before="40" w:after="40"/>
              <w:ind w:left="313"/>
              <w:contextualSpacing w:val="0"/>
              <w:rPr>
                <w:rFonts w:ascii="Arial" w:hAnsi="Arial" w:cs="Arial"/>
                <w:sz w:val="20"/>
                <w:szCs w:val="20"/>
                <w:lang w:val="en-US"/>
              </w:rPr>
            </w:pPr>
          </w:p>
        </w:tc>
      </w:tr>
    </w:tbl>
    <w:p w14:paraId="523DDF9E" w14:textId="23BC340D" w:rsidR="005831DD" w:rsidRPr="00CF4B9E" w:rsidRDefault="00CF4B9E" w:rsidP="00CF4B9E">
      <w:pPr>
        <w:spacing w:before="40" w:after="40"/>
        <w:textAlignment w:val="baseline"/>
        <w:rPr>
          <w:rFonts w:ascii="Arial" w:hAnsi="Arial" w:cs="Arial"/>
          <w:sz w:val="20"/>
          <w:szCs w:val="20"/>
          <w:lang w:eastAsia="en-AU"/>
        </w:rPr>
      </w:pPr>
      <w:r w:rsidRPr="00CF4B9E">
        <w:rPr>
          <w:rFonts w:ascii="Arial" w:hAnsi="Arial" w:cs="Arial"/>
          <w:sz w:val="20"/>
          <w:szCs w:val="20"/>
          <w:lang w:eastAsia="en-AU"/>
        </w:rPr>
        <w:t>*Through Mathematics content descriptions</w:t>
      </w:r>
    </w:p>
    <w:p w14:paraId="5572FABF" w14:textId="77777777" w:rsidR="002A750B" w:rsidRPr="000726BA" w:rsidRDefault="002A750B" w:rsidP="002A750B">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 xml:space="preserve">Table </w:t>
      </w:r>
      <w:r>
        <w:rPr>
          <w:rStyle w:val="normaltextrun"/>
          <w:rFonts w:ascii="Arial" w:hAnsi="Arial" w:cs="Arial"/>
          <w:color w:val="222222"/>
          <w:sz w:val="20"/>
          <w:szCs w:val="22"/>
        </w:rPr>
        <w:t>2</w:t>
      </w:r>
      <w:r w:rsidRPr="000726BA">
        <w:rPr>
          <w:rStyle w:val="normaltextrun"/>
          <w:rFonts w:ascii="Arial" w:hAnsi="Arial" w:cs="Arial"/>
          <w:color w:val="222222"/>
          <w:sz w:val="20"/>
          <w:szCs w:val="22"/>
        </w:rPr>
        <w:t>: Links from the task to the Australian Curriculum</w:t>
      </w:r>
      <w:r>
        <w:rPr>
          <w:rStyle w:val="normaltextrun"/>
          <w:rFonts w:ascii="Arial" w:hAnsi="Arial" w:cs="Arial"/>
          <w:color w:val="222222"/>
          <w:sz w:val="20"/>
          <w:szCs w:val="22"/>
        </w:rPr>
        <w:t>: Mathematics (v9)</w:t>
      </w:r>
    </w:p>
    <w:tbl>
      <w:tblPr>
        <w:tblStyle w:val="TableGrid"/>
        <w:tblW w:w="0" w:type="auto"/>
        <w:tblLook w:val="04A0" w:firstRow="1" w:lastRow="0" w:firstColumn="1" w:lastColumn="0" w:noHBand="0" w:noVBand="1"/>
      </w:tblPr>
      <w:tblGrid>
        <w:gridCol w:w="1550"/>
        <w:gridCol w:w="8197"/>
      </w:tblGrid>
      <w:tr w:rsidR="002A750B" w:rsidRPr="00E11D70" w14:paraId="152DB9F5" w14:textId="77777777" w:rsidTr="00C07D59">
        <w:tc>
          <w:tcPr>
            <w:tcW w:w="1550" w:type="dxa"/>
            <w:shd w:val="clear" w:color="auto" w:fill="C5E2B5"/>
          </w:tcPr>
          <w:p w14:paraId="370A6706" w14:textId="77777777" w:rsidR="002A750B" w:rsidRPr="00624592" w:rsidRDefault="002A750B" w:rsidP="00D01577">
            <w:pPr>
              <w:pStyle w:val="NormalWeb"/>
              <w:spacing w:before="40" w:beforeAutospacing="0" w:after="40" w:afterAutospacing="0"/>
              <w:rPr>
                <w:rFonts w:ascii="Arial" w:hAnsi="Arial" w:cs="Arial"/>
                <w:b/>
                <w:iCs/>
                <w:color w:val="222222"/>
                <w:sz w:val="20"/>
                <w:szCs w:val="20"/>
                <w:lang w:val="en-US"/>
              </w:rPr>
            </w:pPr>
            <w:r w:rsidRPr="00624592">
              <w:rPr>
                <w:rFonts w:ascii="Arial" w:hAnsi="Arial" w:cs="Arial"/>
                <w:b/>
                <w:iCs/>
                <w:color w:val="222222"/>
                <w:sz w:val="20"/>
                <w:szCs w:val="20"/>
                <w:lang w:val="en-US"/>
              </w:rPr>
              <w:t>Mathematics</w:t>
            </w:r>
          </w:p>
          <w:p w14:paraId="251F31C4" w14:textId="77777777" w:rsidR="002A750B" w:rsidRDefault="002A750B" w:rsidP="00D01577">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 xml:space="preserve">Year 1 </w:t>
            </w:r>
            <w:r w:rsidRPr="00E21ED4">
              <w:rPr>
                <w:rFonts w:ascii="Arial" w:hAnsi="Arial" w:cs="Arial"/>
                <w:b/>
                <w:i/>
                <w:color w:val="222222"/>
                <w:sz w:val="20"/>
                <w:szCs w:val="20"/>
                <w:lang w:val="en-US"/>
              </w:rPr>
              <w:t>Achievement standard</w:t>
            </w:r>
          </w:p>
          <w:p w14:paraId="38C4E4DA" w14:textId="77777777" w:rsidR="002A750B" w:rsidRPr="00E21ED4" w:rsidRDefault="002A750B" w:rsidP="00D01577">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p>
        </w:tc>
        <w:tc>
          <w:tcPr>
            <w:tcW w:w="8197" w:type="dxa"/>
          </w:tcPr>
          <w:p w14:paraId="748C3EF5" w14:textId="77777777" w:rsidR="002A750B" w:rsidRPr="00B049E2" w:rsidRDefault="002A750B" w:rsidP="00C07D59">
            <w:pPr>
              <w:spacing w:after="120" w:line="276" w:lineRule="auto"/>
              <w:rPr>
                <w:rFonts w:ascii="Arial" w:hAnsi="Arial" w:cs="Arial"/>
                <w:color w:val="222222"/>
                <w:sz w:val="20"/>
                <w:szCs w:val="20"/>
                <w:lang w:eastAsia="en-AU"/>
              </w:rPr>
            </w:pPr>
            <w:r w:rsidRPr="00B049E2">
              <w:rPr>
                <w:rFonts w:ascii="Arial" w:hAnsi="Arial" w:cs="Arial"/>
                <w:color w:val="222222"/>
                <w:sz w:val="20"/>
                <w:szCs w:val="20"/>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w:t>
            </w:r>
            <w:proofErr w:type="gramStart"/>
            <w:r w:rsidRPr="00B049E2">
              <w:rPr>
                <w:rFonts w:ascii="Arial" w:hAnsi="Arial" w:cs="Arial"/>
                <w:color w:val="222222"/>
                <w:sz w:val="20"/>
                <w:szCs w:val="20"/>
                <w:lang w:eastAsia="en-AU"/>
              </w:rPr>
              <w:t>fives</w:t>
            </w:r>
            <w:proofErr w:type="gramEnd"/>
            <w:r w:rsidRPr="00B049E2">
              <w:rPr>
                <w:rFonts w:ascii="Arial" w:hAnsi="Arial" w:cs="Arial"/>
                <w:color w:val="222222"/>
                <w:sz w:val="20"/>
                <w:szCs w:val="20"/>
                <w:lang w:eastAsia="en-AU"/>
              </w:rPr>
              <w:t xml:space="preserve"> or tens to quantify collections to at least 120. They model situations involving addition, subtraction, equal sharing and grouping, using a variety of calculation strategies. Students </w:t>
            </w:r>
            <w:r w:rsidRPr="00B049E2">
              <w:rPr>
                <w:rFonts w:ascii="Arial" w:hAnsi="Arial" w:cs="Arial"/>
                <w:color w:val="222222"/>
                <w:sz w:val="20"/>
                <w:szCs w:val="20"/>
                <w:lang w:eastAsia="en-AU"/>
              </w:rPr>
              <w:lastRenderedPageBreak/>
              <w:t xml:space="preserve">use numbers, </w:t>
            </w:r>
            <w:proofErr w:type="gramStart"/>
            <w:r w:rsidRPr="00B049E2">
              <w:rPr>
                <w:rFonts w:ascii="Arial" w:hAnsi="Arial" w:cs="Arial"/>
                <w:color w:val="222222"/>
                <w:sz w:val="20"/>
                <w:szCs w:val="20"/>
                <w:lang w:eastAsia="en-AU"/>
              </w:rPr>
              <w:t>symbols</w:t>
            </w:r>
            <w:proofErr w:type="gramEnd"/>
            <w:r w:rsidRPr="00B049E2">
              <w:rPr>
                <w:rFonts w:ascii="Arial" w:hAnsi="Arial" w:cs="Arial"/>
                <w:color w:val="222222"/>
                <w:sz w:val="20"/>
                <w:szCs w:val="20"/>
                <w:lang w:eastAsia="en-AU"/>
              </w:rPr>
              <w:t xml:space="preserve"> and objects to create skip counting and repeating patterns, identifying the repeating unit. </w:t>
            </w:r>
          </w:p>
          <w:p w14:paraId="43582CF2" w14:textId="77777777" w:rsidR="002A750B" w:rsidRPr="00B049E2" w:rsidRDefault="002A750B" w:rsidP="00C07D59">
            <w:pPr>
              <w:spacing w:after="120" w:line="276" w:lineRule="auto"/>
              <w:rPr>
                <w:rFonts w:ascii="Arial" w:hAnsi="Arial" w:cs="Arial"/>
                <w:color w:val="222222"/>
                <w:sz w:val="20"/>
                <w:szCs w:val="20"/>
                <w:lang w:eastAsia="en-AU"/>
              </w:rPr>
            </w:pPr>
            <w:r w:rsidRPr="00B049E2">
              <w:rPr>
                <w:rFonts w:ascii="Arial" w:hAnsi="Arial" w:cs="Arial"/>
                <w:color w:val="222222"/>
                <w:sz w:val="20"/>
                <w:szCs w:val="20"/>
                <w:lang w:eastAsia="en-AU"/>
              </w:rPr>
              <w:t xml:space="preserve">They compare and order objects and events based on the attributes of length, mass, </w:t>
            </w:r>
            <w:proofErr w:type="gramStart"/>
            <w:r w:rsidRPr="00B049E2">
              <w:rPr>
                <w:rFonts w:ascii="Arial" w:hAnsi="Arial" w:cs="Arial"/>
                <w:color w:val="222222"/>
                <w:sz w:val="20"/>
                <w:szCs w:val="20"/>
                <w:lang w:eastAsia="en-AU"/>
              </w:rPr>
              <w:t>capacity</w:t>
            </w:r>
            <w:proofErr w:type="gramEnd"/>
            <w:r w:rsidRPr="00B049E2">
              <w:rPr>
                <w:rFonts w:ascii="Arial" w:hAnsi="Arial" w:cs="Arial"/>
                <w:color w:val="222222"/>
                <w:sz w:val="20"/>
                <w:szCs w:val="20"/>
                <w:lang w:eastAsia="en-AU"/>
              </w:rPr>
              <w:t xml:space="preserve"> and duration, communicating reasoning</w:t>
            </w:r>
            <w:r w:rsidRPr="006E6984">
              <w:rPr>
                <w:rFonts w:ascii="Arial" w:hAnsi="Arial" w:cs="Arial"/>
                <w:color w:val="222222"/>
                <w:sz w:val="20"/>
                <w:szCs w:val="20"/>
                <w:highlight w:val="yellow"/>
                <w:lang w:eastAsia="en-AU"/>
              </w:rPr>
              <w:t>. Students measure the length of shapes and objects using uniform informal units</w:t>
            </w:r>
            <w:r w:rsidRPr="00B049E2">
              <w:rPr>
                <w:rFonts w:ascii="Arial" w:hAnsi="Arial" w:cs="Arial"/>
                <w:color w:val="222222"/>
                <w:sz w:val="20"/>
                <w:szCs w:val="20"/>
                <w:lang w:eastAsia="en-AU"/>
              </w:rPr>
              <w:t xml:space="preserve">. They make, </w:t>
            </w:r>
            <w:proofErr w:type="gramStart"/>
            <w:r w:rsidRPr="00B049E2">
              <w:rPr>
                <w:rFonts w:ascii="Arial" w:hAnsi="Arial" w:cs="Arial"/>
                <w:color w:val="222222"/>
                <w:sz w:val="20"/>
                <w:szCs w:val="20"/>
                <w:lang w:eastAsia="en-AU"/>
              </w:rPr>
              <w:t>compare</w:t>
            </w:r>
            <w:proofErr w:type="gramEnd"/>
            <w:r w:rsidRPr="00B049E2">
              <w:rPr>
                <w:rFonts w:ascii="Arial" w:hAnsi="Arial" w:cs="Arial"/>
                <w:color w:val="222222"/>
                <w:sz w:val="20"/>
                <w:szCs w:val="20"/>
                <w:lang w:eastAsia="en-AU"/>
              </w:rPr>
              <w:t xml:space="preserve"> and classify shapes and objects using obvious features. </w:t>
            </w:r>
            <w:r w:rsidRPr="002A750B">
              <w:rPr>
                <w:rFonts w:ascii="Arial" w:hAnsi="Arial" w:cs="Arial"/>
                <w:color w:val="222222"/>
                <w:sz w:val="20"/>
                <w:szCs w:val="20"/>
                <w:lang w:eastAsia="en-AU"/>
              </w:rPr>
              <w:t>Students use directions to move people and objects within a space.</w:t>
            </w:r>
            <w:r w:rsidRPr="00B049E2">
              <w:rPr>
                <w:rFonts w:ascii="Arial" w:hAnsi="Arial" w:cs="Arial"/>
                <w:color w:val="222222"/>
                <w:sz w:val="20"/>
                <w:szCs w:val="20"/>
                <w:lang w:eastAsia="en-AU"/>
              </w:rPr>
              <w:t xml:space="preserve"> </w:t>
            </w:r>
          </w:p>
          <w:p w14:paraId="28C12824" w14:textId="77777777" w:rsidR="002A750B" w:rsidRPr="00B049E2" w:rsidRDefault="002A750B" w:rsidP="00C07D59">
            <w:pPr>
              <w:spacing w:after="120" w:line="276" w:lineRule="auto"/>
              <w:rPr>
                <w:rFonts w:ascii="Arial" w:hAnsi="Arial" w:cs="Arial"/>
                <w:color w:val="000000"/>
                <w:sz w:val="20"/>
                <w:szCs w:val="20"/>
              </w:rPr>
            </w:pPr>
            <w:r w:rsidRPr="009C3D86">
              <w:rPr>
                <w:rFonts w:ascii="Arial" w:hAnsi="Arial" w:cs="Arial"/>
                <w:color w:val="222222"/>
                <w:sz w:val="20"/>
                <w:szCs w:val="20"/>
                <w:highlight w:val="yellow"/>
                <w:lang w:eastAsia="en-AU"/>
              </w:rPr>
              <w:t>They collect and record categorical data, create one-to-one displays, and compare and discuss the data using frequencies.</w:t>
            </w:r>
            <w:r w:rsidRPr="00B049E2">
              <w:rPr>
                <w:rFonts w:ascii="Arial" w:hAnsi="Arial" w:cs="Arial"/>
                <w:color w:val="222222"/>
                <w:sz w:val="20"/>
                <w:szCs w:val="20"/>
                <w:lang w:eastAsia="en-AU"/>
              </w:rPr>
              <w:t xml:space="preserve"> Students identify and describe outcomes of familiar chance events</w:t>
            </w:r>
            <w:r>
              <w:rPr>
                <w:rFonts w:ascii="Arial" w:hAnsi="Arial" w:cs="Arial"/>
                <w:color w:val="222222"/>
                <w:sz w:val="20"/>
                <w:szCs w:val="20"/>
                <w:lang w:eastAsia="en-AU"/>
              </w:rPr>
              <w:t>.</w:t>
            </w:r>
            <w:r>
              <w:rPr>
                <w:sz w:val="20"/>
                <w:szCs w:val="20"/>
              </w:rPr>
              <w:t xml:space="preserve"> </w:t>
            </w:r>
          </w:p>
        </w:tc>
      </w:tr>
      <w:tr w:rsidR="002A750B" w:rsidRPr="00E11D70" w14:paraId="5DFB8A79" w14:textId="77777777" w:rsidTr="00D01577">
        <w:tc>
          <w:tcPr>
            <w:tcW w:w="1550" w:type="dxa"/>
            <w:shd w:val="clear" w:color="auto" w:fill="C5E2B5"/>
          </w:tcPr>
          <w:p w14:paraId="1643AD6B" w14:textId="77777777" w:rsidR="002A750B" w:rsidRDefault="002A750B" w:rsidP="00D01577">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lastRenderedPageBreak/>
              <w:t xml:space="preserve">Year 2 </w:t>
            </w:r>
            <w:r w:rsidRPr="00E21ED4">
              <w:rPr>
                <w:rFonts w:ascii="Arial" w:hAnsi="Arial" w:cs="Arial"/>
                <w:b/>
                <w:i/>
                <w:color w:val="222222"/>
                <w:sz w:val="20"/>
                <w:szCs w:val="20"/>
                <w:lang w:val="en-US"/>
              </w:rPr>
              <w:t>Achievement standard</w:t>
            </w:r>
          </w:p>
          <w:p w14:paraId="3D60AB4D" w14:textId="77777777" w:rsidR="002A750B" w:rsidRPr="00624592" w:rsidRDefault="002A750B" w:rsidP="00D01577">
            <w:pPr>
              <w:pStyle w:val="NormalWeb"/>
              <w:spacing w:before="40" w:beforeAutospacing="0" w:after="40" w:afterAutospacing="0"/>
              <w:rPr>
                <w:rFonts w:ascii="Arial" w:hAnsi="Arial" w:cs="Arial"/>
                <w:b/>
                <w:iCs/>
                <w:color w:val="222222"/>
                <w:sz w:val="20"/>
                <w:szCs w:val="20"/>
                <w:lang w:val="en-US"/>
              </w:rPr>
            </w:pPr>
            <w:r w:rsidRPr="000726BA">
              <w:rPr>
                <w:rFonts w:ascii="Arial" w:hAnsi="Arial" w:cs="Arial"/>
                <w:color w:val="222222"/>
                <w:sz w:val="18"/>
                <w:szCs w:val="22"/>
                <w:lang w:val="en-US"/>
              </w:rPr>
              <w:t>Aspects addressed by this task are highlighted.</w:t>
            </w:r>
          </w:p>
        </w:tc>
        <w:tc>
          <w:tcPr>
            <w:tcW w:w="8197" w:type="dxa"/>
            <w:vAlign w:val="center"/>
          </w:tcPr>
          <w:p w14:paraId="4098831D" w14:textId="77777777" w:rsidR="002A750B" w:rsidRPr="0026527D" w:rsidRDefault="002A750B" w:rsidP="00C07D59">
            <w:pPr>
              <w:spacing w:after="120" w:line="276" w:lineRule="auto"/>
              <w:rPr>
                <w:rFonts w:ascii="Arial" w:hAnsi="Arial" w:cs="Arial"/>
                <w:color w:val="222222"/>
                <w:sz w:val="20"/>
                <w:szCs w:val="20"/>
                <w:lang w:eastAsia="en-AU"/>
              </w:rPr>
            </w:pPr>
            <w:r w:rsidRPr="0026527D">
              <w:rPr>
                <w:rFonts w:ascii="Arial" w:hAnsi="Arial" w:cs="Arial"/>
                <w:color w:val="222222"/>
                <w:sz w:val="20"/>
                <w:szCs w:val="20"/>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w:t>
            </w:r>
            <w:proofErr w:type="gramStart"/>
            <w:r w:rsidRPr="0026527D">
              <w:rPr>
                <w:rFonts w:ascii="Arial" w:hAnsi="Arial" w:cs="Arial"/>
                <w:color w:val="222222"/>
                <w:sz w:val="20"/>
                <w:szCs w:val="20"/>
                <w:lang w:eastAsia="en-AU"/>
              </w:rPr>
              <w:t>sentences</w:t>
            </w:r>
            <w:proofErr w:type="gramEnd"/>
            <w:r w:rsidRPr="0026527D">
              <w:rPr>
                <w:rFonts w:ascii="Arial" w:hAnsi="Arial" w:cs="Arial"/>
                <w:color w:val="222222"/>
                <w:sz w:val="20"/>
                <w:szCs w:val="20"/>
                <w:lang w:eastAsia="en-AU"/>
              </w:rPr>
              <w:t xml:space="preserve"> and choosing calculation strategies. Students model multiplicative situations and solve problems involving multiplication and division using equal groups, </w:t>
            </w:r>
            <w:proofErr w:type="gramStart"/>
            <w:r w:rsidRPr="0026527D">
              <w:rPr>
                <w:rFonts w:ascii="Arial" w:hAnsi="Arial" w:cs="Arial"/>
                <w:color w:val="222222"/>
                <w:sz w:val="20"/>
                <w:szCs w:val="20"/>
                <w:lang w:eastAsia="en-AU"/>
              </w:rPr>
              <w:t>arrays</w:t>
            </w:r>
            <w:proofErr w:type="gramEnd"/>
            <w:r w:rsidRPr="0026527D">
              <w:rPr>
                <w:rFonts w:ascii="Arial" w:hAnsi="Arial" w:cs="Arial"/>
                <w:color w:val="222222"/>
                <w:sz w:val="20"/>
                <w:szCs w:val="20"/>
                <w:lang w:eastAsia="en-AU"/>
              </w:rPr>
              <w:t xml:space="preserve"> and repeated addition. They identify and represent part-whole relationships of halves, </w:t>
            </w:r>
            <w:proofErr w:type="gramStart"/>
            <w:r w:rsidRPr="0026527D">
              <w:rPr>
                <w:rFonts w:ascii="Arial" w:hAnsi="Arial" w:cs="Arial"/>
                <w:color w:val="222222"/>
                <w:sz w:val="20"/>
                <w:szCs w:val="20"/>
                <w:lang w:eastAsia="en-AU"/>
              </w:rPr>
              <w:t>quarters</w:t>
            </w:r>
            <w:proofErr w:type="gramEnd"/>
            <w:r w:rsidRPr="0026527D">
              <w:rPr>
                <w:rFonts w:ascii="Arial" w:hAnsi="Arial" w:cs="Arial"/>
                <w:color w:val="222222"/>
                <w:sz w:val="20"/>
                <w:szCs w:val="20"/>
                <w:lang w:eastAsia="en-AU"/>
              </w:rPr>
              <w:t xml:space="preserve"> and eighths in measurement contexts. Students describe and continue patterns that increase and decrease additively by a fixed </w:t>
            </w:r>
            <w:proofErr w:type="gramStart"/>
            <w:r w:rsidRPr="0026527D">
              <w:rPr>
                <w:rFonts w:ascii="Arial" w:hAnsi="Arial" w:cs="Arial"/>
                <w:color w:val="222222"/>
                <w:sz w:val="20"/>
                <w:szCs w:val="20"/>
                <w:lang w:eastAsia="en-AU"/>
              </w:rPr>
              <w:t>amount, and</w:t>
            </w:r>
            <w:proofErr w:type="gramEnd"/>
            <w:r w:rsidRPr="0026527D">
              <w:rPr>
                <w:rFonts w:ascii="Arial" w:hAnsi="Arial" w:cs="Arial"/>
                <w:color w:val="222222"/>
                <w:sz w:val="20"/>
                <w:szCs w:val="20"/>
                <w:lang w:eastAsia="en-AU"/>
              </w:rPr>
              <w:t xml:space="preserve"> identify missing elements in the pattern. </w:t>
            </w:r>
          </w:p>
          <w:p w14:paraId="35EAB6B8" w14:textId="77777777" w:rsidR="002A750B" w:rsidRPr="0026527D" w:rsidRDefault="002A750B" w:rsidP="00D01577">
            <w:pPr>
              <w:spacing w:before="120" w:after="120" w:line="276" w:lineRule="auto"/>
              <w:rPr>
                <w:rFonts w:ascii="Arial" w:hAnsi="Arial" w:cs="Arial"/>
                <w:color w:val="222222"/>
                <w:sz w:val="20"/>
                <w:szCs w:val="20"/>
                <w:lang w:eastAsia="en-AU"/>
              </w:rPr>
            </w:pPr>
            <w:r w:rsidRPr="00D57794">
              <w:rPr>
                <w:rFonts w:ascii="Arial" w:hAnsi="Arial" w:cs="Arial"/>
                <w:color w:val="222222"/>
                <w:sz w:val="20"/>
                <w:szCs w:val="20"/>
                <w:highlight w:val="yellow"/>
                <w:lang w:eastAsia="en-AU"/>
              </w:rPr>
              <w:t xml:space="preserve">They use uniform informal units to </w:t>
            </w:r>
            <w:r w:rsidRPr="00137859">
              <w:rPr>
                <w:rFonts w:ascii="Arial" w:hAnsi="Arial" w:cs="Arial"/>
                <w:color w:val="222222"/>
                <w:sz w:val="20"/>
                <w:szCs w:val="20"/>
                <w:highlight w:val="yellow"/>
                <w:lang w:eastAsia="en-AU"/>
              </w:rPr>
              <w:t>measure and compare shapes and objects.</w:t>
            </w:r>
            <w:r w:rsidRPr="0026527D">
              <w:rPr>
                <w:rFonts w:ascii="Arial" w:hAnsi="Arial" w:cs="Arial"/>
                <w:color w:val="222222"/>
                <w:sz w:val="20"/>
                <w:szCs w:val="20"/>
                <w:lang w:eastAsia="en-AU"/>
              </w:rPr>
              <w:t xml:space="preserve"> Students determine the number of days between events using a calendar and read time on an </w:t>
            </w:r>
            <w:proofErr w:type="spellStart"/>
            <w:r w:rsidRPr="0026527D">
              <w:rPr>
                <w:rFonts w:ascii="Arial" w:hAnsi="Arial" w:cs="Arial"/>
                <w:color w:val="222222"/>
                <w:sz w:val="20"/>
                <w:szCs w:val="20"/>
                <w:lang w:eastAsia="en-AU"/>
              </w:rPr>
              <w:t>analog</w:t>
            </w:r>
            <w:proofErr w:type="spellEnd"/>
            <w:r w:rsidRPr="0026527D">
              <w:rPr>
                <w:rFonts w:ascii="Arial" w:hAnsi="Arial" w:cs="Arial"/>
                <w:color w:val="222222"/>
                <w:sz w:val="20"/>
                <w:szCs w:val="20"/>
                <w:lang w:eastAsia="en-AU"/>
              </w:rPr>
              <w:t xml:space="preserve"> clock to the hour, half hour and quarter hour. They compare and classify shapes, describing features using formal spa</w:t>
            </w:r>
            <w:r w:rsidRPr="002A750B">
              <w:rPr>
                <w:rFonts w:ascii="Arial" w:hAnsi="Arial" w:cs="Arial"/>
                <w:color w:val="222222"/>
                <w:sz w:val="20"/>
                <w:szCs w:val="20"/>
                <w:lang w:eastAsia="en-AU"/>
              </w:rPr>
              <w:t>tial terms. Students locate and identify relative positions of features in two-dimensional representations and move position by following directions and pathways.</w:t>
            </w:r>
            <w:r w:rsidRPr="0026527D">
              <w:rPr>
                <w:rFonts w:ascii="Arial" w:hAnsi="Arial" w:cs="Arial"/>
                <w:color w:val="222222"/>
                <w:sz w:val="20"/>
                <w:szCs w:val="20"/>
                <w:lang w:eastAsia="en-AU"/>
              </w:rPr>
              <w:t xml:space="preserve"> </w:t>
            </w:r>
          </w:p>
          <w:p w14:paraId="087079C1" w14:textId="77777777" w:rsidR="002A750B" w:rsidRPr="008A0668" w:rsidRDefault="002A750B" w:rsidP="00D01577">
            <w:pPr>
              <w:spacing w:before="120" w:after="120" w:line="276" w:lineRule="auto"/>
              <w:rPr>
                <w:rFonts w:ascii="Arial" w:hAnsi="Arial" w:cs="Arial"/>
                <w:color w:val="222222"/>
                <w:sz w:val="20"/>
                <w:szCs w:val="20"/>
                <w:lang w:eastAsia="en-AU"/>
              </w:rPr>
            </w:pPr>
            <w:r w:rsidRPr="009C3D86">
              <w:rPr>
                <w:rFonts w:ascii="Arial" w:hAnsi="Arial" w:cs="Arial"/>
                <w:color w:val="222222"/>
                <w:sz w:val="20"/>
                <w:szCs w:val="20"/>
                <w:highlight w:val="yellow"/>
                <w:lang w:eastAsia="en-AU"/>
              </w:rPr>
              <w:t>They use a range of methods to collect, record, represent and interpret categorical data in response to questions.</w:t>
            </w:r>
            <w:r w:rsidRPr="0026527D">
              <w:rPr>
                <w:rFonts w:ascii="Arial" w:hAnsi="Arial" w:cs="Arial"/>
                <w:color w:val="222222"/>
                <w:sz w:val="20"/>
                <w:szCs w:val="20"/>
                <w:lang w:eastAsia="en-AU"/>
              </w:rPr>
              <w:t xml:space="preserve"> Students list and order the likelihood of outcomes for everyday events. </w:t>
            </w:r>
          </w:p>
        </w:tc>
      </w:tr>
      <w:tr w:rsidR="002A750B" w:rsidRPr="00E11D70" w14:paraId="1B0FCC2A" w14:textId="77777777" w:rsidTr="00D01577">
        <w:trPr>
          <w:trHeight w:val="631"/>
        </w:trPr>
        <w:tc>
          <w:tcPr>
            <w:tcW w:w="1550" w:type="dxa"/>
            <w:shd w:val="clear" w:color="auto" w:fill="C5E2B5"/>
          </w:tcPr>
          <w:p w14:paraId="15FC27FD" w14:textId="77777777" w:rsidR="002A750B" w:rsidRPr="00E21ED4" w:rsidRDefault="002A750B" w:rsidP="00D01577">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tcPr>
          <w:p w14:paraId="75051B2D" w14:textId="77777777" w:rsidR="008A107C" w:rsidRDefault="008A107C" w:rsidP="002A750B">
            <w:pPr>
              <w:pStyle w:val="ListParagraph"/>
              <w:numPr>
                <w:ilvl w:val="0"/>
                <w:numId w:val="31"/>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Measurement</w:t>
            </w:r>
          </w:p>
          <w:p w14:paraId="0763CF2E" w14:textId="02118417" w:rsidR="002A750B" w:rsidRPr="0091777A" w:rsidRDefault="002A750B" w:rsidP="002A750B">
            <w:pPr>
              <w:pStyle w:val="ListParagraph"/>
              <w:numPr>
                <w:ilvl w:val="0"/>
                <w:numId w:val="31"/>
              </w:numPr>
              <w:spacing w:before="40" w:after="40"/>
              <w:textAlignment w:val="baseline"/>
              <w:rPr>
                <w:rFonts w:ascii="Arial" w:hAnsi="Arial" w:cs="Arial"/>
                <w:iCs/>
                <w:color w:val="222222"/>
                <w:sz w:val="20"/>
                <w:szCs w:val="20"/>
                <w:lang w:eastAsia="en-AU"/>
              </w:rPr>
            </w:pPr>
            <w:r w:rsidRPr="00667F39">
              <w:rPr>
                <w:rFonts w:ascii="Arial" w:hAnsi="Arial" w:cs="Arial"/>
                <w:iCs/>
                <w:color w:val="222222"/>
                <w:sz w:val="20"/>
                <w:szCs w:val="20"/>
                <w:lang w:eastAsia="en-AU"/>
              </w:rPr>
              <w:t>Statistics</w:t>
            </w:r>
          </w:p>
        </w:tc>
      </w:tr>
      <w:tr w:rsidR="002A750B" w:rsidRPr="00E11D70" w14:paraId="672470AE" w14:textId="77777777" w:rsidTr="004D6719">
        <w:trPr>
          <w:trHeight w:val="1226"/>
        </w:trPr>
        <w:tc>
          <w:tcPr>
            <w:tcW w:w="1550" w:type="dxa"/>
            <w:shd w:val="clear" w:color="auto" w:fill="C5E2B5"/>
          </w:tcPr>
          <w:p w14:paraId="4818206E" w14:textId="77777777" w:rsidR="002A750B" w:rsidRPr="00E21ED4" w:rsidRDefault="002A750B" w:rsidP="00D01577">
            <w:pPr>
              <w:spacing w:before="40" w:after="40"/>
              <w:rPr>
                <w:rFonts w:ascii="Arial" w:hAnsi="Arial" w:cs="Arial"/>
                <w:b/>
                <w:i/>
                <w:sz w:val="20"/>
                <w:szCs w:val="20"/>
                <w:lang w:val="en-US"/>
              </w:rPr>
            </w:pPr>
            <w:r>
              <w:rPr>
                <w:rFonts w:ascii="Arial" w:hAnsi="Arial" w:cs="Arial"/>
                <w:b/>
                <w:i/>
                <w:sz w:val="20"/>
                <w:szCs w:val="20"/>
                <w:lang w:val="en-US"/>
              </w:rPr>
              <w:t>Y</w:t>
            </w:r>
            <w:r w:rsidRPr="00F763FE">
              <w:rPr>
                <w:rFonts w:ascii="Arial" w:hAnsi="Arial" w:cs="Arial"/>
                <w:b/>
                <w:i/>
                <w:sz w:val="20"/>
                <w:szCs w:val="20"/>
                <w:lang w:val="en-US"/>
              </w:rPr>
              <w:t>ear 1</w:t>
            </w:r>
            <w:r>
              <w:rPr>
                <w:b/>
                <w:i/>
                <w:szCs w:val="20"/>
                <w:lang w:val="en-US"/>
              </w:rPr>
              <w:t xml:space="preserve"> </w:t>
            </w:r>
            <w:r w:rsidRPr="00E21ED4">
              <w:rPr>
                <w:rFonts w:ascii="Arial" w:hAnsi="Arial" w:cs="Arial"/>
                <w:b/>
                <w:i/>
                <w:sz w:val="20"/>
                <w:szCs w:val="20"/>
                <w:lang w:val="en-US"/>
              </w:rPr>
              <w:t>Content descriptions</w:t>
            </w:r>
          </w:p>
        </w:tc>
        <w:tc>
          <w:tcPr>
            <w:tcW w:w="8197" w:type="dxa"/>
          </w:tcPr>
          <w:p w14:paraId="6886774D" w14:textId="5BE7621A" w:rsidR="003B4B47" w:rsidRPr="00C766FF" w:rsidRDefault="003B4B47" w:rsidP="00C766FF">
            <w:pPr>
              <w:pStyle w:val="Default"/>
              <w:numPr>
                <w:ilvl w:val="0"/>
                <w:numId w:val="31"/>
              </w:numPr>
              <w:rPr>
                <w:sz w:val="20"/>
                <w:szCs w:val="20"/>
              </w:rPr>
            </w:pPr>
            <w:r>
              <w:rPr>
                <w:sz w:val="20"/>
                <w:szCs w:val="20"/>
              </w:rPr>
              <w:t xml:space="preserve">measure the length of shapes and objects using informal units, recognising that units need to be uniform and used end-to-end </w:t>
            </w:r>
            <w:r w:rsidRPr="003B4B47">
              <w:rPr>
                <w:sz w:val="20"/>
                <w:szCs w:val="20"/>
              </w:rPr>
              <w:t xml:space="preserve">AC9M1M02 </w:t>
            </w:r>
          </w:p>
          <w:p w14:paraId="60A0E623" w14:textId="77777777" w:rsidR="002A750B" w:rsidRPr="00185186" w:rsidRDefault="002A750B" w:rsidP="002A750B">
            <w:pPr>
              <w:pStyle w:val="Default"/>
              <w:numPr>
                <w:ilvl w:val="0"/>
                <w:numId w:val="31"/>
              </w:numPr>
              <w:rPr>
                <w:sz w:val="20"/>
                <w:szCs w:val="20"/>
              </w:rPr>
            </w:pPr>
            <w:r>
              <w:rPr>
                <w:sz w:val="20"/>
                <w:szCs w:val="20"/>
              </w:rPr>
              <w:t xml:space="preserve">acquire and record data in various ways including using digital tools, objects, images, drawings, lists, tally marks and symbols </w:t>
            </w:r>
            <w:r w:rsidRPr="00185186">
              <w:rPr>
                <w:sz w:val="20"/>
                <w:szCs w:val="20"/>
              </w:rPr>
              <w:t xml:space="preserve">AC9M1ST01 </w:t>
            </w:r>
          </w:p>
          <w:p w14:paraId="17A9C62D" w14:textId="77777777" w:rsidR="002A750B" w:rsidRPr="00185186" w:rsidRDefault="002A750B" w:rsidP="00E66DEE">
            <w:pPr>
              <w:pStyle w:val="Default"/>
              <w:numPr>
                <w:ilvl w:val="0"/>
                <w:numId w:val="31"/>
              </w:numPr>
              <w:spacing w:after="120"/>
              <w:ind w:left="357" w:hanging="357"/>
              <w:rPr>
                <w:sz w:val="20"/>
                <w:szCs w:val="20"/>
              </w:rPr>
            </w:pPr>
            <w:r>
              <w:rPr>
                <w:sz w:val="20"/>
                <w:szCs w:val="20"/>
              </w:rPr>
              <w:t xml:space="preserve">represent collected categorical data using one-to-one displays and digital tools where appropriate; quantify and compare the data using frequencies and discuss the findings </w:t>
            </w:r>
            <w:r w:rsidRPr="00185186">
              <w:rPr>
                <w:sz w:val="20"/>
                <w:szCs w:val="20"/>
              </w:rPr>
              <w:t xml:space="preserve">AC9M1ST02 </w:t>
            </w:r>
          </w:p>
        </w:tc>
      </w:tr>
      <w:tr w:rsidR="002A750B" w:rsidRPr="00E11D70" w14:paraId="433F4113" w14:textId="77777777" w:rsidTr="004D6719">
        <w:trPr>
          <w:trHeight w:val="1541"/>
        </w:trPr>
        <w:tc>
          <w:tcPr>
            <w:tcW w:w="1550" w:type="dxa"/>
            <w:shd w:val="clear" w:color="auto" w:fill="C5E2B5"/>
          </w:tcPr>
          <w:p w14:paraId="7C03B639" w14:textId="77777777" w:rsidR="002A750B" w:rsidRDefault="002A750B" w:rsidP="00D01577">
            <w:pPr>
              <w:spacing w:before="40" w:after="40"/>
              <w:rPr>
                <w:rFonts w:ascii="Arial" w:hAnsi="Arial" w:cs="Arial"/>
                <w:b/>
                <w:i/>
                <w:sz w:val="20"/>
                <w:szCs w:val="20"/>
                <w:lang w:val="en-US"/>
              </w:rPr>
            </w:pPr>
            <w:r>
              <w:rPr>
                <w:rFonts w:ascii="Arial" w:hAnsi="Arial" w:cs="Arial"/>
                <w:b/>
                <w:i/>
                <w:sz w:val="20"/>
                <w:szCs w:val="20"/>
                <w:lang w:val="en-US"/>
              </w:rPr>
              <w:t>Y</w:t>
            </w:r>
            <w:r w:rsidRPr="00F763FE">
              <w:rPr>
                <w:rFonts w:ascii="Arial" w:hAnsi="Arial" w:cs="Arial"/>
                <w:b/>
                <w:i/>
                <w:sz w:val="20"/>
                <w:szCs w:val="20"/>
                <w:lang w:val="en-US"/>
              </w:rPr>
              <w:t xml:space="preserve">ear </w:t>
            </w:r>
            <w:r>
              <w:rPr>
                <w:rFonts w:ascii="Arial" w:hAnsi="Arial" w:cs="Arial"/>
                <w:b/>
                <w:i/>
                <w:sz w:val="20"/>
                <w:szCs w:val="20"/>
                <w:lang w:val="en-US"/>
              </w:rPr>
              <w:t>2</w:t>
            </w:r>
            <w:r>
              <w:rPr>
                <w:b/>
                <w:i/>
                <w:szCs w:val="20"/>
                <w:lang w:val="en-US"/>
              </w:rPr>
              <w:t xml:space="preserve"> </w:t>
            </w:r>
            <w:r w:rsidRPr="00E21ED4">
              <w:rPr>
                <w:rFonts w:ascii="Arial" w:hAnsi="Arial" w:cs="Arial"/>
                <w:b/>
                <w:i/>
                <w:sz w:val="20"/>
                <w:szCs w:val="20"/>
                <w:lang w:val="en-US"/>
              </w:rPr>
              <w:t>Content descriptions</w:t>
            </w:r>
          </w:p>
        </w:tc>
        <w:tc>
          <w:tcPr>
            <w:tcW w:w="8197" w:type="dxa"/>
          </w:tcPr>
          <w:p w14:paraId="2DD1F01A" w14:textId="77777777" w:rsidR="0009534E" w:rsidRDefault="0009534E" w:rsidP="0009534E">
            <w:pPr>
              <w:pStyle w:val="Default"/>
              <w:numPr>
                <w:ilvl w:val="0"/>
                <w:numId w:val="31"/>
              </w:numPr>
              <w:rPr>
                <w:sz w:val="20"/>
                <w:szCs w:val="20"/>
              </w:rPr>
            </w:pPr>
            <w:r>
              <w:rPr>
                <w:sz w:val="20"/>
                <w:szCs w:val="20"/>
              </w:rPr>
              <w:t xml:space="preserve">measure and compare objects based on length, capacity and mass using appropriate uniform informal units and smaller units for accuracy when necessary </w:t>
            </w:r>
          </w:p>
          <w:p w14:paraId="69F4D103" w14:textId="77777777" w:rsidR="0009534E" w:rsidRDefault="0009534E" w:rsidP="0009534E">
            <w:pPr>
              <w:pStyle w:val="Default"/>
              <w:ind w:left="360"/>
              <w:rPr>
                <w:sz w:val="20"/>
                <w:szCs w:val="20"/>
              </w:rPr>
            </w:pPr>
            <w:r>
              <w:rPr>
                <w:sz w:val="20"/>
                <w:szCs w:val="20"/>
              </w:rPr>
              <w:t xml:space="preserve">AC9M2M01 </w:t>
            </w:r>
          </w:p>
          <w:p w14:paraId="09BB707F" w14:textId="1B5DAE79" w:rsidR="002A750B" w:rsidRDefault="002A750B" w:rsidP="002A750B">
            <w:pPr>
              <w:pStyle w:val="Default"/>
              <w:numPr>
                <w:ilvl w:val="0"/>
                <w:numId w:val="31"/>
              </w:numPr>
              <w:rPr>
                <w:sz w:val="20"/>
                <w:szCs w:val="20"/>
              </w:rPr>
            </w:pPr>
            <w:r>
              <w:rPr>
                <w:sz w:val="20"/>
                <w:szCs w:val="20"/>
              </w:rPr>
              <w:t xml:space="preserve">acquire categorical data sets through surveys, observation, experiment and using digital tools; sort data into relevant categories and display data using lists and tables </w:t>
            </w:r>
            <w:r w:rsidR="00954802">
              <w:rPr>
                <w:sz w:val="20"/>
                <w:szCs w:val="20"/>
              </w:rPr>
              <w:t>AC9M2ST01</w:t>
            </w:r>
            <w:r>
              <w:rPr>
                <w:sz w:val="20"/>
                <w:szCs w:val="20"/>
              </w:rPr>
              <w:t xml:space="preserve"> </w:t>
            </w:r>
          </w:p>
          <w:p w14:paraId="76D778B9" w14:textId="77777777" w:rsidR="002A750B" w:rsidRPr="001279D2" w:rsidRDefault="002A750B" w:rsidP="00E66DEE">
            <w:pPr>
              <w:pStyle w:val="Default"/>
              <w:numPr>
                <w:ilvl w:val="0"/>
                <w:numId w:val="31"/>
              </w:numPr>
              <w:spacing w:after="120"/>
              <w:ind w:left="357" w:hanging="357"/>
              <w:rPr>
                <w:sz w:val="20"/>
                <w:szCs w:val="20"/>
              </w:rPr>
            </w:pPr>
            <w:r>
              <w:rPr>
                <w:sz w:val="20"/>
                <w:szCs w:val="20"/>
              </w:rPr>
              <w:t xml:space="preserve">create different graphical representations of data using software where appropriate; compare the different representations, </w:t>
            </w:r>
            <w:proofErr w:type="gramStart"/>
            <w:r>
              <w:rPr>
                <w:sz w:val="20"/>
                <w:szCs w:val="20"/>
              </w:rPr>
              <w:t>identify</w:t>
            </w:r>
            <w:proofErr w:type="gramEnd"/>
            <w:r>
              <w:rPr>
                <w:sz w:val="20"/>
                <w:szCs w:val="20"/>
              </w:rPr>
              <w:t xml:space="preserve"> and describe common and distinctive features in response to questions AC9M2ST02 </w:t>
            </w:r>
          </w:p>
        </w:tc>
      </w:tr>
    </w:tbl>
    <w:p w14:paraId="52BDE2EC" w14:textId="66E79473" w:rsidR="0C37E0F6" w:rsidRPr="0004581B" w:rsidRDefault="0C37E0F6">
      <w:pPr>
        <w:rPr>
          <w:rFonts w:ascii="Arial" w:hAnsi="Arial" w:cs="Arial"/>
        </w:rPr>
      </w:pPr>
      <w:r w:rsidRPr="0004581B">
        <w:rPr>
          <w:rFonts w:ascii="Arial" w:hAnsi="Arial" w:cs="Arial"/>
        </w:rPr>
        <w:lastRenderedPageBreak/>
        <w:br w:type="page"/>
      </w:r>
    </w:p>
    <w:p w14:paraId="6E15709F" w14:textId="11FAD0D2" w:rsidR="00CC6A6E" w:rsidRPr="0004581B" w:rsidRDefault="00CC6A6E" w:rsidP="00CC6A6E">
      <w:pPr>
        <w:textAlignment w:val="baseline"/>
        <w:rPr>
          <w:rFonts w:ascii="Arial" w:hAnsi="Arial" w:cs="Arial"/>
          <w:b/>
          <w:bCs/>
          <w:color w:val="2F5496"/>
          <w:sz w:val="28"/>
          <w:szCs w:val="28"/>
          <w:lang w:val="en-US" w:eastAsia="en-AU"/>
        </w:rPr>
      </w:pPr>
      <w:r w:rsidRPr="0004581B">
        <w:rPr>
          <w:rFonts w:ascii="Arial" w:hAnsi="Arial" w:cs="Arial"/>
          <w:b/>
          <w:bCs/>
          <w:color w:val="2F5496"/>
          <w:sz w:val="28"/>
          <w:szCs w:val="28"/>
          <w:lang w:val="en-US" w:eastAsia="en-AU"/>
        </w:rPr>
        <w:lastRenderedPageBreak/>
        <w:t>Assessment</w:t>
      </w:r>
    </w:p>
    <w:p w14:paraId="5E29BEAF" w14:textId="02853AD6" w:rsidR="00A317C1" w:rsidRPr="0004581B" w:rsidRDefault="00A317C1" w:rsidP="00CC6A6E">
      <w:pPr>
        <w:textAlignment w:val="baseline"/>
        <w:rPr>
          <w:rFonts w:ascii="Arial" w:hAnsi="Arial" w:cs="Arial"/>
          <w:b/>
          <w:bCs/>
          <w:color w:val="2F5496"/>
          <w:sz w:val="28"/>
          <w:szCs w:val="28"/>
          <w:lang w:val="en-US" w:eastAsia="en-AU"/>
        </w:rPr>
      </w:pPr>
    </w:p>
    <w:p w14:paraId="4C2ECF80" w14:textId="7003DC41" w:rsidR="00A317C1" w:rsidRPr="0004581B" w:rsidRDefault="00345A6D" w:rsidP="00CC6A6E">
      <w:pPr>
        <w:textAlignment w:val="baseline"/>
        <w:rPr>
          <w:rFonts w:ascii="Arial" w:hAnsi="Arial" w:cs="Arial"/>
          <w:b/>
          <w:bCs/>
          <w:color w:val="2F5496"/>
          <w:lang w:val="en-US" w:eastAsia="en-AU"/>
        </w:rPr>
      </w:pPr>
      <w:r w:rsidRPr="0004581B">
        <w:rPr>
          <w:rFonts w:ascii="Arial" w:hAnsi="Arial" w:cs="Arial"/>
          <w:b/>
          <w:bCs/>
          <w:color w:val="2F5496"/>
          <w:lang w:val="en-US" w:eastAsia="en-AU"/>
        </w:rPr>
        <w:t>Assessment p</w:t>
      </w:r>
      <w:r w:rsidR="00A317C1" w:rsidRPr="0004581B">
        <w:rPr>
          <w:rFonts w:ascii="Arial" w:hAnsi="Arial" w:cs="Arial"/>
          <w:b/>
          <w:bCs/>
          <w:color w:val="2F5496"/>
          <w:lang w:val="en-US" w:eastAsia="en-AU"/>
        </w:rPr>
        <w:t>lanner</w:t>
      </w:r>
    </w:p>
    <w:p w14:paraId="5F25ADC9" w14:textId="3FA19FBC" w:rsidR="00AC6B01" w:rsidRPr="0004581B" w:rsidRDefault="00AC6B01" w:rsidP="00CC6A6E">
      <w:pPr>
        <w:textAlignment w:val="baseline"/>
        <w:rPr>
          <w:rFonts w:ascii="Arial" w:hAnsi="Arial" w:cs="Arial"/>
          <w:b/>
          <w:bCs/>
          <w:color w:val="2F5496"/>
          <w:lang w:val="en-US" w:eastAsia="en-AU"/>
        </w:rPr>
      </w:pPr>
    </w:p>
    <w:tbl>
      <w:tblPr>
        <w:tblStyle w:val="TableGrid"/>
        <w:tblW w:w="5073" w:type="pct"/>
        <w:tblInd w:w="-5" w:type="dxa"/>
        <w:tblLook w:val="04A0" w:firstRow="1" w:lastRow="0" w:firstColumn="1" w:lastColumn="0" w:noHBand="0" w:noVBand="1"/>
      </w:tblPr>
      <w:tblGrid>
        <w:gridCol w:w="3858"/>
        <w:gridCol w:w="26"/>
        <w:gridCol w:w="6030"/>
      </w:tblGrid>
      <w:tr w:rsidR="00FE7508" w:rsidRPr="0004581B" w14:paraId="7180C4D8" w14:textId="77777777" w:rsidTr="00715BD8">
        <w:tc>
          <w:tcPr>
            <w:tcW w:w="1946" w:type="pct"/>
            <w:shd w:val="clear" w:color="auto" w:fill="8EAADB"/>
          </w:tcPr>
          <w:p w14:paraId="769404B0" w14:textId="77777777" w:rsidR="00AC6B01" w:rsidRPr="0004581B" w:rsidRDefault="00AC6B01" w:rsidP="00F65CA1">
            <w:pPr>
              <w:spacing w:before="120" w:after="120" w:line="276" w:lineRule="auto"/>
              <w:rPr>
                <w:rFonts w:ascii="Arial" w:hAnsi="Arial" w:cs="Arial"/>
                <w:b/>
                <w:sz w:val="20"/>
                <w:szCs w:val="20"/>
                <w:lang w:val="en-US"/>
              </w:rPr>
            </w:pPr>
            <w:r w:rsidRPr="0004581B">
              <w:rPr>
                <w:rFonts w:ascii="Arial" w:hAnsi="Arial" w:cs="Arial"/>
                <w:b/>
                <w:sz w:val="20"/>
                <w:szCs w:val="20"/>
                <w:lang w:val="en-US"/>
              </w:rPr>
              <w:t>Achievement standard</w:t>
            </w:r>
          </w:p>
          <w:p w14:paraId="2784BA84" w14:textId="59DD8B41" w:rsidR="00AC6B01" w:rsidRPr="0004581B" w:rsidRDefault="007E2BD3" w:rsidP="00F65CA1">
            <w:pPr>
              <w:spacing w:before="120" w:after="120" w:line="276" w:lineRule="auto"/>
              <w:rPr>
                <w:rFonts w:ascii="Arial" w:hAnsi="Arial" w:cs="Arial"/>
                <w:sz w:val="20"/>
                <w:szCs w:val="20"/>
                <w:lang w:val="en-US"/>
              </w:rPr>
            </w:pPr>
            <w:r w:rsidRPr="0004581B">
              <w:rPr>
                <w:rFonts w:ascii="Arial" w:hAnsi="Arial" w:cs="Arial"/>
                <w:sz w:val="20"/>
                <w:szCs w:val="20"/>
                <w:lang w:val="en-US"/>
              </w:rPr>
              <w:t>(</w:t>
            </w:r>
            <w:proofErr w:type="gramStart"/>
            <w:r w:rsidRPr="0004581B">
              <w:rPr>
                <w:rFonts w:ascii="Arial" w:hAnsi="Arial" w:cs="Arial"/>
                <w:sz w:val="20"/>
                <w:szCs w:val="20"/>
                <w:lang w:val="en-US"/>
              </w:rPr>
              <w:t>relevant</w:t>
            </w:r>
            <w:proofErr w:type="gramEnd"/>
            <w:r w:rsidRPr="0004581B">
              <w:rPr>
                <w:rFonts w:ascii="Arial" w:hAnsi="Arial" w:cs="Arial"/>
                <w:sz w:val="20"/>
                <w:szCs w:val="20"/>
                <w:lang w:val="en-US"/>
              </w:rPr>
              <w:t xml:space="preserve"> aspect of the a</w:t>
            </w:r>
            <w:r w:rsidR="00AC6B01" w:rsidRPr="0004581B">
              <w:rPr>
                <w:rFonts w:ascii="Arial" w:hAnsi="Arial" w:cs="Arial"/>
                <w:sz w:val="20"/>
                <w:szCs w:val="20"/>
                <w:lang w:val="en-US"/>
              </w:rPr>
              <w:t>chievement standard to be assessed)</w:t>
            </w:r>
          </w:p>
        </w:tc>
        <w:tc>
          <w:tcPr>
            <w:tcW w:w="3054" w:type="pct"/>
            <w:gridSpan w:val="2"/>
            <w:shd w:val="clear" w:color="auto" w:fill="8EAADB"/>
          </w:tcPr>
          <w:p w14:paraId="29F4270E" w14:textId="77777777" w:rsidR="00AC6B01" w:rsidRPr="005C5320" w:rsidRDefault="00AC6B01" w:rsidP="00F65CA1">
            <w:pPr>
              <w:spacing w:before="120" w:after="120" w:line="276" w:lineRule="auto"/>
              <w:rPr>
                <w:rFonts w:ascii="Arial" w:hAnsi="Arial" w:cs="Arial"/>
                <w:b/>
                <w:bCs/>
                <w:sz w:val="20"/>
                <w:szCs w:val="20"/>
                <w:lang w:val="en-US"/>
              </w:rPr>
            </w:pPr>
            <w:r w:rsidRPr="005C5320">
              <w:rPr>
                <w:rFonts w:ascii="Arial" w:hAnsi="Arial" w:cs="Arial"/>
                <w:b/>
                <w:bCs/>
                <w:sz w:val="20"/>
                <w:szCs w:val="20"/>
                <w:lang w:val="en-US"/>
              </w:rPr>
              <w:t xml:space="preserve">Student evidence </w:t>
            </w:r>
          </w:p>
          <w:p w14:paraId="168B1A68" w14:textId="77777777" w:rsidR="00AC6B01" w:rsidRPr="0004581B" w:rsidRDefault="00AC6B01" w:rsidP="00F65CA1">
            <w:pPr>
              <w:spacing w:before="120" w:after="120" w:line="276" w:lineRule="auto"/>
              <w:rPr>
                <w:rFonts w:ascii="Arial" w:hAnsi="Arial" w:cs="Arial"/>
                <w:b/>
                <w:sz w:val="20"/>
                <w:szCs w:val="20"/>
                <w:lang w:val="en-US"/>
              </w:rPr>
            </w:pPr>
            <w:r w:rsidRPr="005C5320">
              <w:rPr>
                <w:rFonts w:ascii="Arial" w:hAnsi="Arial" w:cs="Arial"/>
                <w:sz w:val="20"/>
                <w:szCs w:val="20"/>
                <w:lang w:val="en-US"/>
              </w:rPr>
              <w:t>(</w:t>
            </w:r>
            <w:proofErr w:type="gramStart"/>
            <w:r w:rsidRPr="005C5320">
              <w:rPr>
                <w:rFonts w:ascii="Arial" w:hAnsi="Arial" w:cs="Arial"/>
                <w:sz w:val="20"/>
                <w:szCs w:val="20"/>
                <w:lang w:val="en-US"/>
              </w:rPr>
              <w:t>what</w:t>
            </w:r>
            <w:proofErr w:type="gramEnd"/>
            <w:r w:rsidRPr="005C5320">
              <w:rPr>
                <w:rFonts w:ascii="Arial" w:hAnsi="Arial" w:cs="Arial"/>
                <w:sz w:val="20"/>
                <w:szCs w:val="20"/>
                <w:lang w:val="en-US"/>
              </w:rPr>
              <w:t xml:space="preserve"> student evidence will be considered to judge if the achievement standard aspect has been met).</w:t>
            </w:r>
          </w:p>
        </w:tc>
      </w:tr>
      <w:tr w:rsidR="00F73AC1" w:rsidRPr="0004581B" w14:paraId="35904DA9" w14:textId="77777777" w:rsidTr="00715BD8">
        <w:tc>
          <w:tcPr>
            <w:tcW w:w="1946" w:type="pct"/>
            <w:shd w:val="clear" w:color="auto" w:fill="D9E2F3" w:themeFill="accent1" w:themeFillTint="33"/>
          </w:tcPr>
          <w:p w14:paraId="740C9418" w14:textId="77777777" w:rsidR="00AC6B01" w:rsidRPr="0004581B" w:rsidRDefault="00AC6B01" w:rsidP="00F65CA1">
            <w:pPr>
              <w:spacing w:before="120" w:after="120" w:line="276" w:lineRule="auto"/>
              <w:rPr>
                <w:rFonts w:ascii="Arial" w:hAnsi="Arial" w:cs="Arial"/>
                <w:sz w:val="20"/>
                <w:szCs w:val="20"/>
                <w:highlight w:val="yellow"/>
              </w:rPr>
            </w:pPr>
            <w:r w:rsidRPr="0004581B">
              <w:rPr>
                <w:rFonts w:ascii="Arial" w:hAnsi="Arial" w:cs="Arial"/>
                <w:b/>
                <w:sz w:val="20"/>
                <w:szCs w:val="20"/>
                <w:lang w:val="en-US"/>
              </w:rPr>
              <w:t>Digital Technologies</w:t>
            </w:r>
          </w:p>
        </w:tc>
        <w:tc>
          <w:tcPr>
            <w:tcW w:w="3054" w:type="pct"/>
            <w:gridSpan w:val="2"/>
            <w:shd w:val="clear" w:color="auto" w:fill="D9E2F3" w:themeFill="accent1" w:themeFillTint="33"/>
          </w:tcPr>
          <w:p w14:paraId="219A3FDA" w14:textId="6158B83B" w:rsidR="00AC6B01" w:rsidRPr="0004581B" w:rsidRDefault="00F65CA1" w:rsidP="00F65CA1">
            <w:pPr>
              <w:pStyle w:val="ATEXTBULLET1"/>
              <w:numPr>
                <w:ilvl w:val="0"/>
                <w:numId w:val="0"/>
              </w:numPr>
              <w:spacing w:before="120" w:after="120"/>
              <w:rPr>
                <w:rFonts w:ascii="Arial" w:hAnsi="Arial" w:cs="Arial"/>
                <w:sz w:val="20"/>
                <w:szCs w:val="20"/>
                <w:lang w:val="en-US"/>
              </w:rPr>
            </w:pPr>
            <w:r w:rsidRPr="0004581B">
              <w:rPr>
                <w:rFonts w:ascii="Arial" w:hAnsi="Arial" w:cs="Arial"/>
                <w:sz w:val="20"/>
                <w:szCs w:val="20"/>
                <w:lang w:val="en-US"/>
              </w:rPr>
              <w:t>Student:</w:t>
            </w:r>
          </w:p>
        </w:tc>
      </w:tr>
      <w:tr w:rsidR="00FE7508" w:rsidRPr="0004581B" w14:paraId="358F9B08" w14:textId="77777777" w:rsidTr="00715BD8">
        <w:tc>
          <w:tcPr>
            <w:tcW w:w="1946" w:type="pct"/>
          </w:tcPr>
          <w:p w14:paraId="21E98EEA" w14:textId="77777777" w:rsidR="00417F95" w:rsidRPr="00B0454F" w:rsidRDefault="00417F95" w:rsidP="00417F95">
            <w:pPr>
              <w:spacing w:before="120" w:after="120" w:line="276" w:lineRule="auto"/>
              <w:rPr>
                <w:rFonts w:ascii="Arial" w:hAnsi="Arial" w:cs="Arial"/>
                <w:color w:val="222222"/>
                <w:sz w:val="20"/>
                <w:szCs w:val="20"/>
                <w:lang w:eastAsia="en-AU"/>
              </w:rPr>
            </w:pPr>
            <w:r>
              <w:rPr>
                <w:rFonts w:ascii="Arial" w:hAnsi="Arial" w:cs="Arial"/>
                <w:color w:val="222222"/>
                <w:sz w:val="20"/>
                <w:szCs w:val="20"/>
                <w:lang w:eastAsia="en-AU"/>
              </w:rPr>
              <w:t>S</w:t>
            </w:r>
            <w:r w:rsidRPr="00B0454F">
              <w:rPr>
                <w:rFonts w:ascii="Arial" w:hAnsi="Arial" w:cs="Arial"/>
                <w:color w:val="222222"/>
                <w:sz w:val="20"/>
                <w:szCs w:val="20"/>
                <w:lang w:eastAsia="en-AU"/>
              </w:rPr>
              <w:t xml:space="preserve">tudents represent and process data in different ways. </w:t>
            </w:r>
          </w:p>
          <w:p w14:paraId="7C002076" w14:textId="217FF48A" w:rsidR="00AC6B01" w:rsidRPr="0004581B" w:rsidRDefault="00AC6B01" w:rsidP="00F65CA1">
            <w:pPr>
              <w:spacing w:before="120" w:after="120" w:line="276" w:lineRule="auto"/>
              <w:rPr>
                <w:rFonts w:ascii="Arial" w:hAnsi="Arial" w:cs="Arial"/>
                <w:sz w:val="20"/>
                <w:szCs w:val="20"/>
                <w:lang w:val="en-US"/>
              </w:rPr>
            </w:pPr>
          </w:p>
        </w:tc>
        <w:tc>
          <w:tcPr>
            <w:tcW w:w="3054" w:type="pct"/>
            <w:gridSpan w:val="2"/>
          </w:tcPr>
          <w:p w14:paraId="55C3047A" w14:textId="4D7F7A96" w:rsidR="00AC6B01" w:rsidRPr="00DD0CD6" w:rsidRDefault="00DD0CD6" w:rsidP="00DD0CD6">
            <w:pPr>
              <w:pStyle w:val="ATEXTBULLET1"/>
              <w:spacing w:before="120" w:after="120"/>
              <w:ind w:left="318" w:hanging="284"/>
              <w:rPr>
                <w:rStyle w:val="normaltextrun"/>
                <w:rFonts w:ascii="Arial" w:hAnsi="Arial" w:cs="Arial"/>
                <w:sz w:val="20"/>
                <w:szCs w:val="20"/>
                <w:lang w:val="en-US"/>
              </w:rPr>
            </w:pPr>
            <w:r>
              <w:rPr>
                <w:rStyle w:val="normaltextrun"/>
                <w:color w:val="222222"/>
              </w:rPr>
              <w:t>identifies</w:t>
            </w:r>
            <w:r w:rsidRPr="0004581B">
              <w:rPr>
                <w:rStyle w:val="normaltextrun"/>
                <w:rFonts w:ascii="Arial" w:hAnsi="Arial" w:cs="Arial"/>
                <w:color w:val="222222"/>
                <w:sz w:val="20"/>
                <w:szCs w:val="20"/>
                <w:lang w:val="en-US"/>
              </w:rPr>
              <w:t xml:space="preserve"> how the same data sets can be represented in different ways</w:t>
            </w:r>
            <w:r>
              <w:rPr>
                <w:rStyle w:val="normaltextrun"/>
                <w:rFonts w:ascii="Arial" w:hAnsi="Arial" w:cs="Arial"/>
                <w:color w:val="222222"/>
                <w:sz w:val="20"/>
                <w:szCs w:val="20"/>
                <w:lang w:val="en-US"/>
              </w:rPr>
              <w:t>.</w:t>
            </w:r>
            <w:r w:rsidRPr="0004581B">
              <w:rPr>
                <w:rStyle w:val="normaltextrun"/>
                <w:rFonts w:ascii="Arial" w:hAnsi="Arial" w:cs="Arial"/>
                <w:color w:val="222222"/>
                <w:sz w:val="20"/>
                <w:szCs w:val="20"/>
                <w:lang w:val="en-US"/>
              </w:rPr>
              <w:t xml:space="preserve"> </w:t>
            </w:r>
          </w:p>
        </w:tc>
      </w:tr>
      <w:tr w:rsidR="00FE7508" w:rsidRPr="0004581B" w14:paraId="006F1429" w14:textId="77777777" w:rsidTr="00715BD8">
        <w:trPr>
          <w:trHeight w:val="1311"/>
        </w:trPr>
        <w:tc>
          <w:tcPr>
            <w:tcW w:w="1946" w:type="pct"/>
          </w:tcPr>
          <w:p w14:paraId="613B4C29" w14:textId="63C6073B" w:rsidR="00AC6B01" w:rsidRPr="0004581B" w:rsidRDefault="00417F95" w:rsidP="00417F95">
            <w:pPr>
              <w:spacing w:before="120" w:after="120" w:line="276" w:lineRule="auto"/>
              <w:rPr>
                <w:rFonts w:ascii="Arial" w:hAnsi="Arial" w:cs="Arial"/>
                <w:sz w:val="20"/>
                <w:szCs w:val="20"/>
                <w:lang w:val="en-US"/>
              </w:rPr>
            </w:pPr>
            <w:r w:rsidRPr="008E1147">
              <w:rPr>
                <w:rFonts w:ascii="Arial" w:hAnsi="Arial" w:cs="Arial"/>
                <w:color w:val="222222"/>
                <w:sz w:val="20"/>
                <w:szCs w:val="20"/>
                <w:lang w:eastAsia="en-AU"/>
              </w:rPr>
              <w:t xml:space="preserve">With assistance, students access and use </w:t>
            </w:r>
            <w:r w:rsidRPr="00C90E60">
              <w:rPr>
                <w:rFonts w:ascii="Arial" w:hAnsi="Arial" w:cs="Arial"/>
                <w:color w:val="222222"/>
                <w:sz w:val="20"/>
                <w:szCs w:val="20"/>
                <w:lang w:eastAsia="en-AU"/>
              </w:rPr>
              <w:t>digital systems for a purpose</w:t>
            </w:r>
            <w:r w:rsidR="00C90E60" w:rsidRPr="00C90E60">
              <w:rPr>
                <w:rFonts w:ascii="Arial" w:hAnsi="Arial" w:cs="Arial"/>
                <w:color w:val="222222"/>
                <w:sz w:val="20"/>
                <w:szCs w:val="20"/>
                <w:lang w:eastAsia="en-AU"/>
              </w:rPr>
              <w:t>. They use the basic features of common digital tools to create, locate and share content, and to collaborate, following agreed behaviours.</w:t>
            </w:r>
          </w:p>
        </w:tc>
        <w:tc>
          <w:tcPr>
            <w:tcW w:w="3054" w:type="pct"/>
            <w:gridSpan w:val="2"/>
          </w:tcPr>
          <w:p w14:paraId="2E59B504" w14:textId="3F105FF0" w:rsidR="00DB2D27" w:rsidRPr="0004581B" w:rsidRDefault="00DB2D27" w:rsidP="00F65CA1">
            <w:pPr>
              <w:pStyle w:val="ATEXTBULLET1"/>
              <w:spacing w:before="120" w:after="120"/>
              <w:ind w:left="318" w:hanging="284"/>
              <w:rPr>
                <w:rStyle w:val="normaltextrun"/>
                <w:rFonts w:ascii="Arial" w:hAnsi="Arial" w:cs="Arial"/>
                <w:sz w:val="20"/>
                <w:szCs w:val="20"/>
                <w:lang w:val="en-US"/>
              </w:rPr>
            </w:pPr>
            <w:r w:rsidRPr="0004581B">
              <w:rPr>
                <w:rStyle w:val="normaltextrun"/>
                <w:rFonts w:ascii="Arial" w:hAnsi="Arial" w:cs="Arial"/>
                <w:color w:val="222222"/>
                <w:sz w:val="20"/>
                <w:szCs w:val="20"/>
                <w:lang w:val="en-US"/>
              </w:rPr>
              <w:t xml:space="preserve">uses digital systems to visualise </w:t>
            </w:r>
            <w:r w:rsidR="00D71FB3" w:rsidRPr="0004581B">
              <w:rPr>
                <w:rStyle w:val="normaltextrun"/>
                <w:rFonts w:ascii="Arial" w:hAnsi="Arial" w:cs="Arial"/>
                <w:color w:val="222222"/>
                <w:sz w:val="20"/>
                <w:szCs w:val="20"/>
                <w:lang w:val="en-US"/>
              </w:rPr>
              <w:t>dat</w:t>
            </w:r>
            <w:r w:rsidR="00D71FB3">
              <w:rPr>
                <w:rStyle w:val="normaltextrun"/>
                <w:rFonts w:ascii="Arial" w:hAnsi="Arial" w:cs="Arial"/>
                <w:color w:val="222222"/>
                <w:sz w:val="20"/>
                <w:szCs w:val="20"/>
                <w:lang w:val="en-US"/>
              </w:rPr>
              <w:t>a</w:t>
            </w:r>
            <w:r w:rsidR="00C90E60">
              <w:rPr>
                <w:rStyle w:val="normaltextrun"/>
                <w:rFonts w:ascii="Arial" w:hAnsi="Arial" w:cs="Arial"/>
                <w:color w:val="222222"/>
                <w:sz w:val="20"/>
                <w:szCs w:val="20"/>
                <w:lang w:val="en-US"/>
              </w:rPr>
              <w:t>.</w:t>
            </w:r>
            <w:r w:rsidR="00D71FB3" w:rsidRPr="0004581B">
              <w:rPr>
                <w:rStyle w:val="normaltextrun"/>
                <w:rFonts w:ascii="Arial" w:hAnsi="Arial" w:cs="Arial"/>
                <w:color w:val="222222"/>
                <w:sz w:val="20"/>
                <w:szCs w:val="20"/>
                <w:lang w:val="en-US"/>
              </w:rPr>
              <w:t xml:space="preserve"> </w:t>
            </w:r>
          </w:p>
          <w:p w14:paraId="15768F95" w14:textId="67540321" w:rsidR="00AC6B01" w:rsidRPr="0004581B" w:rsidRDefault="00AC6B01" w:rsidP="00C90E60">
            <w:pPr>
              <w:pStyle w:val="ATEXTBULLET1"/>
              <w:numPr>
                <w:ilvl w:val="0"/>
                <w:numId w:val="0"/>
              </w:numPr>
              <w:spacing w:before="120" w:after="120"/>
              <w:ind w:left="318"/>
              <w:rPr>
                <w:rFonts w:ascii="Arial" w:hAnsi="Arial" w:cs="Arial"/>
                <w:sz w:val="20"/>
                <w:szCs w:val="20"/>
                <w:lang w:val="en-US"/>
              </w:rPr>
            </w:pPr>
          </w:p>
        </w:tc>
      </w:tr>
      <w:tr w:rsidR="00BC027C" w:rsidRPr="00357543" w14:paraId="5041B86D" w14:textId="77777777" w:rsidTr="00D01577">
        <w:tc>
          <w:tcPr>
            <w:tcW w:w="5000" w:type="pct"/>
            <w:gridSpan w:val="3"/>
            <w:shd w:val="clear" w:color="auto" w:fill="C5E2B5"/>
          </w:tcPr>
          <w:p w14:paraId="20E01992" w14:textId="77777777" w:rsidR="00BC027C" w:rsidRPr="009729C3" w:rsidRDefault="00BC027C" w:rsidP="00D01577">
            <w:pPr>
              <w:spacing w:before="120" w:after="120" w:line="276" w:lineRule="auto"/>
              <w:rPr>
                <w:rFonts w:ascii="Arial" w:hAnsi="Arial" w:cs="Arial"/>
                <w:sz w:val="20"/>
                <w:szCs w:val="20"/>
                <w:lang w:val="en-US"/>
              </w:rPr>
            </w:pPr>
            <w:r>
              <w:rPr>
                <w:rFonts w:ascii="Arial" w:hAnsi="Arial" w:cs="Arial"/>
                <w:b/>
                <w:sz w:val="20"/>
                <w:szCs w:val="20"/>
                <w:lang w:val="en-US"/>
              </w:rPr>
              <w:t>Mathematics</w:t>
            </w:r>
          </w:p>
        </w:tc>
      </w:tr>
      <w:tr w:rsidR="00715BD8" w:rsidRPr="0004581B" w14:paraId="4E9C7FA7" w14:textId="77777777" w:rsidTr="00715BD8">
        <w:trPr>
          <w:trHeight w:val="1657"/>
        </w:trPr>
        <w:tc>
          <w:tcPr>
            <w:tcW w:w="1959" w:type="pct"/>
            <w:gridSpan w:val="2"/>
          </w:tcPr>
          <w:p w14:paraId="4859C40A" w14:textId="77777777" w:rsidR="00715BD8" w:rsidRPr="001B2C12" w:rsidRDefault="00715BD8" w:rsidP="00715BD8">
            <w:pPr>
              <w:spacing w:before="120" w:after="120" w:line="276" w:lineRule="auto"/>
              <w:rPr>
                <w:rFonts w:ascii="Arial" w:hAnsi="Arial" w:cs="Arial"/>
                <w:b/>
                <w:bCs/>
                <w:color w:val="222222"/>
                <w:sz w:val="20"/>
                <w:szCs w:val="20"/>
                <w:lang w:eastAsia="en-AU"/>
              </w:rPr>
            </w:pPr>
            <w:r w:rsidRPr="001B2C12">
              <w:rPr>
                <w:rFonts w:ascii="Arial" w:hAnsi="Arial" w:cs="Arial"/>
                <w:b/>
                <w:bCs/>
                <w:color w:val="222222"/>
                <w:sz w:val="20"/>
                <w:szCs w:val="20"/>
                <w:lang w:eastAsia="en-AU"/>
              </w:rPr>
              <w:t>Year 1</w:t>
            </w:r>
          </w:p>
          <w:p w14:paraId="36C2829C" w14:textId="25D4A963" w:rsidR="00715BD8" w:rsidRPr="000F4ADC" w:rsidRDefault="00223643" w:rsidP="00715BD8">
            <w:pPr>
              <w:pStyle w:val="Default"/>
              <w:rPr>
                <w:sz w:val="20"/>
                <w:szCs w:val="20"/>
              </w:rPr>
            </w:pPr>
            <w:r w:rsidRPr="000F4ADC">
              <w:rPr>
                <w:color w:val="222222"/>
                <w:sz w:val="20"/>
                <w:szCs w:val="20"/>
                <w:lang w:eastAsia="en-AU"/>
              </w:rPr>
              <w:t>Students measure the length of shapes and objects using uniform informal units</w:t>
            </w:r>
            <w:r w:rsidR="00F2604F" w:rsidRPr="000F4ADC">
              <w:rPr>
                <w:color w:val="222222"/>
                <w:sz w:val="20"/>
                <w:szCs w:val="20"/>
                <w:lang w:eastAsia="en-AU"/>
              </w:rPr>
              <w:t>.</w:t>
            </w:r>
            <w:r w:rsidRPr="000F4ADC">
              <w:rPr>
                <w:sz w:val="20"/>
                <w:szCs w:val="20"/>
              </w:rPr>
              <w:t xml:space="preserve"> </w:t>
            </w:r>
            <w:r w:rsidR="00715BD8" w:rsidRPr="000F4ADC">
              <w:rPr>
                <w:sz w:val="20"/>
                <w:szCs w:val="20"/>
              </w:rPr>
              <w:t xml:space="preserve">They collect and record categorical data, create one-to-one displays, and compare and discuss the data using frequencies. </w:t>
            </w:r>
          </w:p>
          <w:p w14:paraId="5F195F61" w14:textId="77777777" w:rsidR="00715BD8" w:rsidRPr="000F4ADC" w:rsidRDefault="00715BD8" w:rsidP="00715BD8">
            <w:pPr>
              <w:spacing w:before="120" w:after="120" w:line="276" w:lineRule="auto"/>
              <w:rPr>
                <w:rFonts w:ascii="Arial" w:hAnsi="Arial" w:cs="Arial"/>
                <w:b/>
                <w:bCs/>
                <w:sz w:val="20"/>
                <w:szCs w:val="20"/>
                <w:lang w:val="en-US"/>
              </w:rPr>
            </w:pPr>
            <w:r w:rsidRPr="000F4ADC">
              <w:rPr>
                <w:rFonts w:ascii="Arial" w:hAnsi="Arial" w:cs="Arial"/>
                <w:b/>
                <w:bCs/>
                <w:sz w:val="20"/>
                <w:szCs w:val="20"/>
                <w:lang w:val="en-US"/>
              </w:rPr>
              <w:t>Year 2</w:t>
            </w:r>
          </w:p>
          <w:p w14:paraId="6B6CFBBB" w14:textId="591C1814" w:rsidR="00715BD8" w:rsidRDefault="00F2604F" w:rsidP="00715BD8">
            <w:pPr>
              <w:pStyle w:val="Default"/>
              <w:rPr>
                <w:sz w:val="20"/>
                <w:szCs w:val="20"/>
              </w:rPr>
            </w:pPr>
            <w:r w:rsidRPr="000F4ADC">
              <w:rPr>
                <w:color w:val="222222"/>
                <w:sz w:val="20"/>
                <w:szCs w:val="20"/>
                <w:lang w:eastAsia="en-AU"/>
              </w:rPr>
              <w:t>They use uniform informal units to measure and compare shapes and objects.</w:t>
            </w:r>
            <w:r w:rsidRPr="000F4ADC">
              <w:rPr>
                <w:sz w:val="20"/>
                <w:szCs w:val="20"/>
              </w:rPr>
              <w:t xml:space="preserve"> </w:t>
            </w:r>
            <w:r w:rsidR="00715BD8" w:rsidRPr="000F4ADC">
              <w:rPr>
                <w:sz w:val="20"/>
                <w:szCs w:val="20"/>
              </w:rPr>
              <w:t>They use a range of methods to collect, record, represent and interpret categorical data in response to</w:t>
            </w:r>
            <w:r w:rsidR="00715BD8">
              <w:rPr>
                <w:sz w:val="20"/>
                <w:szCs w:val="20"/>
              </w:rPr>
              <w:t xml:space="preserve"> questions. </w:t>
            </w:r>
          </w:p>
          <w:p w14:paraId="4F021990" w14:textId="77777777" w:rsidR="00715BD8" w:rsidRDefault="00715BD8" w:rsidP="00715BD8">
            <w:pPr>
              <w:pStyle w:val="Default"/>
              <w:rPr>
                <w:sz w:val="20"/>
                <w:szCs w:val="20"/>
              </w:rPr>
            </w:pPr>
            <w:r>
              <w:rPr>
                <w:sz w:val="20"/>
                <w:szCs w:val="20"/>
              </w:rPr>
              <w:t xml:space="preserve"> </w:t>
            </w:r>
          </w:p>
          <w:p w14:paraId="1E9B810E" w14:textId="77777777" w:rsidR="00715BD8" w:rsidRDefault="00715BD8" w:rsidP="00715BD8">
            <w:pPr>
              <w:spacing w:before="120" w:after="120" w:line="276" w:lineRule="auto"/>
              <w:rPr>
                <w:rFonts w:ascii="Arial" w:hAnsi="Arial" w:cs="Arial"/>
                <w:sz w:val="20"/>
                <w:szCs w:val="20"/>
                <w:lang w:val="en-US"/>
              </w:rPr>
            </w:pPr>
          </w:p>
          <w:p w14:paraId="37AA5E51" w14:textId="77777777" w:rsidR="00715BD8" w:rsidRPr="0004581B" w:rsidRDefault="00715BD8" w:rsidP="00715BD8">
            <w:pPr>
              <w:pStyle w:val="ATEXTBULLET1"/>
              <w:numPr>
                <w:ilvl w:val="0"/>
                <w:numId w:val="0"/>
              </w:numPr>
              <w:spacing w:before="120" w:after="120"/>
              <w:ind w:left="34"/>
              <w:rPr>
                <w:rStyle w:val="normaltextrun"/>
                <w:rFonts w:ascii="Arial" w:hAnsi="Arial" w:cs="Arial"/>
                <w:color w:val="222222"/>
                <w:sz w:val="20"/>
                <w:szCs w:val="20"/>
                <w:lang w:val="en-US"/>
              </w:rPr>
            </w:pPr>
          </w:p>
        </w:tc>
        <w:tc>
          <w:tcPr>
            <w:tcW w:w="3041" w:type="pct"/>
          </w:tcPr>
          <w:p w14:paraId="421B6C36" w14:textId="56A07F10" w:rsidR="000F2982" w:rsidRPr="0004581B" w:rsidRDefault="00F2604F" w:rsidP="000F2982">
            <w:pPr>
              <w:pStyle w:val="ATEXTBULLET1"/>
              <w:spacing w:before="120" w:after="120"/>
              <w:ind w:left="318" w:hanging="284"/>
              <w:rPr>
                <w:rStyle w:val="normaltextrun"/>
                <w:rFonts w:ascii="Arial" w:hAnsi="Arial" w:cs="Arial"/>
                <w:color w:val="222222"/>
                <w:sz w:val="20"/>
                <w:szCs w:val="20"/>
                <w:lang w:val="en-US"/>
              </w:rPr>
            </w:pPr>
            <w:r>
              <w:rPr>
                <w:rStyle w:val="normaltextrun"/>
                <w:rFonts w:ascii="Arial" w:hAnsi="Arial" w:cs="Arial"/>
                <w:color w:val="222222"/>
                <w:sz w:val="20"/>
                <w:szCs w:val="20"/>
                <w:lang w:val="en-US"/>
              </w:rPr>
              <w:t>acquires</w:t>
            </w:r>
            <w:r w:rsidR="000F2982" w:rsidRPr="0004581B">
              <w:rPr>
                <w:rStyle w:val="normaltextrun"/>
                <w:rFonts w:ascii="Arial" w:hAnsi="Arial" w:cs="Arial"/>
                <w:color w:val="222222"/>
                <w:sz w:val="20"/>
                <w:szCs w:val="20"/>
                <w:lang w:val="en-US"/>
              </w:rPr>
              <w:t xml:space="preserve"> and sorts data</w:t>
            </w:r>
            <w:r w:rsidR="000F4ADC">
              <w:rPr>
                <w:rStyle w:val="normaltextrun"/>
                <w:rFonts w:ascii="Arial" w:hAnsi="Arial" w:cs="Arial"/>
                <w:color w:val="222222"/>
                <w:sz w:val="20"/>
                <w:szCs w:val="20"/>
                <w:lang w:val="en-US"/>
              </w:rPr>
              <w:t xml:space="preserve"> by </w:t>
            </w:r>
            <w:proofErr w:type="gramStart"/>
            <w:r w:rsidR="000F4ADC">
              <w:rPr>
                <w:rStyle w:val="normaltextrun"/>
                <w:rFonts w:ascii="Arial" w:hAnsi="Arial" w:cs="Arial"/>
                <w:color w:val="222222"/>
                <w:sz w:val="20"/>
                <w:szCs w:val="20"/>
                <w:lang w:val="en-US"/>
              </w:rPr>
              <w:t xml:space="preserve">measuring </w:t>
            </w:r>
            <w:r w:rsidR="00E66DEE">
              <w:rPr>
                <w:rStyle w:val="normaltextrun"/>
                <w:rFonts w:ascii="Arial" w:hAnsi="Arial" w:cs="Arial"/>
                <w:color w:val="222222"/>
                <w:sz w:val="20"/>
                <w:szCs w:val="20"/>
                <w:lang w:val="en-US"/>
              </w:rPr>
              <w:t xml:space="preserve"> </w:t>
            </w:r>
            <w:r w:rsidR="00E66DEE">
              <w:rPr>
                <w:rStyle w:val="normaltextrun"/>
                <w:sz w:val="20"/>
                <w:szCs w:val="20"/>
              </w:rPr>
              <w:t>and</w:t>
            </w:r>
            <w:proofErr w:type="gramEnd"/>
            <w:r w:rsidR="00E66DEE">
              <w:rPr>
                <w:rStyle w:val="normaltextrun"/>
                <w:sz w:val="20"/>
                <w:szCs w:val="20"/>
              </w:rPr>
              <w:t xml:space="preserve"> recording </w:t>
            </w:r>
            <w:r w:rsidR="000F4ADC">
              <w:rPr>
                <w:rStyle w:val="normaltextrun"/>
                <w:rFonts w:ascii="Arial" w:hAnsi="Arial" w:cs="Arial"/>
                <w:color w:val="222222"/>
                <w:sz w:val="20"/>
                <w:szCs w:val="20"/>
                <w:lang w:val="en-US"/>
              </w:rPr>
              <w:t>footsteps</w:t>
            </w:r>
            <w:r w:rsidR="000F2982" w:rsidRPr="0004581B">
              <w:rPr>
                <w:rStyle w:val="normaltextrun"/>
                <w:rFonts w:ascii="Arial" w:hAnsi="Arial" w:cs="Arial"/>
                <w:color w:val="222222"/>
                <w:sz w:val="20"/>
                <w:szCs w:val="20"/>
                <w:lang w:val="en-US"/>
              </w:rPr>
              <w:t>, e.g. tally charts</w:t>
            </w:r>
          </w:p>
          <w:p w14:paraId="3E794D6F" w14:textId="6CE1EE8D" w:rsidR="00715BD8" w:rsidRPr="00F2604F" w:rsidRDefault="000F2982" w:rsidP="00F2604F">
            <w:pPr>
              <w:pStyle w:val="ATEXTBULLET1"/>
              <w:spacing w:before="120" w:after="120"/>
              <w:ind w:left="318" w:hanging="284"/>
              <w:rPr>
                <w:rStyle w:val="normaltextrun"/>
                <w:rFonts w:ascii="Arial" w:hAnsi="Arial" w:cs="Arial"/>
                <w:color w:val="222222"/>
                <w:sz w:val="20"/>
                <w:szCs w:val="20"/>
                <w:lang w:val="en-US"/>
              </w:rPr>
            </w:pPr>
            <w:r w:rsidRPr="0004581B">
              <w:rPr>
                <w:rStyle w:val="normaltextrun"/>
                <w:rFonts w:ascii="Arial" w:hAnsi="Arial" w:cs="Arial"/>
                <w:color w:val="222222"/>
                <w:sz w:val="20"/>
                <w:szCs w:val="20"/>
                <w:lang w:val="en-US"/>
              </w:rPr>
              <w:t>creates an image of data collected using hands-on manipulatives</w:t>
            </w:r>
            <w:r w:rsidR="00432DB7">
              <w:rPr>
                <w:rStyle w:val="normaltextrun"/>
                <w:rFonts w:ascii="Arial" w:hAnsi="Arial" w:cs="Arial"/>
                <w:color w:val="222222"/>
                <w:sz w:val="20"/>
                <w:szCs w:val="20"/>
                <w:lang w:val="en-US"/>
              </w:rPr>
              <w:t xml:space="preserve">, </w:t>
            </w:r>
            <w:proofErr w:type="gramStart"/>
            <w:r w:rsidR="00432DB7">
              <w:rPr>
                <w:rStyle w:val="normaltextrun"/>
                <w:rFonts w:ascii="Arial" w:hAnsi="Arial" w:cs="Arial"/>
                <w:color w:val="222222"/>
                <w:sz w:val="20"/>
                <w:szCs w:val="20"/>
                <w:lang w:val="en-US"/>
              </w:rPr>
              <w:t>drawings</w:t>
            </w:r>
            <w:proofErr w:type="gramEnd"/>
            <w:r w:rsidRPr="0004581B">
              <w:rPr>
                <w:rStyle w:val="normaltextrun"/>
                <w:rFonts w:ascii="Arial" w:hAnsi="Arial" w:cs="Arial"/>
                <w:color w:val="222222"/>
                <w:sz w:val="20"/>
                <w:szCs w:val="20"/>
                <w:lang w:val="en-US"/>
              </w:rPr>
              <w:t xml:space="preserve"> or digital applications</w:t>
            </w:r>
            <w:r w:rsidR="00C729CA" w:rsidRPr="0004581B">
              <w:rPr>
                <w:rStyle w:val="normaltextrun"/>
                <w:rFonts w:ascii="Arial" w:hAnsi="Arial" w:cs="Arial"/>
                <w:sz w:val="20"/>
                <w:szCs w:val="20"/>
                <w:lang w:val="en-US"/>
              </w:rPr>
              <w:t xml:space="preserve"> </w:t>
            </w:r>
          </w:p>
        </w:tc>
      </w:tr>
    </w:tbl>
    <w:p w14:paraId="3679B7AE" w14:textId="77777777" w:rsidR="00AC6B01" w:rsidRPr="0004581B" w:rsidRDefault="00AC6B01" w:rsidP="00CC6A6E">
      <w:pPr>
        <w:textAlignment w:val="baseline"/>
        <w:rPr>
          <w:rFonts w:ascii="Arial" w:hAnsi="Arial" w:cs="Arial"/>
          <w:b/>
          <w:bCs/>
          <w:color w:val="2F5496"/>
          <w:lang w:val="en-US" w:eastAsia="en-AU"/>
        </w:rPr>
      </w:pPr>
    </w:p>
    <w:p w14:paraId="147FD392" w14:textId="77777777" w:rsidR="00A317C1" w:rsidRPr="0004581B" w:rsidRDefault="00A317C1" w:rsidP="00CC6A6E">
      <w:pPr>
        <w:textAlignment w:val="baseline"/>
        <w:rPr>
          <w:rFonts w:ascii="Arial" w:hAnsi="Arial" w:cs="Arial"/>
          <w:b/>
          <w:bCs/>
          <w:color w:val="2F5496"/>
          <w:lang w:val="en-US" w:eastAsia="en-AU"/>
        </w:rPr>
      </w:pPr>
    </w:p>
    <w:p w14:paraId="4E728AFB" w14:textId="77777777" w:rsidR="00DD480A" w:rsidRPr="0004581B" w:rsidRDefault="00DD480A" w:rsidP="00D17501">
      <w:pPr>
        <w:textAlignment w:val="baseline"/>
        <w:rPr>
          <w:rFonts w:ascii="Arial" w:hAnsi="Arial" w:cs="Arial"/>
          <w:b/>
          <w:bCs/>
          <w:color w:val="365F91"/>
          <w:lang w:eastAsia="en-AU"/>
        </w:rPr>
      </w:pPr>
    </w:p>
    <w:p w14:paraId="743076D6" w14:textId="77777777" w:rsidR="00653FC7" w:rsidRPr="0004581B" w:rsidRDefault="00653FC7" w:rsidP="00D17501">
      <w:pPr>
        <w:textAlignment w:val="baseline"/>
        <w:rPr>
          <w:rFonts w:ascii="Arial" w:hAnsi="Arial" w:cs="Arial"/>
          <w:b/>
          <w:bCs/>
          <w:color w:val="365F91"/>
          <w:lang w:eastAsia="en-AU"/>
        </w:rPr>
      </w:pPr>
    </w:p>
    <w:p w14:paraId="104E8B0A" w14:textId="77777777" w:rsidR="0034371C" w:rsidRPr="0004581B" w:rsidRDefault="0034371C">
      <w:pPr>
        <w:spacing w:after="120" w:line="259" w:lineRule="auto"/>
        <w:rPr>
          <w:rFonts w:ascii="Arial" w:hAnsi="Arial" w:cs="Arial"/>
          <w:b/>
          <w:bCs/>
          <w:color w:val="365F91"/>
          <w:lang w:eastAsia="en-AU"/>
        </w:rPr>
      </w:pPr>
      <w:r w:rsidRPr="0004581B">
        <w:rPr>
          <w:rFonts w:ascii="Arial" w:hAnsi="Arial" w:cs="Arial"/>
          <w:b/>
          <w:bCs/>
          <w:color w:val="365F91"/>
          <w:lang w:eastAsia="en-AU"/>
        </w:rPr>
        <w:br w:type="page"/>
      </w:r>
    </w:p>
    <w:p w14:paraId="74175134" w14:textId="597F0335" w:rsidR="00972453" w:rsidRPr="0004581B" w:rsidRDefault="00471384" w:rsidP="00D17501">
      <w:pPr>
        <w:textAlignment w:val="baseline"/>
        <w:rPr>
          <w:rFonts w:ascii="Arial" w:hAnsi="Arial" w:cs="Arial"/>
          <w:lang w:eastAsia="en-AU"/>
        </w:rPr>
      </w:pPr>
      <w:r w:rsidRPr="0004581B">
        <w:rPr>
          <w:rFonts w:ascii="Arial" w:hAnsi="Arial" w:cs="Arial"/>
          <w:b/>
          <w:bCs/>
          <w:color w:val="365F91"/>
          <w:lang w:eastAsia="en-AU"/>
        </w:rPr>
        <w:lastRenderedPageBreak/>
        <w:t>Sample assessment r</w:t>
      </w:r>
      <w:r w:rsidR="00D17501" w:rsidRPr="0004581B">
        <w:rPr>
          <w:rFonts w:ascii="Arial" w:hAnsi="Arial" w:cs="Arial"/>
          <w:b/>
          <w:bCs/>
          <w:color w:val="365F91"/>
          <w:lang w:eastAsia="en-AU"/>
        </w:rPr>
        <w:t xml:space="preserve">ubric </w:t>
      </w:r>
      <w:r w:rsidR="00E830C9">
        <w:rPr>
          <w:rFonts w:ascii="Arial" w:hAnsi="Arial" w:cs="Arial"/>
          <w:b/>
          <w:bCs/>
          <w:color w:val="365F91"/>
          <w:lang w:eastAsia="en-AU"/>
        </w:rPr>
        <w:t>1</w:t>
      </w:r>
      <w:r w:rsidR="00F65CA1" w:rsidRPr="0004581B">
        <w:rPr>
          <w:rFonts w:ascii="Arial" w:hAnsi="Arial" w:cs="Arial"/>
          <w:b/>
          <w:bCs/>
          <w:color w:val="365F91"/>
          <w:lang w:eastAsia="en-AU"/>
        </w:rPr>
        <w:t>–</w:t>
      </w:r>
      <w:r w:rsidR="00D17501" w:rsidRPr="0004581B">
        <w:rPr>
          <w:rFonts w:ascii="Arial" w:hAnsi="Arial" w:cs="Arial"/>
          <w:b/>
          <w:bCs/>
          <w:color w:val="365F91"/>
          <w:lang w:eastAsia="en-AU"/>
        </w:rPr>
        <w:t>2 (Data)</w:t>
      </w:r>
      <w:r w:rsidR="00D17501" w:rsidRPr="0004581B">
        <w:rPr>
          <w:rFonts w:ascii="Arial" w:hAnsi="Arial" w:cs="Arial"/>
          <w:lang w:eastAsia="en-AU"/>
        </w:rPr>
        <w:t> </w:t>
      </w:r>
    </w:p>
    <w:p w14:paraId="70709D1A" w14:textId="524C706B" w:rsidR="00972453" w:rsidRPr="0004581B" w:rsidRDefault="00972453" w:rsidP="00471384">
      <w:pPr>
        <w:spacing w:before="120" w:after="120" w:line="276" w:lineRule="auto"/>
        <w:textAlignment w:val="baseline"/>
        <w:rPr>
          <w:rFonts w:ascii="Arial" w:hAnsi="Arial" w:cs="Arial"/>
          <w:sz w:val="22"/>
          <w:szCs w:val="22"/>
          <w:lang w:eastAsia="en-AU"/>
        </w:rPr>
      </w:pPr>
      <w:r w:rsidRPr="0004581B">
        <w:rPr>
          <w:rFonts w:ascii="Arial" w:hAnsi="Arial" w:cs="Arial"/>
          <w:b/>
          <w:sz w:val="22"/>
          <w:szCs w:val="22"/>
          <w:lang w:eastAsia="en-AU"/>
        </w:rPr>
        <w:t>Note:</w:t>
      </w:r>
      <w:r w:rsidR="00471384" w:rsidRPr="0004581B">
        <w:rPr>
          <w:rFonts w:ascii="Arial" w:hAnsi="Arial" w:cs="Arial"/>
          <w:sz w:val="22"/>
          <w:szCs w:val="22"/>
          <w:lang w:eastAsia="en-AU"/>
        </w:rPr>
        <w:t xml:space="preserve"> The</w:t>
      </w:r>
      <w:r w:rsidRPr="0004581B">
        <w:rPr>
          <w:rFonts w:ascii="Arial" w:hAnsi="Arial" w:cs="Arial"/>
          <w:sz w:val="22"/>
          <w:szCs w:val="22"/>
          <w:lang w:eastAsia="en-AU"/>
        </w:rPr>
        <w:t xml:space="preserve"> rubric below s</w:t>
      </w:r>
      <w:r w:rsidR="00471384" w:rsidRPr="0004581B">
        <w:rPr>
          <w:rFonts w:ascii="Arial" w:hAnsi="Arial" w:cs="Arial"/>
          <w:sz w:val="22"/>
          <w:szCs w:val="22"/>
          <w:lang w:eastAsia="en-AU"/>
        </w:rPr>
        <w:t>hows only Digital Technologies</w:t>
      </w:r>
      <w:r w:rsidR="008322B4">
        <w:rPr>
          <w:rFonts w:ascii="Arial" w:hAnsi="Arial" w:cs="Arial"/>
          <w:sz w:val="22"/>
          <w:szCs w:val="22"/>
          <w:lang w:eastAsia="en-AU"/>
        </w:rPr>
        <w:t xml:space="preserve"> and Mathematics</w:t>
      </w:r>
      <w:r w:rsidR="00471384" w:rsidRPr="0004581B">
        <w:rPr>
          <w:rFonts w:ascii="Arial" w:hAnsi="Arial" w:cs="Arial"/>
          <w:sz w:val="22"/>
          <w:szCs w:val="22"/>
          <w:lang w:eastAsia="en-AU"/>
        </w:rPr>
        <w:t xml:space="preserve">. </w:t>
      </w:r>
      <w:r w:rsidRPr="0004581B">
        <w:rPr>
          <w:rFonts w:ascii="Arial" w:hAnsi="Arial" w:cs="Arial"/>
          <w:sz w:val="22"/>
          <w:szCs w:val="22"/>
          <w:lang w:eastAsia="en-AU"/>
        </w:rPr>
        <w:t>There are opportunities to include other learning areas in the assessment.</w:t>
      </w:r>
      <w:r w:rsidR="0030678F">
        <w:rPr>
          <w:rFonts w:ascii="Arial" w:hAnsi="Arial" w:cs="Arial"/>
          <w:sz w:val="22"/>
          <w:szCs w:val="22"/>
          <w:lang w:eastAsia="en-AU"/>
        </w:rPr>
        <w:t xml:space="preserve"> </w:t>
      </w:r>
    </w:p>
    <w:p w14:paraId="79EF022B" w14:textId="3908EF63" w:rsidR="00D17501" w:rsidRPr="0004581B" w:rsidRDefault="00D71FB3" w:rsidP="00471384">
      <w:pPr>
        <w:spacing w:before="120" w:after="120" w:line="276" w:lineRule="auto"/>
        <w:textAlignment w:val="baseline"/>
        <w:rPr>
          <w:rFonts w:ascii="Arial" w:hAnsi="Arial" w:cs="Arial"/>
          <w:sz w:val="22"/>
          <w:szCs w:val="22"/>
          <w:lang w:eastAsia="en-AU"/>
        </w:rPr>
      </w:pPr>
      <w:r>
        <w:rPr>
          <w:rFonts w:ascii="Arial" w:hAnsi="Arial" w:cs="Arial"/>
          <w:sz w:val="22"/>
          <w:szCs w:val="22"/>
          <w:lang w:eastAsia="en-AU"/>
        </w:rPr>
        <w:t>‘</w:t>
      </w:r>
      <w:r w:rsidR="00D17501" w:rsidRPr="0004581B">
        <w:rPr>
          <w:rFonts w:ascii="Arial" w:hAnsi="Arial" w:cs="Arial"/>
          <w:sz w:val="22"/>
          <w:szCs w:val="22"/>
          <w:lang w:eastAsia="en-AU"/>
        </w:rPr>
        <w:t>The purpose of using rubrics is to provide students with feedback on tasks to inform their learning. The feedback can be specific, as it relates to one of </w:t>
      </w:r>
      <w:proofErr w:type="gramStart"/>
      <w:r w:rsidR="00D17501" w:rsidRPr="0004581B">
        <w:rPr>
          <w:rFonts w:ascii="Arial" w:hAnsi="Arial" w:cs="Arial"/>
          <w:sz w:val="22"/>
          <w:szCs w:val="22"/>
          <w:lang w:eastAsia="en-AU"/>
        </w:rPr>
        <w:t>a number of</w:t>
      </w:r>
      <w:proofErr w:type="gramEnd"/>
      <w:r w:rsidR="00D17501" w:rsidRPr="0004581B">
        <w:rPr>
          <w:rFonts w:ascii="Arial" w:hAnsi="Arial" w:cs="Arial"/>
          <w:sz w:val="22"/>
          <w:szCs w:val="22"/>
          <w:lang w:eastAsia="en-AU"/>
        </w:rPr>
        <w:t xml:space="preserve"> different aspects of a student’s work. Rather than an overall </w:t>
      </w:r>
      <w:r>
        <w:rPr>
          <w:rFonts w:ascii="Arial" w:hAnsi="Arial" w:cs="Arial"/>
          <w:sz w:val="22"/>
          <w:szCs w:val="22"/>
          <w:lang w:eastAsia="en-AU"/>
        </w:rPr>
        <w:t>“</w:t>
      </w:r>
      <w:r w:rsidRPr="0004581B">
        <w:rPr>
          <w:rFonts w:ascii="Arial" w:hAnsi="Arial" w:cs="Arial"/>
          <w:sz w:val="22"/>
          <w:szCs w:val="22"/>
          <w:lang w:eastAsia="en-AU"/>
        </w:rPr>
        <w:t>grade</w:t>
      </w:r>
      <w:r>
        <w:rPr>
          <w:rFonts w:ascii="Arial" w:hAnsi="Arial" w:cs="Arial"/>
          <w:sz w:val="22"/>
          <w:szCs w:val="22"/>
          <w:lang w:eastAsia="en-AU"/>
        </w:rPr>
        <w:t>”</w:t>
      </w:r>
      <w:r w:rsidRPr="0004581B">
        <w:rPr>
          <w:rFonts w:ascii="Arial" w:hAnsi="Arial" w:cs="Arial"/>
          <w:sz w:val="22"/>
          <w:szCs w:val="22"/>
          <w:lang w:eastAsia="en-AU"/>
        </w:rPr>
        <w:t xml:space="preserve"> </w:t>
      </w:r>
      <w:r w:rsidR="00D17501" w:rsidRPr="0004581B">
        <w:rPr>
          <w:rFonts w:ascii="Arial" w:hAnsi="Arial" w:cs="Arial"/>
          <w:sz w:val="22"/>
          <w:szCs w:val="22"/>
          <w:lang w:eastAsia="en-AU"/>
        </w:rPr>
        <w:t>being given, the teacher provides targeted feedback against the criteria. The criteria can range across a number of skills and/or understandings relevant to the task</w:t>
      </w:r>
      <w:r w:rsidRPr="0004581B">
        <w:rPr>
          <w:rFonts w:ascii="Arial" w:hAnsi="Arial" w:cs="Arial"/>
          <w:sz w:val="22"/>
          <w:szCs w:val="22"/>
          <w:lang w:eastAsia="en-AU"/>
        </w:rPr>
        <w:t>.</w:t>
      </w:r>
      <w:r>
        <w:rPr>
          <w:rFonts w:ascii="Arial" w:hAnsi="Arial" w:cs="Arial"/>
          <w:sz w:val="22"/>
          <w:szCs w:val="22"/>
          <w:lang w:eastAsia="en-AU"/>
        </w:rPr>
        <w:t>’</w:t>
      </w:r>
      <w:r w:rsidRPr="0004581B">
        <w:rPr>
          <w:rFonts w:ascii="Arial" w:hAnsi="Arial" w:cs="Arial"/>
          <w:sz w:val="22"/>
          <w:szCs w:val="22"/>
          <w:lang w:eastAsia="en-AU"/>
        </w:rPr>
        <w:t> </w:t>
      </w:r>
      <w:r w:rsidR="00D17501" w:rsidRPr="0004581B">
        <w:rPr>
          <w:rFonts w:ascii="Arial" w:hAnsi="Arial" w:cs="Arial"/>
          <w:sz w:val="22"/>
          <w:szCs w:val="22"/>
          <w:lang w:eastAsia="en-AU"/>
        </w:rPr>
        <w:t>ESA (2019) </w:t>
      </w:r>
      <w:hyperlink r:id="rId18" w:tgtFrame="_blank" w:history="1">
        <w:r w:rsidR="00D17501" w:rsidRPr="0004581B">
          <w:rPr>
            <w:rFonts w:ascii="Arial" w:hAnsi="Arial" w:cs="Arial"/>
            <w:color w:val="0000FF"/>
            <w:sz w:val="22"/>
            <w:szCs w:val="22"/>
            <w:u w:val="single"/>
            <w:lang w:eastAsia="en-AU"/>
          </w:rPr>
          <w:t>http://www.scootle.edu.au/ec/viewing/R11921/index.html</w:t>
        </w:r>
      </w:hyperlink>
      <w:r w:rsidR="0030678F">
        <w:rPr>
          <w:rFonts w:ascii="Arial" w:hAnsi="Arial" w:cs="Arial"/>
          <w:sz w:val="22"/>
          <w:szCs w:val="22"/>
          <w:lang w:eastAsia="en-AU"/>
        </w:rPr>
        <w:t xml:space="preserve"> </w:t>
      </w:r>
    </w:p>
    <w:p w14:paraId="7FBB36B6" w14:textId="19BB9454" w:rsidR="00D17501" w:rsidRPr="0004581B" w:rsidRDefault="00D17501" w:rsidP="00471384">
      <w:pPr>
        <w:spacing w:before="120" w:after="120" w:line="276" w:lineRule="auto"/>
        <w:textAlignment w:val="baseline"/>
        <w:rPr>
          <w:rFonts w:ascii="Arial" w:hAnsi="Arial" w:cs="Arial"/>
          <w:sz w:val="22"/>
          <w:szCs w:val="22"/>
          <w:lang w:eastAsia="en-AU"/>
        </w:rPr>
      </w:pPr>
      <w:r w:rsidRPr="0004581B">
        <w:rPr>
          <w:rFonts w:ascii="Arial" w:hAnsi="Arial" w:cs="Arial"/>
          <w:sz w:val="22"/>
          <w:szCs w:val="22"/>
          <w:lang w:eastAsia="en-AU"/>
        </w:rPr>
        <w:t>This rubric is an example</w:t>
      </w:r>
      <w:r w:rsidR="00AE72F8">
        <w:rPr>
          <w:rFonts w:ascii="Arial" w:hAnsi="Arial" w:cs="Arial"/>
          <w:sz w:val="22"/>
          <w:szCs w:val="22"/>
          <w:lang w:eastAsia="en-AU"/>
        </w:rPr>
        <w:t>;</w:t>
      </w:r>
      <w:r w:rsidR="00AE72F8" w:rsidRPr="0004581B">
        <w:rPr>
          <w:rFonts w:ascii="Arial" w:hAnsi="Arial" w:cs="Arial"/>
          <w:sz w:val="22"/>
          <w:szCs w:val="22"/>
          <w:lang w:eastAsia="en-AU"/>
        </w:rPr>
        <w:t xml:space="preserve"> </w:t>
      </w:r>
      <w:r w:rsidRPr="0004581B">
        <w:rPr>
          <w:rFonts w:ascii="Arial" w:hAnsi="Arial" w:cs="Arial"/>
          <w:sz w:val="22"/>
          <w:szCs w:val="22"/>
          <w:lang w:eastAsia="en-AU"/>
        </w:rPr>
        <w:t xml:space="preserve">the intention </w:t>
      </w:r>
      <w:r w:rsidR="00AE72F8">
        <w:rPr>
          <w:rFonts w:ascii="Arial" w:hAnsi="Arial" w:cs="Arial"/>
          <w:sz w:val="22"/>
          <w:szCs w:val="22"/>
          <w:lang w:eastAsia="en-AU"/>
        </w:rPr>
        <w:t>is</w:t>
      </w:r>
      <w:r w:rsidRPr="0004581B">
        <w:rPr>
          <w:rFonts w:ascii="Arial" w:hAnsi="Arial" w:cs="Arial"/>
          <w:sz w:val="22"/>
          <w:szCs w:val="22"/>
          <w:lang w:eastAsia="en-AU"/>
        </w:rPr>
        <w:t xml:space="preserve"> that you</w:t>
      </w:r>
      <w:r w:rsidR="000F14F6">
        <w:rPr>
          <w:rFonts w:ascii="Arial" w:hAnsi="Arial" w:cs="Arial"/>
          <w:sz w:val="22"/>
          <w:szCs w:val="22"/>
          <w:lang w:eastAsia="en-AU"/>
        </w:rPr>
        <w:t xml:space="preserve"> can</w:t>
      </w:r>
      <w:r w:rsidRPr="0004581B">
        <w:rPr>
          <w:rFonts w:ascii="Arial" w:hAnsi="Arial" w:cs="Arial"/>
          <w:sz w:val="22"/>
          <w:szCs w:val="22"/>
          <w:lang w:eastAsia="en-AU"/>
        </w:rPr>
        <w:t xml:space="preserve"> </w:t>
      </w:r>
      <w:r w:rsidR="00471384" w:rsidRPr="0004581B">
        <w:rPr>
          <w:rFonts w:ascii="Arial" w:hAnsi="Arial" w:cs="Arial"/>
          <w:sz w:val="22"/>
          <w:szCs w:val="22"/>
          <w:lang w:eastAsia="en-AU"/>
        </w:rPr>
        <w:t>customise</w:t>
      </w:r>
      <w:r w:rsidRPr="0004581B">
        <w:rPr>
          <w:rFonts w:ascii="Arial" w:hAnsi="Arial" w:cs="Arial"/>
          <w:sz w:val="22"/>
          <w:szCs w:val="22"/>
          <w:lang w:eastAsia="en-AU"/>
        </w:rPr>
        <w:t xml:space="preserve"> it to suit the unit of work you have developed and your school context. Some further </w:t>
      </w:r>
      <w:r w:rsidR="004B37ED">
        <w:rPr>
          <w:rFonts w:ascii="Arial" w:hAnsi="Arial" w:cs="Arial"/>
          <w:sz w:val="22"/>
          <w:szCs w:val="22"/>
          <w:lang w:eastAsia="en-AU"/>
        </w:rPr>
        <w:t>tools</w:t>
      </w:r>
      <w:r w:rsidR="004B37ED" w:rsidRPr="0004581B">
        <w:rPr>
          <w:rFonts w:ascii="Arial" w:hAnsi="Arial" w:cs="Arial"/>
          <w:sz w:val="22"/>
          <w:szCs w:val="22"/>
          <w:lang w:eastAsia="en-AU"/>
        </w:rPr>
        <w:t xml:space="preserve"> </w:t>
      </w:r>
      <w:r w:rsidRPr="0004581B">
        <w:rPr>
          <w:rFonts w:ascii="Arial" w:hAnsi="Arial" w:cs="Arial"/>
          <w:sz w:val="22"/>
          <w:szCs w:val="22"/>
          <w:lang w:eastAsia="en-AU"/>
        </w:rPr>
        <w:t>to support you are: </w:t>
      </w:r>
      <w:hyperlink r:id="rId19" w:tgtFrame="_blank" w:history="1">
        <w:r w:rsidRPr="0004581B">
          <w:rPr>
            <w:rFonts w:ascii="Arial" w:hAnsi="Arial" w:cs="Arial"/>
            <w:color w:val="0000FF"/>
            <w:sz w:val="22"/>
            <w:szCs w:val="22"/>
            <w:u w:val="single"/>
            <w:lang w:eastAsia="en-AU"/>
          </w:rPr>
          <w:t>http://rubistar.4teachers.org/index.php</w:t>
        </w:r>
      </w:hyperlink>
      <w:r w:rsidRPr="0004581B">
        <w:rPr>
          <w:rFonts w:ascii="Arial" w:hAnsi="Arial" w:cs="Arial"/>
          <w:sz w:val="22"/>
          <w:szCs w:val="22"/>
          <w:lang w:eastAsia="en-AU"/>
        </w:rPr>
        <w:t> </w:t>
      </w:r>
      <w:r w:rsidR="00D925F9" w:rsidRPr="0004581B">
        <w:rPr>
          <w:rFonts w:ascii="Arial" w:hAnsi="Arial" w:cs="Arial"/>
          <w:sz w:val="22"/>
          <w:szCs w:val="22"/>
          <w:lang w:eastAsia="en-AU"/>
        </w:rPr>
        <w:t xml:space="preserve">and </w:t>
      </w:r>
      <w:hyperlink r:id="rId20" w:tgtFrame="_blank" w:history="1">
        <w:r w:rsidRPr="0004581B">
          <w:rPr>
            <w:rFonts w:ascii="Arial" w:hAnsi="Arial" w:cs="Arial"/>
            <w:color w:val="0000FF"/>
            <w:sz w:val="22"/>
            <w:szCs w:val="22"/>
            <w:u w:val="single"/>
            <w:lang w:eastAsia="en-AU"/>
          </w:rPr>
          <w:t>http://www.teach-nology.com/web_tools/rubrics/</w:t>
        </w:r>
      </w:hyperlink>
      <w:r w:rsidR="0030678F">
        <w:rPr>
          <w:rFonts w:ascii="Arial" w:hAnsi="Arial" w:cs="Arial"/>
          <w:sz w:val="22"/>
          <w:szCs w:val="22"/>
          <w:lang w:eastAsia="en-AU"/>
        </w:rPr>
        <w:t xml:space="preserve"> </w:t>
      </w:r>
    </w:p>
    <w:p w14:paraId="20390EC3" w14:textId="77777777" w:rsidR="001D5EBE" w:rsidRPr="0004581B" w:rsidRDefault="001D5EBE" w:rsidP="00D17501">
      <w:pPr>
        <w:textAlignment w:val="baseline"/>
        <w:rPr>
          <w:rFonts w:ascii="Arial" w:hAnsi="Arial" w:cs="Arial"/>
          <w:sz w:val="18"/>
          <w:szCs w:val="18"/>
          <w:lang w:eastAsia="en-AU"/>
        </w:rPr>
      </w:pPr>
    </w:p>
    <w:tbl>
      <w:tblPr>
        <w:tblStyle w:val="TableGrid"/>
        <w:tblW w:w="9630" w:type="dxa"/>
        <w:tblInd w:w="-5" w:type="dxa"/>
        <w:tblLook w:val="04A0" w:firstRow="1" w:lastRow="0" w:firstColumn="1" w:lastColumn="0" w:noHBand="0" w:noVBand="1"/>
      </w:tblPr>
      <w:tblGrid>
        <w:gridCol w:w="1701"/>
        <w:gridCol w:w="2835"/>
        <w:gridCol w:w="2694"/>
        <w:gridCol w:w="2400"/>
      </w:tblGrid>
      <w:tr w:rsidR="00A0531E" w:rsidRPr="00240258" w14:paraId="7FD62F5D" w14:textId="77777777" w:rsidTr="00753936">
        <w:tc>
          <w:tcPr>
            <w:tcW w:w="1701" w:type="dxa"/>
            <w:shd w:val="clear" w:color="auto" w:fill="D9E2F3" w:themeFill="accent1" w:themeFillTint="33"/>
          </w:tcPr>
          <w:p w14:paraId="049232D7" w14:textId="77777777" w:rsidR="00A0531E" w:rsidRPr="00240258" w:rsidRDefault="00A0531E" w:rsidP="00D01577">
            <w:pPr>
              <w:spacing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835" w:type="dxa"/>
            <w:shd w:val="clear" w:color="auto" w:fill="D9E2F3" w:themeFill="accent1" w:themeFillTint="33"/>
          </w:tcPr>
          <w:p w14:paraId="77B51F3E" w14:textId="77777777" w:rsidR="00A0531E" w:rsidRPr="00240258" w:rsidRDefault="00A0531E" w:rsidP="00D0157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7A7C961D" w14:textId="77777777" w:rsidR="00A0531E" w:rsidRPr="00240258" w:rsidRDefault="00A0531E" w:rsidP="00D01577">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694" w:type="dxa"/>
            <w:shd w:val="clear" w:color="auto" w:fill="D9E2F3" w:themeFill="accent1" w:themeFillTint="33"/>
          </w:tcPr>
          <w:p w14:paraId="1897DBD6" w14:textId="77777777" w:rsidR="00A0531E" w:rsidRPr="00240258" w:rsidRDefault="00A0531E" w:rsidP="00D0157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14D9599E" w14:textId="77777777" w:rsidR="00A0531E" w:rsidRPr="00240258" w:rsidRDefault="00A0531E" w:rsidP="00D01577">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400" w:type="dxa"/>
            <w:shd w:val="clear" w:color="auto" w:fill="D9E2F3" w:themeFill="accent1" w:themeFillTint="33"/>
          </w:tcPr>
          <w:p w14:paraId="714FB0B4" w14:textId="77777777" w:rsidR="00A0531E" w:rsidRPr="00240258" w:rsidRDefault="00A0531E" w:rsidP="00D0157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193ACCF9" w14:textId="77777777" w:rsidR="00A0531E" w:rsidRPr="00240258" w:rsidRDefault="00A0531E" w:rsidP="00D01577">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bl>
    <w:tbl>
      <w:tblPr>
        <w:tblW w:w="0" w:type="auto"/>
        <w:tblInd w:w="-8"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564"/>
        <w:gridCol w:w="2689"/>
        <w:gridCol w:w="2970"/>
        <w:gridCol w:w="7"/>
        <w:gridCol w:w="2401"/>
      </w:tblGrid>
      <w:tr w:rsidR="00F76A3D" w:rsidRPr="0004581B" w14:paraId="60818F41" w14:textId="77777777" w:rsidTr="00D01577">
        <w:trPr>
          <w:trHeight w:val="316"/>
        </w:trPr>
        <w:tc>
          <w:tcPr>
            <w:tcW w:w="0" w:type="auto"/>
            <w:gridSpan w:val="5"/>
            <w:tcBorders>
              <w:top w:val="nil"/>
              <w:left w:val="single" w:sz="6" w:space="0" w:color="000000"/>
              <w:bottom w:val="single" w:sz="6" w:space="0" w:color="000000"/>
              <w:right w:val="single" w:sz="6" w:space="0" w:color="000000"/>
            </w:tcBorders>
            <w:shd w:val="clear" w:color="auto" w:fill="auto"/>
            <w:hideMark/>
          </w:tcPr>
          <w:p w14:paraId="7706F212" w14:textId="144B46F2" w:rsidR="00F76A3D" w:rsidRPr="00E32DC3" w:rsidRDefault="00E32DC3" w:rsidP="00E32DC3">
            <w:pPr>
              <w:spacing w:before="120" w:after="120" w:line="276" w:lineRule="auto"/>
              <w:rPr>
                <w:rFonts w:ascii="Arial" w:hAnsi="Arial" w:cs="Arial"/>
                <w:color w:val="222222"/>
                <w:sz w:val="20"/>
                <w:szCs w:val="20"/>
                <w:lang w:eastAsia="en-AU"/>
              </w:rPr>
            </w:pPr>
            <w:r>
              <w:rPr>
                <w:rFonts w:ascii="Arial" w:hAnsi="Arial" w:cs="Arial"/>
                <w:color w:val="222222"/>
                <w:sz w:val="20"/>
                <w:szCs w:val="20"/>
                <w:lang w:eastAsia="en-AU"/>
              </w:rPr>
              <w:t>S</w:t>
            </w:r>
            <w:r w:rsidRPr="00B0454F">
              <w:rPr>
                <w:rFonts w:ascii="Arial" w:hAnsi="Arial" w:cs="Arial"/>
                <w:color w:val="222222"/>
                <w:sz w:val="20"/>
                <w:szCs w:val="20"/>
                <w:lang w:eastAsia="en-AU"/>
              </w:rPr>
              <w:t xml:space="preserve">tudents represent and process data in different ways. </w:t>
            </w:r>
          </w:p>
        </w:tc>
      </w:tr>
      <w:tr w:rsidR="00753936" w:rsidRPr="0004581B" w14:paraId="7C5ADDE7" w14:textId="77777777" w:rsidTr="00A47A72">
        <w:trPr>
          <w:trHeight w:val="1086"/>
        </w:trPr>
        <w:tc>
          <w:tcPr>
            <w:tcW w:w="15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618E0C" w14:textId="77777777" w:rsidR="00F76A3D" w:rsidRPr="00E32DC3" w:rsidRDefault="00F76A3D" w:rsidP="00D01577">
            <w:pPr>
              <w:spacing w:before="40" w:after="40"/>
              <w:textAlignment w:val="baseline"/>
              <w:rPr>
                <w:rFonts w:ascii="Arial" w:hAnsi="Arial" w:cs="Arial"/>
                <w:color w:val="000000" w:themeColor="text1"/>
                <w:lang w:eastAsia="en-AU"/>
              </w:rPr>
            </w:pPr>
            <w:r w:rsidRPr="00E32DC3">
              <w:rPr>
                <w:rFonts w:ascii="Arial" w:hAnsi="Arial" w:cs="Arial"/>
                <w:b/>
                <w:bCs/>
                <w:color w:val="000000" w:themeColor="text1"/>
                <w:sz w:val="20"/>
                <w:szCs w:val="20"/>
                <w:lang w:eastAsia="en-AU"/>
              </w:rPr>
              <w:t>Representing data</w:t>
            </w:r>
            <w:r w:rsidRPr="00E32DC3">
              <w:rPr>
                <w:rFonts w:ascii="Arial" w:hAnsi="Arial" w:cs="Arial"/>
                <w:color w:val="000000" w:themeColor="text1"/>
                <w:sz w:val="20"/>
                <w:szCs w:val="20"/>
                <w:lang w:eastAsia="en-AU"/>
              </w:rPr>
              <w:t> </w:t>
            </w:r>
          </w:p>
          <w:p w14:paraId="6A934F9A" w14:textId="77777777" w:rsidR="00F76A3D" w:rsidRPr="00E32DC3" w:rsidRDefault="00F76A3D" w:rsidP="00D01577">
            <w:pPr>
              <w:spacing w:before="40" w:after="40"/>
              <w:textAlignment w:val="baseline"/>
              <w:rPr>
                <w:rFonts w:ascii="Arial" w:hAnsi="Arial" w:cs="Arial"/>
                <w:color w:val="000000" w:themeColor="text1"/>
                <w:lang w:eastAsia="en-AU"/>
              </w:rPr>
            </w:pPr>
          </w:p>
        </w:tc>
        <w:tc>
          <w:tcPr>
            <w:tcW w:w="2689" w:type="dxa"/>
            <w:tcBorders>
              <w:top w:val="nil"/>
              <w:left w:val="single" w:sz="4" w:space="0" w:color="auto"/>
              <w:bottom w:val="single" w:sz="6" w:space="0" w:color="000000"/>
              <w:right w:val="single" w:sz="6" w:space="0" w:color="000000"/>
            </w:tcBorders>
            <w:shd w:val="clear" w:color="auto" w:fill="auto"/>
          </w:tcPr>
          <w:p w14:paraId="3061C0B4" w14:textId="7087AEE5" w:rsidR="00F76A3D" w:rsidRPr="00CF3F23" w:rsidRDefault="006779B8" w:rsidP="00D01577">
            <w:pPr>
              <w:spacing w:before="40" w:after="40"/>
              <w:textAlignment w:val="baseline"/>
              <w:rPr>
                <w:rFonts w:ascii="Arial" w:hAnsi="Arial" w:cs="Arial"/>
                <w:sz w:val="20"/>
                <w:szCs w:val="20"/>
                <w:lang w:eastAsia="en-AU"/>
              </w:rPr>
            </w:pPr>
            <w:r>
              <w:rPr>
                <w:rFonts w:ascii="Arial" w:hAnsi="Arial" w:cs="Arial"/>
                <w:sz w:val="20"/>
                <w:szCs w:val="20"/>
                <w:lang w:eastAsia="en-AU"/>
              </w:rPr>
              <w:t>Creatively represent data in a variety of different ways</w:t>
            </w:r>
          </w:p>
        </w:tc>
        <w:tc>
          <w:tcPr>
            <w:tcW w:w="2977" w:type="dxa"/>
            <w:gridSpan w:val="2"/>
            <w:tcBorders>
              <w:top w:val="nil"/>
              <w:left w:val="nil"/>
              <w:bottom w:val="single" w:sz="6" w:space="0" w:color="000000"/>
              <w:right w:val="single" w:sz="6" w:space="0" w:color="000000"/>
            </w:tcBorders>
            <w:shd w:val="clear" w:color="auto" w:fill="auto"/>
          </w:tcPr>
          <w:p w14:paraId="312A999A" w14:textId="7FFBDF07" w:rsidR="00F76A3D" w:rsidRPr="00CF3F23" w:rsidRDefault="00005A75" w:rsidP="00D01577">
            <w:pPr>
              <w:spacing w:before="40" w:after="40"/>
              <w:textAlignment w:val="baseline"/>
              <w:rPr>
                <w:rFonts w:ascii="Arial" w:hAnsi="Arial" w:cs="Arial"/>
                <w:sz w:val="20"/>
                <w:szCs w:val="20"/>
                <w:lang w:eastAsia="en-AU"/>
              </w:rPr>
            </w:pPr>
            <w:r w:rsidRPr="00CF3F23">
              <w:rPr>
                <w:rFonts w:ascii="Arial" w:hAnsi="Arial" w:cs="Arial"/>
                <w:sz w:val="20"/>
                <w:szCs w:val="20"/>
                <w:lang w:eastAsia="en-AU"/>
              </w:rPr>
              <w:t>Represents data in different ways</w:t>
            </w:r>
            <w:r w:rsidR="00CF3F23">
              <w:rPr>
                <w:rFonts w:ascii="Arial" w:hAnsi="Arial" w:cs="Arial"/>
                <w:sz w:val="20"/>
                <w:szCs w:val="20"/>
                <w:lang w:eastAsia="en-AU"/>
              </w:rPr>
              <w:t xml:space="preserve"> </w:t>
            </w:r>
            <w:proofErr w:type="gramStart"/>
            <w:r w:rsidR="00CF3F23">
              <w:rPr>
                <w:rFonts w:ascii="Arial" w:hAnsi="Arial" w:cs="Arial"/>
                <w:sz w:val="20"/>
                <w:szCs w:val="20"/>
                <w:lang w:eastAsia="en-AU"/>
              </w:rPr>
              <w:t>e.g.</w:t>
            </w:r>
            <w:proofErr w:type="gramEnd"/>
            <w:r w:rsidR="00CF3F23">
              <w:rPr>
                <w:rFonts w:ascii="Arial" w:hAnsi="Arial" w:cs="Arial"/>
                <w:sz w:val="20"/>
                <w:szCs w:val="20"/>
                <w:lang w:eastAsia="en-AU"/>
              </w:rPr>
              <w:t xml:space="preserve"> </w:t>
            </w:r>
            <w:r w:rsidR="009F5232">
              <w:rPr>
                <w:rFonts w:ascii="Arial" w:hAnsi="Arial" w:cs="Arial"/>
                <w:sz w:val="20"/>
                <w:szCs w:val="20"/>
                <w:lang w:eastAsia="en-AU"/>
              </w:rPr>
              <w:t xml:space="preserve">use sticks or objects, </w:t>
            </w:r>
            <w:r w:rsidR="00CF3F23">
              <w:rPr>
                <w:rFonts w:ascii="Arial" w:hAnsi="Arial" w:cs="Arial"/>
                <w:sz w:val="20"/>
                <w:szCs w:val="20"/>
                <w:lang w:eastAsia="en-AU"/>
              </w:rPr>
              <w:t>tally marks, photographs of data</w:t>
            </w:r>
          </w:p>
        </w:tc>
        <w:tc>
          <w:tcPr>
            <w:tcW w:w="2401" w:type="dxa"/>
            <w:tcBorders>
              <w:top w:val="nil"/>
              <w:left w:val="nil"/>
              <w:bottom w:val="single" w:sz="6" w:space="0" w:color="000000"/>
              <w:right w:val="single" w:sz="6" w:space="0" w:color="000000"/>
            </w:tcBorders>
            <w:shd w:val="clear" w:color="auto" w:fill="auto"/>
          </w:tcPr>
          <w:p w14:paraId="4A53651D" w14:textId="7FE881BA" w:rsidR="00F76A3D" w:rsidRPr="0004581B" w:rsidRDefault="006779B8" w:rsidP="00D01577">
            <w:pPr>
              <w:spacing w:before="40" w:after="40"/>
              <w:textAlignment w:val="baseline"/>
              <w:rPr>
                <w:rFonts w:ascii="Arial" w:hAnsi="Arial" w:cs="Arial"/>
                <w:sz w:val="20"/>
                <w:szCs w:val="20"/>
                <w:lang w:eastAsia="en-AU"/>
              </w:rPr>
            </w:pPr>
            <w:r>
              <w:rPr>
                <w:rFonts w:ascii="Arial" w:hAnsi="Arial" w:cs="Arial"/>
                <w:sz w:val="20"/>
                <w:szCs w:val="20"/>
                <w:lang w:eastAsia="en-AU"/>
              </w:rPr>
              <w:t>Represent some data</w:t>
            </w:r>
          </w:p>
        </w:tc>
      </w:tr>
      <w:tr w:rsidR="00753936" w:rsidRPr="0004581B" w14:paraId="05DE30EB" w14:textId="77777777" w:rsidTr="00A47A72">
        <w:trPr>
          <w:trHeight w:val="1049"/>
        </w:trPr>
        <w:tc>
          <w:tcPr>
            <w:tcW w:w="1564" w:type="dxa"/>
            <w:vMerge/>
            <w:tcBorders>
              <w:top w:val="single" w:sz="4" w:space="0" w:color="auto"/>
              <w:left w:val="single" w:sz="4" w:space="0" w:color="auto"/>
              <w:bottom w:val="single" w:sz="4" w:space="0" w:color="auto"/>
              <w:right w:val="single" w:sz="4" w:space="0" w:color="auto"/>
            </w:tcBorders>
            <w:shd w:val="clear" w:color="auto" w:fill="auto"/>
            <w:hideMark/>
          </w:tcPr>
          <w:p w14:paraId="44FFD4FD" w14:textId="77777777" w:rsidR="00F76A3D" w:rsidRPr="00E32DC3" w:rsidRDefault="00F76A3D" w:rsidP="00D01577">
            <w:pPr>
              <w:spacing w:before="40" w:after="40"/>
              <w:textAlignment w:val="baseline"/>
              <w:rPr>
                <w:rFonts w:ascii="Arial" w:hAnsi="Arial" w:cs="Arial"/>
                <w:color w:val="000000" w:themeColor="text1"/>
                <w:lang w:eastAsia="en-AU"/>
              </w:rPr>
            </w:pPr>
          </w:p>
        </w:tc>
        <w:tc>
          <w:tcPr>
            <w:tcW w:w="2689" w:type="dxa"/>
            <w:tcBorders>
              <w:top w:val="nil"/>
              <w:left w:val="single" w:sz="4" w:space="0" w:color="auto"/>
              <w:bottom w:val="single" w:sz="6" w:space="0" w:color="000000"/>
              <w:right w:val="single" w:sz="6" w:space="0" w:color="000000"/>
            </w:tcBorders>
            <w:shd w:val="clear" w:color="auto" w:fill="auto"/>
            <w:hideMark/>
          </w:tcPr>
          <w:p w14:paraId="259AC14F" w14:textId="3CCB7295" w:rsidR="00F76A3D" w:rsidRPr="0004581B" w:rsidRDefault="006779B8" w:rsidP="00D01577">
            <w:pPr>
              <w:spacing w:before="40" w:after="40"/>
              <w:textAlignment w:val="baseline"/>
              <w:rPr>
                <w:rFonts w:ascii="Arial" w:hAnsi="Arial" w:cs="Arial"/>
                <w:lang w:eastAsia="en-AU"/>
              </w:rPr>
            </w:pPr>
            <w:r w:rsidRPr="006779B8">
              <w:rPr>
                <w:rFonts w:ascii="Arial" w:hAnsi="Arial" w:cs="Arial"/>
                <w:sz w:val="20"/>
                <w:szCs w:val="20"/>
                <w:lang w:eastAsia="en-AU"/>
              </w:rPr>
              <w:t xml:space="preserve">Uses a digital system to process data in a variety of ways </w:t>
            </w:r>
            <w:proofErr w:type="gramStart"/>
            <w:r>
              <w:rPr>
                <w:rFonts w:ascii="Arial" w:hAnsi="Arial" w:cs="Arial"/>
                <w:sz w:val="20"/>
                <w:szCs w:val="20"/>
                <w:lang w:eastAsia="en-AU"/>
              </w:rPr>
              <w:t>e.g.</w:t>
            </w:r>
            <w:proofErr w:type="gramEnd"/>
            <w:r w:rsidRPr="006779B8">
              <w:rPr>
                <w:rFonts w:ascii="Arial" w:hAnsi="Arial" w:cs="Arial"/>
                <w:sz w:val="20"/>
                <w:szCs w:val="20"/>
                <w:lang w:eastAsia="en-AU"/>
              </w:rPr>
              <w:t xml:space="preserve"> tables, diagrams, spreadsheets</w:t>
            </w:r>
          </w:p>
        </w:tc>
        <w:tc>
          <w:tcPr>
            <w:tcW w:w="2977" w:type="dxa"/>
            <w:gridSpan w:val="2"/>
            <w:tcBorders>
              <w:top w:val="nil"/>
              <w:left w:val="nil"/>
              <w:bottom w:val="single" w:sz="6" w:space="0" w:color="000000"/>
              <w:right w:val="single" w:sz="6" w:space="0" w:color="000000"/>
            </w:tcBorders>
            <w:shd w:val="clear" w:color="auto" w:fill="auto"/>
            <w:hideMark/>
          </w:tcPr>
          <w:p w14:paraId="3CF6AD8B" w14:textId="607DD698" w:rsidR="00F76A3D" w:rsidRPr="0004581B" w:rsidRDefault="00005A75" w:rsidP="00D01577">
            <w:pPr>
              <w:spacing w:before="40" w:after="40"/>
              <w:textAlignment w:val="baseline"/>
              <w:rPr>
                <w:rFonts w:ascii="Arial" w:hAnsi="Arial" w:cs="Arial"/>
                <w:lang w:eastAsia="en-AU"/>
              </w:rPr>
            </w:pPr>
            <w:r>
              <w:rPr>
                <w:rFonts w:ascii="Arial" w:hAnsi="Arial" w:cs="Arial"/>
                <w:sz w:val="20"/>
                <w:szCs w:val="20"/>
                <w:lang w:eastAsia="en-AU"/>
              </w:rPr>
              <w:t xml:space="preserve">Processes data in different ways </w:t>
            </w:r>
            <w:proofErr w:type="gramStart"/>
            <w:r w:rsidR="00485CC4">
              <w:rPr>
                <w:rFonts w:ascii="Arial" w:hAnsi="Arial" w:cs="Arial"/>
                <w:sz w:val="20"/>
                <w:szCs w:val="20"/>
                <w:lang w:eastAsia="en-AU"/>
              </w:rPr>
              <w:t>e.g.</w:t>
            </w:r>
            <w:proofErr w:type="gramEnd"/>
            <w:r w:rsidR="00485CC4">
              <w:rPr>
                <w:rFonts w:ascii="Arial" w:hAnsi="Arial" w:cs="Arial"/>
                <w:sz w:val="20"/>
                <w:szCs w:val="20"/>
                <w:lang w:eastAsia="en-AU"/>
              </w:rPr>
              <w:t xml:space="preserve"> table, </w:t>
            </w:r>
            <w:r w:rsidR="006A5CAE">
              <w:rPr>
                <w:rFonts w:ascii="Arial" w:hAnsi="Arial" w:cs="Arial"/>
                <w:sz w:val="20"/>
                <w:szCs w:val="20"/>
                <w:lang w:eastAsia="en-AU"/>
              </w:rPr>
              <w:t>picture graph</w:t>
            </w:r>
          </w:p>
        </w:tc>
        <w:tc>
          <w:tcPr>
            <w:tcW w:w="2401" w:type="dxa"/>
            <w:tcBorders>
              <w:top w:val="nil"/>
              <w:left w:val="nil"/>
              <w:bottom w:val="single" w:sz="6" w:space="0" w:color="000000"/>
              <w:right w:val="single" w:sz="6" w:space="0" w:color="000000"/>
            </w:tcBorders>
            <w:shd w:val="clear" w:color="auto" w:fill="auto"/>
            <w:hideMark/>
          </w:tcPr>
          <w:p w14:paraId="5E6C9006" w14:textId="7B694336" w:rsidR="00F76A3D" w:rsidRPr="0004581B" w:rsidRDefault="006E79E7" w:rsidP="00D01577">
            <w:pPr>
              <w:spacing w:before="40" w:after="40"/>
              <w:textAlignment w:val="baseline"/>
              <w:rPr>
                <w:rFonts w:ascii="Arial" w:hAnsi="Arial" w:cs="Arial"/>
                <w:lang w:eastAsia="en-AU"/>
              </w:rPr>
            </w:pPr>
            <w:r w:rsidRPr="006E79E7">
              <w:rPr>
                <w:rFonts w:ascii="Arial" w:hAnsi="Arial" w:cs="Arial"/>
                <w:sz w:val="20"/>
                <w:szCs w:val="20"/>
                <w:lang w:eastAsia="en-AU"/>
              </w:rPr>
              <w:t>Process some data</w:t>
            </w:r>
          </w:p>
        </w:tc>
      </w:tr>
      <w:tr w:rsidR="00F15243" w:rsidRPr="0004581B" w14:paraId="4D633643" w14:textId="77777777" w:rsidTr="00F15243">
        <w:trPr>
          <w:trHeight w:val="646"/>
        </w:trPr>
        <w:tc>
          <w:tcPr>
            <w:tcW w:w="9631" w:type="dxa"/>
            <w:gridSpan w:val="5"/>
            <w:tcBorders>
              <w:top w:val="single" w:sz="4" w:space="0" w:color="auto"/>
              <w:left w:val="single" w:sz="4" w:space="0" w:color="auto"/>
              <w:bottom w:val="single" w:sz="4" w:space="0" w:color="auto"/>
              <w:right w:val="single" w:sz="6" w:space="0" w:color="000000"/>
            </w:tcBorders>
            <w:shd w:val="clear" w:color="auto" w:fill="auto"/>
          </w:tcPr>
          <w:p w14:paraId="3B588140" w14:textId="642ADA0A" w:rsidR="00F15243" w:rsidRPr="0004581B" w:rsidRDefault="00F15243" w:rsidP="00D01577">
            <w:pPr>
              <w:spacing w:before="40" w:after="40"/>
              <w:textAlignment w:val="baseline"/>
              <w:rPr>
                <w:rFonts w:ascii="Arial" w:hAnsi="Arial" w:cs="Arial"/>
                <w:lang w:eastAsia="en-AU"/>
              </w:rPr>
            </w:pPr>
            <w:r w:rsidRPr="008E1147">
              <w:rPr>
                <w:rFonts w:ascii="Arial" w:hAnsi="Arial" w:cs="Arial"/>
                <w:color w:val="222222"/>
                <w:sz w:val="20"/>
                <w:szCs w:val="20"/>
                <w:lang w:eastAsia="en-AU"/>
              </w:rPr>
              <w:t xml:space="preserve">With assistance, students access and use </w:t>
            </w:r>
            <w:r w:rsidRPr="00C90E60">
              <w:rPr>
                <w:rFonts w:ascii="Arial" w:hAnsi="Arial" w:cs="Arial"/>
                <w:color w:val="222222"/>
                <w:sz w:val="20"/>
                <w:szCs w:val="20"/>
                <w:lang w:eastAsia="en-AU"/>
              </w:rPr>
              <w:t>digital systems for a purpose. They use the basic features of common digital tools to create, locate and share content, and to collaborate, following agreed behaviours.</w:t>
            </w:r>
          </w:p>
        </w:tc>
      </w:tr>
      <w:tr w:rsidR="00CF3F23" w:rsidRPr="0004581B" w14:paraId="30C13EC2" w14:textId="77777777" w:rsidTr="00A47A72">
        <w:trPr>
          <w:trHeight w:val="1049"/>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34C4F253" w14:textId="25DCCA4A" w:rsidR="00C27F6A" w:rsidRPr="00753936" w:rsidRDefault="00032B44" w:rsidP="00C27F6A">
            <w:pPr>
              <w:spacing w:before="40" w:after="40"/>
              <w:textAlignment w:val="baseline"/>
              <w:rPr>
                <w:rFonts w:ascii="Arial" w:hAnsi="Arial" w:cs="Arial"/>
                <w:b/>
                <w:bCs/>
                <w:color w:val="000000" w:themeColor="text1"/>
                <w:sz w:val="20"/>
                <w:szCs w:val="20"/>
                <w:lang w:eastAsia="en-AU"/>
              </w:rPr>
            </w:pPr>
            <w:r w:rsidRPr="00753936">
              <w:rPr>
                <w:rFonts w:ascii="Arial" w:hAnsi="Arial" w:cs="Arial"/>
                <w:b/>
                <w:bCs/>
                <w:color w:val="000000" w:themeColor="text1"/>
                <w:sz w:val="20"/>
                <w:szCs w:val="20"/>
                <w:lang w:eastAsia="en-AU"/>
              </w:rPr>
              <w:t xml:space="preserve">Investigating and </w:t>
            </w:r>
            <w:proofErr w:type="gramStart"/>
            <w:r w:rsidRPr="00753936">
              <w:rPr>
                <w:rFonts w:ascii="Arial" w:hAnsi="Arial" w:cs="Arial"/>
                <w:b/>
                <w:bCs/>
                <w:color w:val="000000" w:themeColor="text1"/>
                <w:sz w:val="20"/>
                <w:szCs w:val="20"/>
                <w:lang w:eastAsia="en-AU"/>
              </w:rPr>
              <w:t>defining</w:t>
            </w:r>
            <w:r w:rsidR="00753936">
              <w:rPr>
                <w:rFonts w:ascii="Arial" w:hAnsi="Arial" w:cs="Arial"/>
                <w:b/>
                <w:bCs/>
                <w:color w:val="000000" w:themeColor="text1"/>
                <w:sz w:val="20"/>
                <w:szCs w:val="20"/>
                <w:lang w:eastAsia="en-AU"/>
              </w:rPr>
              <w:t>;</w:t>
            </w:r>
            <w:proofErr w:type="gramEnd"/>
          </w:p>
          <w:p w14:paraId="35C4FEBF" w14:textId="3B6A606F" w:rsidR="00753936" w:rsidRPr="00E32DC3" w:rsidRDefault="00753936" w:rsidP="00C27F6A">
            <w:pPr>
              <w:spacing w:before="40" w:after="40"/>
              <w:textAlignment w:val="baseline"/>
              <w:rPr>
                <w:rFonts w:ascii="Arial" w:hAnsi="Arial" w:cs="Arial"/>
                <w:color w:val="000000" w:themeColor="text1"/>
                <w:lang w:eastAsia="en-AU"/>
              </w:rPr>
            </w:pPr>
            <w:r w:rsidRPr="00753936">
              <w:rPr>
                <w:rFonts w:ascii="Arial" w:hAnsi="Arial" w:cs="Arial"/>
                <w:b/>
                <w:bCs/>
                <w:color w:val="000000" w:themeColor="text1"/>
                <w:sz w:val="20"/>
                <w:szCs w:val="20"/>
                <w:lang w:eastAsia="en-AU"/>
              </w:rPr>
              <w:t>Collaborating and managing</w:t>
            </w:r>
          </w:p>
        </w:tc>
        <w:tc>
          <w:tcPr>
            <w:tcW w:w="2689" w:type="dxa"/>
            <w:tcBorders>
              <w:top w:val="nil"/>
              <w:left w:val="single" w:sz="4" w:space="0" w:color="auto"/>
              <w:bottom w:val="single" w:sz="4" w:space="0" w:color="auto"/>
              <w:right w:val="single" w:sz="6" w:space="0" w:color="000000"/>
            </w:tcBorders>
            <w:shd w:val="clear" w:color="auto" w:fill="auto"/>
          </w:tcPr>
          <w:p w14:paraId="616DAA2B" w14:textId="6E5F4D74" w:rsidR="00C27F6A" w:rsidRPr="0004581B" w:rsidRDefault="00AC7582" w:rsidP="00C27F6A">
            <w:pPr>
              <w:spacing w:before="40" w:after="40"/>
              <w:textAlignment w:val="baseline"/>
              <w:rPr>
                <w:rFonts w:ascii="Arial" w:hAnsi="Arial" w:cs="Arial"/>
                <w:sz w:val="20"/>
                <w:szCs w:val="20"/>
                <w:lang w:eastAsia="en-AU"/>
              </w:rPr>
            </w:pPr>
            <w:r w:rsidRPr="0004581B">
              <w:rPr>
                <w:rFonts w:ascii="Arial" w:hAnsi="Arial" w:cs="Arial"/>
                <w:sz w:val="20"/>
                <w:szCs w:val="20"/>
                <w:lang w:eastAsia="en-AU"/>
              </w:rPr>
              <w:t>uses digital systems independently to present data in different ways to answer simple questions</w:t>
            </w:r>
          </w:p>
        </w:tc>
        <w:tc>
          <w:tcPr>
            <w:tcW w:w="2977" w:type="dxa"/>
            <w:gridSpan w:val="2"/>
            <w:tcBorders>
              <w:top w:val="nil"/>
              <w:left w:val="nil"/>
              <w:bottom w:val="single" w:sz="4" w:space="0" w:color="auto"/>
              <w:right w:val="single" w:sz="6" w:space="0" w:color="000000"/>
            </w:tcBorders>
            <w:shd w:val="clear" w:color="auto" w:fill="auto"/>
          </w:tcPr>
          <w:p w14:paraId="47262A15" w14:textId="6199944B" w:rsidR="00C27F6A" w:rsidRPr="0004581B" w:rsidRDefault="009604C7" w:rsidP="00C27F6A">
            <w:pPr>
              <w:spacing w:before="40" w:after="40"/>
              <w:textAlignment w:val="baseline"/>
              <w:rPr>
                <w:rFonts w:ascii="Arial" w:hAnsi="Arial" w:cs="Arial"/>
                <w:sz w:val="20"/>
                <w:szCs w:val="20"/>
                <w:lang w:eastAsia="en-AU"/>
              </w:rPr>
            </w:pPr>
            <w:r>
              <w:rPr>
                <w:rFonts w:ascii="Arial" w:hAnsi="Arial" w:cs="Arial"/>
                <w:sz w:val="20"/>
                <w:szCs w:val="20"/>
                <w:lang w:eastAsia="en-AU"/>
              </w:rPr>
              <w:t>With assistance, a</w:t>
            </w:r>
            <w:r w:rsidR="00523DAA">
              <w:rPr>
                <w:rFonts w:ascii="Arial" w:hAnsi="Arial" w:cs="Arial"/>
                <w:sz w:val="20"/>
                <w:szCs w:val="20"/>
                <w:lang w:eastAsia="en-AU"/>
              </w:rPr>
              <w:t xml:space="preserve">ccesses </w:t>
            </w:r>
            <w:r w:rsidR="00AC7582">
              <w:rPr>
                <w:rFonts w:ascii="Arial" w:hAnsi="Arial" w:cs="Arial"/>
                <w:sz w:val="20"/>
                <w:szCs w:val="20"/>
                <w:lang w:eastAsia="en-AU"/>
              </w:rPr>
              <w:t xml:space="preserve">and </w:t>
            </w:r>
            <w:r w:rsidR="00C27F6A" w:rsidRPr="0004581B">
              <w:rPr>
                <w:rFonts w:ascii="Arial" w:hAnsi="Arial" w:cs="Arial"/>
                <w:sz w:val="20"/>
                <w:szCs w:val="20"/>
                <w:lang w:eastAsia="en-AU"/>
              </w:rPr>
              <w:t>uses digital systems to present data in different ways</w:t>
            </w:r>
            <w:r w:rsidR="00C27F6A">
              <w:rPr>
                <w:rFonts w:ascii="Arial" w:hAnsi="Arial" w:cs="Arial"/>
                <w:sz w:val="20"/>
                <w:szCs w:val="20"/>
                <w:lang w:eastAsia="en-AU"/>
              </w:rPr>
              <w:t xml:space="preserve"> </w:t>
            </w:r>
          </w:p>
        </w:tc>
        <w:tc>
          <w:tcPr>
            <w:tcW w:w="2401" w:type="dxa"/>
            <w:tcBorders>
              <w:top w:val="nil"/>
              <w:left w:val="nil"/>
              <w:bottom w:val="single" w:sz="4" w:space="0" w:color="auto"/>
              <w:right w:val="single" w:sz="6" w:space="0" w:color="000000"/>
            </w:tcBorders>
            <w:shd w:val="clear" w:color="auto" w:fill="auto"/>
          </w:tcPr>
          <w:p w14:paraId="1E294824" w14:textId="592B5B44" w:rsidR="00C27F6A" w:rsidRPr="0004581B" w:rsidRDefault="00AC7582" w:rsidP="00C27F6A">
            <w:pPr>
              <w:spacing w:before="40" w:after="40"/>
              <w:textAlignment w:val="baseline"/>
              <w:rPr>
                <w:rFonts w:ascii="Arial" w:hAnsi="Arial" w:cs="Arial"/>
                <w:sz w:val="20"/>
                <w:szCs w:val="20"/>
                <w:lang w:eastAsia="en-AU"/>
              </w:rPr>
            </w:pPr>
            <w:r w:rsidRPr="0004581B">
              <w:rPr>
                <w:rFonts w:ascii="Arial" w:hAnsi="Arial" w:cs="Arial"/>
                <w:sz w:val="20"/>
                <w:szCs w:val="20"/>
                <w:lang w:eastAsia="en-AU"/>
              </w:rPr>
              <w:t>uses a digital system to present data with support</w:t>
            </w:r>
          </w:p>
        </w:tc>
      </w:tr>
      <w:tr w:rsidR="009604C7" w:rsidRPr="0004581B" w14:paraId="5EB244F4"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551DA18" w14:textId="4733DB41" w:rsidR="009604C7" w:rsidRPr="008E1147" w:rsidRDefault="009604C7" w:rsidP="00C27F6A">
            <w:pPr>
              <w:spacing w:before="40" w:after="40"/>
              <w:textAlignment w:val="baseline"/>
              <w:rPr>
                <w:rFonts w:ascii="Arial" w:hAnsi="Arial" w:cs="Arial"/>
                <w:color w:val="222222"/>
                <w:sz w:val="20"/>
                <w:szCs w:val="20"/>
                <w:lang w:eastAsia="en-AU"/>
              </w:rPr>
            </w:pPr>
            <w:r w:rsidRPr="00BB1E55">
              <w:rPr>
                <w:rFonts w:asciiTheme="minorHAnsi" w:hAnsiTheme="minorHAnsi" w:cstheme="minorHAnsi"/>
                <w:b/>
                <w:color w:val="000000" w:themeColor="text1"/>
                <w:sz w:val="20"/>
                <w:szCs w:val="20"/>
                <w:lang w:val="en-US"/>
              </w:rPr>
              <w:t>Mathematics</w:t>
            </w:r>
          </w:p>
        </w:tc>
        <w:tc>
          <w:tcPr>
            <w:tcW w:w="268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3C2E5E" w14:textId="77777777" w:rsidR="009604C7" w:rsidRPr="00240258" w:rsidRDefault="009604C7" w:rsidP="009604C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30286D56" w14:textId="5FCB9594" w:rsidR="009604C7" w:rsidRPr="0004581B" w:rsidRDefault="009604C7" w:rsidP="009604C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1E862CD" w14:textId="77777777" w:rsidR="009604C7" w:rsidRPr="00240258" w:rsidRDefault="009604C7" w:rsidP="009604C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19F752F0" w14:textId="2B233CB9" w:rsidR="009604C7" w:rsidRDefault="009604C7" w:rsidP="009604C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40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CCA383C" w14:textId="77777777" w:rsidR="009604C7" w:rsidRPr="00240258" w:rsidRDefault="009604C7" w:rsidP="009604C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40357ABC" w14:textId="74DC4031" w:rsidR="009604C7" w:rsidRPr="0004581B" w:rsidRDefault="009604C7" w:rsidP="009604C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EB07E5" w:rsidRPr="0004581B" w14:paraId="437D3652" w14:textId="77777777" w:rsidTr="001F632F">
        <w:trPr>
          <w:trHeight w:val="501"/>
        </w:trPr>
        <w:tc>
          <w:tcPr>
            <w:tcW w:w="9631" w:type="dxa"/>
            <w:gridSpan w:val="5"/>
            <w:tcBorders>
              <w:top w:val="single" w:sz="4" w:space="0" w:color="auto"/>
              <w:left w:val="single" w:sz="4" w:space="0" w:color="auto"/>
              <w:bottom w:val="single" w:sz="4" w:space="0" w:color="auto"/>
              <w:right w:val="single" w:sz="4" w:space="0" w:color="auto"/>
            </w:tcBorders>
            <w:shd w:val="clear" w:color="auto" w:fill="auto"/>
          </w:tcPr>
          <w:p w14:paraId="72E482DC" w14:textId="2B656F5F" w:rsidR="00EB07E5" w:rsidRPr="00240258" w:rsidRDefault="00A70D19" w:rsidP="00EB07E5">
            <w:pPr>
              <w:spacing w:before="40" w:after="40"/>
              <w:textAlignment w:val="baseline"/>
              <w:rPr>
                <w:rFonts w:asciiTheme="minorHAnsi" w:eastAsia="Arial" w:hAnsiTheme="minorHAnsi" w:cstheme="minorHAnsi"/>
                <w:b/>
                <w:sz w:val="20"/>
                <w:szCs w:val="20"/>
              </w:rPr>
            </w:pPr>
            <w:r w:rsidRPr="000F4ADC">
              <w:rPr>
                <w:rFonts w:ascii="Arial" w:hAnsi="Arial" w:cs="Arial"/>
                <w:color w:val="222222"/>
                <w:sz w:val="20"/>
                <w:szCs w:val="20"/>
                <w:lang w:eastAsia="en-AU"/>
              </w:rPr>
              <w:t>Students measure the length of shapes and objects using uniform informal units</w:t>
            </w:r>
            <w:r w:rsidRPr="000F4ADC">
              <w:rPr>
                <w:color w:val="222222"/>
                <w:sz w:val="20"/>
                <w:szCs w:val="20"/>
                <w:lang w:eastAsia="en-AU"/>
              </w:rPr>
              <w:t>.</w:t>
            </w:r>
          </w:p>
        </w:tc>
      </w:tr>
      <w:tr w:rsidR="00A70D19" w:rsidRPr="0004581B" w14:paraId="2C3A7E6B" w14:textId="77777777" w:rsidTr="00A47A72">
        <w:trPr>
          <w:trHeight w:val="1493"/>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09B3AD94" w14:textId="6BDFA4F3" w:rsidR="00A70D19" w:rsidRPr="00A778D7" w:rsidRDefault="00A70D19" w:rsidP="00D01577">
            <w:pPr>
              <w:spacing w:after="40" w:line="276" w:lineRule="auto"/>
              <w:rPr>
                <w:rFonts w:asciiTheme="minorHAnsi" w:eastAsia="Arial" w:hAnsiTheme="minorHAnsi" w:cstheme="minorHAnsi"/>
                <w:b/>
                <w:color w:val="000000" w:themeColor="text1"/>
                <w:sz w:val="20"/>
                <w:szCs w:val="20"/>
              </w:rPr>
            </w:pPr>
            <w:r>
              <w:rPr>
                <w:rFonts w:asciiTheme="minorHAnsi" w:eastAsia="Arial" w:hAnsiTheme="minorHAnsi" w:cstheme="minorHAnsi"/>
                <w:b/>
                <w:color w:val="000000" w:themeColor="text1"/>
                <w:sz w:val="20"/>
                <w:szCs w:val="20"/>
              </w:rPr>
              <w:lastRenderedPageBreak/>
              <w:t>M</w:t>
            </w:r>
            <w:r w:rsidRPr="00A70D19">
              <w:rPr>
                <w:rFonts w:asciiTheme="minorHAnsi" w:eastAsia="Arial" w:hAnsiTheme="minorHAnsi" w:cstheme="minorHAnsi"/>
                <w:b/>
                <w:color w:val="000000" w:themeColor="text1"/>
                <w:sz w:val="20"/>
                <w:szCs w:val="20"/>
              </w:rPr>
              <w:t>easurement</w:t>
            </w:r>
          </w:p>
          <w:p w14:paraId="4D16C0C2" w14:textId="77777777" w:rsidR="00A70D19" w:rsidRPr="00240258" w:rsidRDefault="00A70D19" w:rsidP="00D01577">
            <w:pPr>
              <w:spacing w:after="40" w:line="276" w:lineRule="auto"/>
              <w:rPr>
                <w:rFonts w:asciiTheme="minorHAnsi" w:eastAsia="Arial" w:hAnsiTheme="minorHAnsi" w:cstheme="minorHAnsi"/>
                <w:b/>
                <w:sz w:val="20"/>
                <w:szCs w:val="20"/>
              </w:rPr>
            </w:pPr>
            <w:r w:rsidRPr="00A778D7">
              <w:rPr>
                <w:rFonts w:asciiTheme="minorHAnsi" w:eastAsia="Arial" w:hAnsiTheme="minorHAnsi" w:cstheme="minorHAnsi"/>
                <w:b/>
                <w:color w:val="000000" w:themeColor="text1"/>
                <w:sz w:val="20"/>
                <w:szCs w:val="20"/>
              </w:rPr>
              <w:t>Year 1</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CEDC2F1" w14:textId="0EBEE41D" w:rsidR="00A70D19" w:rsidRPr="00240258" w:rsidRDefault="0058791A" w:rsidP="00D01577">
            <w:pPr>
              <w:spacing w:after="40" w:line="276" w:lineRule="auto"/>
              <w:rPr>
                <w:rFonts w:asciiTheme="minorHAnsi" w:eastAsia="Arial" w:hAnsiTheme="minorHAnsi" w:cstheme="minorHAnsi"/>
                <w:b/>
                <w:sz w:val="20"/>
                <w:szCs w:val="20"/>
              </w:rPr>
            </w:pPr>
            <w:r>
              <w:rPr>
                <w:rFonts w:ascii="Arial" w:hAnsi="Arial" w:cs="Arial"/>
                <w:sz w:val="20"/>
                <w:szCs w:val="20"/>
                <w:lang w:eastAsia="en-AU"/>
              </w:rPr>
              <w:t xml:space="preserve">accurately </w:t>
            </w:r>
            <w:r w:rsidR="002F63BD" w:rsidRPr="00560BFF">
              <w:rPr>
                <w:rFonts w:ascii="Arial" w:hAnsi="Arial" w:cs="Arial"/>
                <w:sz w:val="20"/>
                <w:szCs w:val="20"/>
                <w:lang w:eastAsia="en-AU"/>
              </w:rPr>
              <w:t>measure using a variety of techniques to count the steps taken, for example tally marks, cardboard feet, string, counting with numbers</w:t>
            </w:r>
            <w:r w:rsidR="002F63BD" w:rsidRPr="0004581B">
              <w:rPr>
                <w:rFonts w:ascii="Arial" w:eastAsia="Arial" w:hAnsi="Arial" w:cs="Arial"/>
                <w:sz w:val="22"/>
                <w:szCs w:val="20"/>
              </w:rPr>
              <w:t>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85C8A0B" w14:textId="524450E0" w:rsidR="00A70D19" w:rsidRPr="00560BFF" w:rsidRDefault="0058791A" w:rsidP="00560BFF">
            <w:pPr>
              <w:spacing w:before="40" w:after="40"/>
              <w:textAlignment w:val="baseline"/>
              <w:rPr>
                <w:rFonts w:ascii="Arial" w:eastAsia="Arial" w:hAnsi="Arial" w:cs="Arial"/>
                <w:sz w:val="22"/>
                <w:szCs w:val="20"/>
              </w:rPr>
            </w:pPr>
            <w:r>
              <w:rPr>
                <w:rFonts w:ascii="Arial" w:hAnsi="Arial" w:cs="Arial"/>
                <w:sz w:val="20"/>
                <w:szCs w:val="20"/>
                <w:lang w:eastAsia="en-AU"/>
              </w:rPr>
              <w:t xml:space="preserve">accurately </w:t>
            </w:r>
            <w:r w:rsidR="00560BFF" w:rsidRPr="00560BFF">
              <w:rPr>
                <w:rFonts w:ascii="Arial" w:hAnsi="Arial" w:cs="Arial"/>
                <w:sz w:val="20"/>
                <w:szCs w:val="20"/>
                <w:lang w:eastAsia="en-AU"/>
              </w:rPr>
              <w:t xml:space="preserve">measure </w:t>
            </w:r>
            <w:r>
              <w:rPr>
                <w:rFonts w:ascii="Arial" w:hAnsi="Arial" w:cs="Arial"/>
                <w:sz w:val="20"/>
                <w:szCs w:val="20"/>
                <w:lang w:eastAsia="en-AU"/>
              </w:rPr>
              <w:t>and</w:t>
            </w:r>
            <w:r w:rsidR="00560BFF" w:rsidRPr="00560BFF">
              <w:rPr>
                <w:rFonts w:ascii="Arial" w:hAnsi="Arial" w:cs="Arial"/>
                <w:sz w:val="20"/>
                <w:szCs w:val="20"/>
                <w:lang w:eastAsia="en-AU"/>
              </w:rPr>
              <w:t xml:space="preserve"> count the steps taken</w:t>
            </w:r>
            <w:r>
              <w:rPr>
                <w:rFonts w:ascii="Arial" w:hAnsi="Arial" w:cs="Arial"/>
                <w:sz w:val="20"/>
                <w:szCs w:val="20"/>
                <w:lang w:eastAsia="en-AU"/>
              </w:rPr>
              <w:t xml:space="preserve"> to get from one point to another</w:t>
            </w:r>
            <w:r w:rsidR="00610745">
              <w:rPr>
                <w:rFonts w:ascii="Arial" w:hAnsi="Arial" w:cs="Arial"/>
                <w:sz w:val="20"/>
                <w:szCs w:val="20"/>
                <w:lang w:eastAsia="en-AU"/>
              </w:rPr>
              <w:t xml:space="preserve"> such as the length of a desk</w:t>
            </w:r>
            <w:r w:rsidR="00560BFF" w:rsidRPr="00560BFF">
              <w:rPr>
                <w:rFonts w:ascii="Arial" w:hAnsi="Arial" w:cs="Arial"/>
                <w:sz w:val="20"/>
                <w:szCs w:val="20"/>
                <w:lang w:eastAsia="en-AU"/>
              </w:rPr>
              <w:t>, for example tally marks, cardboard feet, string, counting with numbers</w:t>
            </w:r>
            <w:r w:rsidR="00560BFF" w:rsidRPr="0004581B">
              <w:rPr>
                <w:rFonts w:ascii="Arial" w:eastAsia="Arial" w:hAnsi="Arial" w:cs="Arial"/>
                <w:sz w:val="22"/>
                <w:szCs w:val="20"/>
              </w:rPr>
              <w:t>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21289074" w14:textId="619DE415" w:rsidR="00A70D19" w:rsidRPr="00240258" w:rsidRDefault="00EF0704" w:rsidP="00D01577">
            <w:pPr>
              <w:spacing w:after="40" w:line="276" w:lineRule="auto"/>
              <w:rPr>
                <w:rFonts w:asciiTheme="minorHAnsi" w:eastAsia="Arial" w:hAnsiTheme="minorHAnsi" w:cstheme="minorHAnsi"/>
                <w:b/>
                <w:sz w:val="20"/>
                <w:szCs w:val="20"/>
              </w:rPr>
            </w:pPr>
            <w:r>
              <w:rPr>
                <w:rFonts w:ascii="Arial" w:hAnsi="Arial" w:cs="Arial"/>
                <w:sz w:val="20"/>
                <w:szCs w:val="20"/>
                <w:lang w:eastAsia="en-AU"/>
              </w:rPr>
              <w:t xml:space="preserve">attempt to measure </w:t>
            </w:r>
            <w:r w:rsidR="008655BA">
              <w:rPr>
                <w:rFonts w:ascii="Arial" w:hAnsi="Arial" w:cs="Arial"/>
                <w:sz w:val="20"/>
                <w:szCs w:val="20"/>
                <w:lang w:eastAsia="en-AU"/>
              </w:rPr>
              <w:t>a shape with uniform informal units</w:t>
            </w:r>
          </w:p>
        </w:tc>
      </w:tr>
      <w:tr w:rsidR="00416AC2" w:rsidRPr="0004581B" w14:paraId="3C290A8F"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9E4AC92" w14:textId="77777777" w:rsidR="00416AC2" w:rsidRPr="008E1147" w:rsidRDefault="00416AC2" w:rsidP="00D01577">
            <w:pPr>
              <w:spacing w:before="40" w:after="40"/>
              <w:textAlignment w:val="baseline"/>
              <w:rPr>
                <w:rFonts w:ascii="Arial" w:hAnsi="Arial" w:cs="Arial"/>
                <w:color w:val="222222"/>
                <w:sz w:val="20"/>
                <w:szCs w:val="20"/>
                <w:lang w:eastAsia="en-AU"/>
              </w:rPr>
            </w:pPr>
            <w:r w:rsidRPr="00BB1E55">
              <w:rPr>
                <w:rFonts w:asciiTheme="minorHAnsi" w:hAnsiTheme="minorHAnsi" w:cstheme="minorHAnsi"/>
                <w:b/>
                <w:color w:val="000000" w:themeColor="text1"/>
                <w:sz w:val="20"/>
                <w:szCs w:val="20"/>
                <w:lang w:val="en-US"/>
              </w:rPr>
              <w:t>Mathematics</w:t>
            </w:r>
          </w:p>
        </w:tc>
        <w:tc>
          <w:tcPr>
            <w:tcW w:w="268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BD26EA" w14:textId="77777777" w:rsidR="00416AC2" w:rsidRPr="00240258" w:rsidRDefault="00416AC2" w:rsidP="00D0157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178AE2F6" w14:textId="77777777" w:rsidR="00416AC2" w:rsidRPr="0004581B" w:rsidRDefault="00416AC2" w:rsidP="00D0157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31A5E6" w14:textId="77777777" w:rsidR="00416AC2" w:rsidRPr="00240258" w:rsidRDefault="00416AC2" w:rsidP="00D0157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79B63AAC" w14:textId="77777777" w:rsidR="00416AC2" w:rsidRDefault="00416AC2" w:rsidP="00D0157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40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EF5DBAF" w14:textId="77777777" w:rsidR="00416AC2" w:rsidRPr="00240258" w:rsidRDefault="00416AC2" w:rsidP="00D0157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18F9A484" w14:textId="77777777" w:rsidR="00416AC2" w:rsidRPr="0004581B" w:rsidRDefault="00416AC2" w:rsidP="00D0157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A70D19" w:rsidRPr="0004581B" w14:paraId="62CA65E3" w14:textId="77777777" w:rsidTr="001F632F">
        <w:trPr>
          <w:trHeight w:val="501"/>
        </w:trPr>
        <w:tc>
          <w:tcPr>
            <w:tcW w:w="9631" w:type="dxa"/>
            <w:gridSpan w:val="5"/>
            <w:tcBorders>
              <w:top w:val="single" w:sz="4" w:space="0" w:color="auto"/>
              <w:left w:val="single" w:sz="4" w:space="0" w:color="auto"/>
              <w:bottom w:val="single" w:sz="4" w:space="0" w:color="auto"/>
              <w:right w:val="single" w:sz="4" w:space="0" w:color="auto"/>
            </w:tcBorders>
            <w:shd w:val="clear" w:color="auto" w:fill="auto"/>
          </w:tcPr>
          <w:p w14:paraId="3BE53260" w14:textId="4B8E79FF" w:rsidR="00A70D19" w:rsidRPr="000F4ADC" w:rsidRDefault="00416AC2" w:rsidP="00EB07E5">
            <w:pPr>
              <w:spacing w:before="40" w:after="40"/>
              <w:textAlignment w:val="baseline"/>
              <w:rPr>
                <w:rFonts w:ascii="Arial" w:hAnsi="Arial" w:cs="Arial"/>
                <w:color w:val="222222"/>
                <w:sz w:val="20"/>
                <w:szCs w:val="20"/>
                <w:lang w:eastAsia="en-AU"/>
              </w:rPr>
            </w:pPr>
            <w:r w:rsidRPr="000F4ADC">
              <w:rPr>
                <w:rFonts w:ascii="Arial" w:hAnsi="Arial" w:cs="Arial"/>
                <w:color w:val="222222"/>
                <w:sz w:val="20"/>
                <w:szCs w:val="20"/>
                <w:lang w:eastAsia="en-AU"/>
              </w:rPr>
              <w:t>They use uniform informal units to measure and compare shapes and objects</w:t>
            </w:r>
            <w:r w:rsidRPr="000F4ADC">
              <w:rPr>
                <w:color w:val="222222"/>
                <w:sz w:val="20"/>
                <w:szCs w:val="20"/>
                <w:lang w:eastAsia="en-AU"/>
              </w:rPr>
              <w:t>.</w:t>
            </w:r>
          </w:p>
        </w:tc>
      </w:tr>
      <w:tr w:rsidR="00EF0704" w:rsidRPr="0004581B" w14:paraId="7D4698EB"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33EB07CD" w14:textId="1E8113E3"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Pr>
                <w:rFonts w:asciiTheme="minorHAnsi" w:eastAsia="Arial" w:hAnsiTheme="minorHAnsi" w:cstheme="minorHAnsi"/>
                <w:b/>
                <w:color w:val="000000" w:themeColor="text1"/>
                <w:sz w:val="20"/>
                <w:szCs w:val="20"/>
              </w:rPr>
              <w:t>M</w:t>
            </w:r>
            <w:r w:rsidRPr="00416AC2">
              <w:rPr>
                <w:rFonts w:asciiTheme="minorHAnsi" w:eastAsia="Arial" w:hAnsiTheme="minorHAnsi" w:cstheme="minorHAnsi"/>
                <w:b/>
                <w:color w:val="000000" w:themeColor="text1"/>
                <w:sz w:val="20"/>
                <w:szCs w:val="20"/>
              </w:rPr>
              <w:t>easurement</w:t>
            </w:r>
          </w:p>
          <w:p w14:paraId="5A9706FB"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 xml:space="preserve">Year </w:t>
            </w:r>
            <w:r>
              <w:rPr>
                <w:rFonts w:asciiTheme="minorHAnsi" w:eastAsia="Arial" w:hAnsiTheme="minorHAnsi" w:cstheme="minorHAnsi"/>
                <w:b/>
                <w:color w:val="000000" w:themeColor="text1"/>
                <w:sz w:val="20"/>
                <w:szCs w:val="20"/>
              </w:rPr>
              <w:t>2</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6EF3BE45" w14:textId="248991DE" w:rsidR="00EF0704" w:rsidRPr="0004581B" w:rsidRDefault="00EF0704" w:rsidP="00EF0704">
            <w:pPr>
              <w:spacing w:after="40" w:line="276" w:lineRule="auto"/>
              <w:rPr>
                <w:rFonts w:ascii="Arial" w:hAnsi="Arial" w:cs="Arial"/>
                <w:sz w:val="20"/>
                <w:szCs w:val="20"/>
                <w:lang w:eastAsia="en-AU"/>
              </w:rPr>
            </w:pPr>
            <w:r>
              <w:rPr>
                <w:rFonts w:ascii="Arial" w:hAnsi="Arial" w:cs="Arial"/>
                <w:sz w:val="20"/>
                <w:szCs w:val="20"/>
                <w:lang w:eastAsia="en-AU"/>
              </w:rPr>
              <w:t xml:space="preserve">accurately </w:t>
            </w:r>
            <w:r w:rsidRPr="00560BFF">
              <w:rPr>
                <w:rFonts w:ascii="Arial" w:hAnsi="Arial" w:cs="Arial"/>
                <w:sz w:val="20"/>
                <w:szCs w:val="20"/>
                <w:lang w:eastAsia="en-AU"/>
              </w:rPr>
              <w:t xml:space="preserve">measure </w:t>
            </w:r>
            <w:r w:rsidR="00C8366A">
              <w:rPr>
                <w:rFonts w:ascii="Arial" w:hAnsi="Arial" w:cs="Arial"/>
                <w:sz w:val="20"/>
                <w:szCs w:val="20"/>
                <w:lang w:eastAsia="en-AU"/>
              </w:rPr>
              <w:t xml:space="preserve">and compare </w:t>
            </w:r>
            <w:r w:rsidRPr="00560BFF">
              <w:rPr>
                <w:rFonts w:ascii="Arial" w:hAnsi="Arial" w:cs="Arial"/>
                <w:sz w:val="20"/>
                <w:szCs w:val="20"/>
                <w:lang w:eastAsia="en-AU"/>
              </w:rPr>
              <w:t>using a variety of techniques to count the steps taken, for example tally marks, cardboard feet, string, counting with numbers</w:t>
            </w:r>
            <w:r w:rsidRPr="0004581B">
              <w:rPr>
                <w:rFonts w:ascii="Arial" w:eastAsia="Arial" w:hAnsi="Arial" w:cs="Arial"/>
                <w:sz w:val="22"/>
                <w:szCs w:val="20"/>
              </w:rPr>
              <w:t>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7D75D46" w14:textId="2188F114" w:rsidR="00EF0704" w:rsidRPr="0004581B" w:rsidRDefault="00EF0704" w:rsidP="00EF0704">
            <w:pPr>
              <w:spacing w:after="40" w:line="276" w:lineRule="auto"/>
              <w:rPr>
                <w:rFonts w:ascii="Arial" w:hAnsi="Arial" w:cs="Arial"/>
                <w:sz w:val="20"/>
                <w:szCs w:val="20"/>
                <w:lang w:eastAsia="en-AU"/>
              </w:rPr>
            </w:pPr>
            <w:r>
              <w:rPr>
                <w:rFonts w:ascii="Arial" w:hAnsi="Arial" w:cs="Arial"/>
                <w:sz w:val="20"/>
                <w:szCs w:val="20"/>
                <w:lang w:eastAsia="en-AU"/>
              </w:rPr>
              <w:t xml:space="preserve">accurately </w:t>
            </w:r>
            <w:r w:rsidRPr="00560BFF">
              <w:rPr>
                <w:rFonts w:ascii="Arial" w:hAnsi="Arial" w:cs="Arial"/>
                <w:sz w:val="20"/>
                <w:szCs w:val="20"/>
                <w:lang w:eastAsia="en-AU"/>
              </w:rPr>
              <w:t>measure</w:t>
            </w:r>
            <w:r w:rsidR="00A47A72">
              <w:rPr>
                <w:rFonts w:ascii="Arial" w:hAnsi="Arial" w:cs="Arial"/>
                <w:sz w:val="20"/>
                <w:szCs w:val="20"/>
                <w:lang w:eastAsia="en-AU"/>
              </w:rPr>
              <w:t>,</w:t>
            </w:r>
            <w:r w:rsidRPr="00560BFF">
              <w:rPr>
                <w:rFonts w:ascii="Arial" w:hAnsi="Arial" w:cs="Arial"/>
                <w:sz w:val="20"/>
                <w:szCs w:val="20"/>
                <w:lang w:eastAsia="en-AU"/>
              </w:rPr>
              <w:t xml:space="preserve"> </w:t>
            </w:r>
            <w:proofErr w:type="gramStart"/>
            <w:r w:rsidRPr="00560BFF">
              <w:rPr>
                <w:rFonts w:ascii="Arial" w:hAnsi="Arial" w:cs="Arial"/>
                <w:sz w:val="20"/>
                <w:szCs w:val="20"/>
                <w:lang w:eastAsia="en-AU"/>
              </w:rPr>
              <w:t>count</w:t>
            </w:r>
            <w:proofErr w:type="gramEnd"/>
            <w:r w:rsidRPr="00560BFF">
              <w:rPr>
                <w:rFonts w:ascii="Arial" w:hAnsi="Arial" w:cs="Arial"/>
                <w:sz w:val="20"/>
                <w:szCs w:val="20"/>
                <w:lang w:eastAsia="en-AU"/>
              </w:rPr>
              <w:t xml:space="preserve"> </w:t>
            </w:r>
            <w:r w:rsidR="00A47A72">
              <w:rPr>
                <w:rFonts w:ascii="Arial" w:hAnsi="Arial" w:cs="Arial"/>
                <w:sz w:val="20"/>
                <w:szCs w:val="20"/>
                <w:lang w:eastAsia="en-AU"/>
              </w:rPr>
              <w:t xml:space="preserve">and compare </w:t>
            </w:r>
            <w:r w:rsidRPr="00560BFF">
              <w:rPr>
                <w:rFonts w:ascii="Arial" w:hAnsi="Arial" w:cs="Arial"/>
                <w:sz w:val="20"/>
                <w:szCs w:val="20"/>
                <w:lang w:eastAsia="en-AU"/>
              </w:rPr>
              <w:t>the steps taken</w:t>
            </w:r>
            <w:r>
              <w:rPr>
                <w:rFonts w:ascii="Arial" w:hAnsi="Arial" w:cs="Arial"/>
                <w:sz w:val="20"/>
                <w:szCs w:val="20"/>
                <w:lang w:eastAsia="en-AU"/>
              </w:rPr>
              <w:t xml:space="preserve"> to get from one point to another</w:t>
            </w:r>
            <w:r w:rsidRPr="00560BFF">
              <w:rPr>
                <w:rFonts w:ascii="Arial" w:hAnsi="Arial" w:cs="Arial"/>
                <w:sz w:val="20"/>
                <w:szCs w:val="20"/>
                <w:lang w:eastAsia="en-AU"/>
              </w:rPr>
              <w:t>, for example tally marks, cardboard feet, string, counting with numbers</w:t>
            </w:r>
            <w:r w:rsidRPr="0004581B">
              <w:rPr>
                <w:rFonts w:ascii="Arial" w:eastAsia="Arial" w:hAnsi="Arial" w:cs="Arial"/>
                <w:sz w:val="22"/>
                <w:szCs w:val="20"/>
              </w:rPr>
              <w:t>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3C21F1D0" w14:textId="4CADA679" w:rsidR="00EF0704" w:rsidRPr="0004581B" w:rsidRDefault="00EF0704" w:rsidP="00EF0704">
            <w:pPr>
              <w:spacing w:after="40" w:line="276" w:lineRule="auto"/>
              <w:rPr>
                <w:rFonts w:ascii="Arial" w:hAnsi="Arial" w:cs="Arial"/>
                <w:sz w:val="20"/>
                <w:szCs w:val="20"/>
                <w:lang w:eastAsia="en-AU"/>
              </w:rPr>
            </w:pPr>
            <w:r>
              <w:rPr>
                <w:rFonts w:ascii="Arial" w:hAnsi="Arial" w:cs="Arial"/>
                <w:sz w:val="20"/>
                <w:szCs w:val="20"/>
                <w:lang w:eastAsia="en-AU"/>
              </w:rPr>
              <w:t>measure the distance between two points</w:t>
            </w:r>
          </w:p>
        </w:tc>
      </w:tr>
      <w:tr w:rsidR="00EF0704" w:rsidRPr="0004581B" w14:paraId="653DA76B" w14:textId="77777777" w:rsidTr="001F632F">
        <w:trPr>
          <w:trHeight w:val="501"/>
        </w:trPr>
        <w:tc>
          <w:tcPr>
            <w:tcW w:w="9631" w:type="dxa"/>
            <w:gridSpan w:val="5"/>
            <w:tcBorders>
              <w:top w:val="single" w:sz="4" w:space="0" w:color="auto"/>
              <w:left w:val="single" w:sz="4" w:space="0" w:color="auto"/>
              <w:bottom w:val="single" w:sz="4" w:space="0" w:color="auto"/>
              <w:right w:val="single" w:sz="4" w:space="0" w:color="auto"/>
            </w:tcBorders>
            <w:shd w:val="clear" w:color="auto" w:fill="auto"/>
          </w:tcPr>
          <w:p w14:paraId="636643A3" w14:textId="42011AB2" w:rsidR="00EF0704" w:rsidRPr="00EB07E5" w:rsidRDefault="00EF0704" w:rsidP="00EF0704">
            <w:pPr>
              <w:spacing w:before="40" w:after="40"/>
              <w:textAlignment w:val="baseline"/>
              <w:rPr>
                <w:rFonts w:ascii="Arial" w:hAnsi="Arial" w:cs="Arial"/>
                <w:sz w:val="20"/>
                <w:szCs w:val="20"/>
                <w:lang w:eastAsia="en-AU"/>
              </w:rPr>
            </w:pPr>
            <w:r w:rsidRPr="00EB07E5">
              <w:rPr>
                <w:rFonts w:ascii="Arial" w:hAnsi="Arial" w:cs="Arial"/>
                <w:sz w:val="20"/>
                <w:szCs w:val="20"/>
                <w:lang w:eastAsia="en-AU"/>
              </w:rPr>
              <w:t>They collect and record categorical data, create one-to-one displays, and compare and discuss the data using frequencies.</w:t>
            </w:r>
          </w:p>
        </w:tc>
      </w:tr>
      <w:tr w:rsidR="00EF0704" w:rsidRPr="0004581B" w14:paraId="38FD0746"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27E7B638"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25B8A602" w14:textId="7F4657E9" w:rsidR="00EF0704" w:rsidRPr="00240258" w:rsidRDefault="00EF0704" w:rsidP="00EF0704">
            <w:pPr>
              <w:spacing w:after="40" w:line="276" w:lineRule="auto"/>
              <w:rPr>
                <w:rFonts w:asciiTheme="minorHAnsi" w:eastAsia="Arial" w:hAnsiTheme="minorHAnsi" w:cstheme="minorHAnsi"/>
                <w:b/>
                <w:sz w:val="20"/>
                <w:szCs w:val="20"/>
              </w:rPr>
            </w:pPr>
            <w:r w:rsidRPr="00A778D7">
              <w:rPr>
                <w:rFonts w:asciiTheme="minorHAnsi" w:eastAsia="Arial" w:hAnsiTheme="minorHAnsi" w:cstheme="minorHAnsi"/>
                <w:b/>
                <w:color w:val="000000" w:themeColor="text1"/>
                <w:sz w:val="20"/>
                <w:szCs w:val="20"/>
              </w:rPr>
              <w:t>Year 1</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7C55EC3" w14:textId="0E322923"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gathers data with support by observing and counting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9D135FC" w14:textId="70A3A8BD"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gathers data independently by observing and counting objects</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237E2277" w14:textId="5DA27474"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 xml:space="preserve">gathers data independently by observing, </w:t>
            </w:r>
            <w:proofErr w:type="gramStart"/>
            <w:r w:rsidRPr="0004581B">
              <w:rPr>
                <w:rFonts w:ascii="Arial" w:hAnsi="Arial" w:cs="Arial"/>
                <w:sz w:val="20"/>
                <w:szCs w:val="20"/>
                <w:lang w:eastAsia="en-AU"/>
              </w:rPr>
              <w:t>counting</w:t>
            </w:r>
            <w:proofErr w:type="gramEnd"/>
            <w:r w:rsidRPr="0004581B">
              <w:rPr>
                <w:rFonts w:ascii="Arial" w:hAnsi="Arial" w:cs="Arial"/>
                <w:sz w:val="20"/>
                <w:szCs w:val="20"/>
                <w:lang w:eastAsia="en-AU"/>
              </w:rPr>
              <w:t xml:space="preserve"> and measuring objects </w:t>
            </w:r>
          </w:p>
        </w:tc>
      </w:tr>
      <w:tr w:rsidR="00EF0704" w:rsidRPr="0004581B" w14:paraId="18564BE0"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51B2EFED"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77FF9098" w14:textId="58AB3B0D" w:rsidR="00EF0704" w:rsidRPr="00240258" w:rsidRDefault="00EF0704" w:rsidP="00EF0704">
            <w:pPr>
              <w:spacing w:after="40" w:line="276" w:lineRule="auto"/>
              <w:rPr>
                <w:rFonts w:asciiTheme="minorHAnsi" w:eastAsia="Arial" w:hAnsiTheme="minorHAnsi" w:cstheme="minorHAnsi"/>
                <w:b/>
                <w:sz w:val="20"/>
                <w:szCs w:val="20"/>
              </w:rPr>
            </w:pPr>
            <w:r w:rsidRPr="00A778D7">
              <w:rPr>
                <w:rFonts w:asciiTheme="minorHAnsi" w:eastAsia="Arial" w:hAnsiTheme="minorHAnsi" w:cstheme="minorHAnsi"/>
                <w:b/>
                <w:color w:val="000000" w:themeColor="text1"/>
                <w:sz w:val="20"/>
                <w:szCs w:val="20"/>
              </w:rPr>
              <w:t>Year 1</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225B0FDB" w14:textId="47172AC5"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 xml:space="preserve">records data independently as images, </w:t>
            </w:r>
            <w:proofErr w:type="gramStart"/>
            <w:r w:rsidRPr="0004581B">
              <w:rPr>
                <w:rFonts w:ascii="Arial" w:hAnsi="Arial" w:cs="Arial"/>
                <w:sz w:val="20"/>
                <w:szCs w:val="20"/>
                <w:lang w:eastAsia="en-AU"/>
              </w:rPr>
              <w:t>numbers</w:t>
            </w:r>
            <w:proofErr w:type="gramEnd"/>
            <w:r w:rsidRPr="0004581B">
              <w:rPr>
                <w:rFonts w:ascii="Arial" w:hAnsi="Arial" w:cs="Arial"/>
                <w:sz w:val="20"/>
                <w:szCs w:val="20"/>
                <w:lang w:eastAsia="en-AU"/>
              </w:rPr>
              <w:t xml:space="preserve"> or text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A7C091F" w14:textId="084F766B"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records data independently as images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11342403" w14:textId="5ED0A467"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records images with support</w:t>
            </w:r>
          </w:p>
        </w:tc>
      </w:tr>
      <w:tr w:rsidR="00EF0704" w:rsidRPr="0004581B" w14:paraId="3126A69C" w14:textId="77777777" w:rsidTr="00B64847">
        <w:trPr>
          <w:trHeight w:val="501"/>
        </w:trPr>
        <w:tc>
          <w:tcPr>
            <w:tcW w:w="9631" w:type="dxa"/>
            <w:gridSpan w:val="5"/>
            <w:tcBorders>
              <w:top w:val="single" w:sz="4" w:space="0" w:color="auto"/>
              <w:left w:val="single" w:sz="4" w:space="0" w:color="auto"/>
              <w:bottom w:val="single" w:sz="4" w:space="0" w:color="auto"/>
              <w:right w:val="single" w:sz="4" w:space="0" w:color="auto"/>
            </w:tcBorders>
            <w:shd w:val="clear" w:color="auto" w:fill="auto"/>
          </w:tcPr>
          <w:p w14:paraId="500028B6" w14:textId="5E9A1D1C" w:rsidR="00EF0704" w:rsidRPr="0004581B" w:rsidRDefault="00EF0704" w:rsidP="00EF0704">
            <w:pPr>
              <w:spacing w:after="40" w:line="276" w:lineRule="auto"/>
              <w:rPr>
                <w:rFonts w:ascii="Arial" w:hAnsi="Arial" w:cs="Arial"/>
                <w:sz w:val="20"/>
                <w:szCs w:val="20"/>
                <w:lang w:eastAsia="en-AU"/>
              </w:rPr>
            </w:pPr>
            <w:r w:rsidRPr="004C444E">
              <w:rPr>
                <w:rFonts w:asciiTheme="minorHAnsi" w:hAnsiTheme="minorHAnsi" w:cstheme="minorHAnsi"/>
                <w:color w:val="222222"/>
                <w:sz w:val="20"/>
                <w:szCs w:val="20"/>
                <w:lang w:val="en-US"/>
              </w:rPr>
              <w:t>They use a range of methods to collect, record, represent and interpret categorical data in response to questions.</w:t>
            </w:r>
          </w:p>
        </w:tc>
      </w:tr>
      <w:tr w:rsidR="00EF0704" w:rsidRPr="0004581B" w14:paraId="1DF38FA4"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595B93A9"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45E8B9F3" w14:textId="293CA81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 xml:space="preserve">Year </w:t>
            </w:r>
            <w:r>
              <w:rPr>
                <w:rFonts w:asciiTheme="minorHAnsi" w:eastAsia="Arial" w:hAnsiTheme="minorHAnsi" w:cstheme="minorHAnsi"/>
                <w:b/>
                <w:color w:val="000000" w:themeColor="text1"/>
                <w:sz w:val="20"/>
                <w:szCs w:val="20"/>
              </w:rPr>
              <w:t>2</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0C326FAE" w14:textId="17095133"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 xml:space="preserve">discusses inferences within the data collected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5F315DF" w14:textId="5B7CD902"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comprehends what someone else’s graph represents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599AAD34" w14:textId="5F9E0681"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 xml:space="preserve">explores data by classifying, </w:t>
            </w:r>
            <w:proofErr w:type="gramStart"/>
            <w:r w:rsidRPr="0004581B">
              <w:rPr>
                <w:rFonts w:ascii="Arial" w:hAnsi="Arial" w:cs="Arial"/>
                <w:sz w:val="20"/>
                <w:szCs w:val="20"/>
                <w:lang w:eastAsia="en-AU"/>
              </w:rPr>
              <w:t>grouping</w:t>
            </w:r>
            <w:proofErr w:type="gramEnd"/>
            <w:r w:rsidRPr="0004581B">
              <w:rPr>
                <w:rFonts w:ascii="Arial" w:hAnsi="Arial" w:cs="Arial"/>
                <w:sz w:val="20"/>
                <w:szCs w:val="20"/>
                <w:lang w:eastAsia="en-AU"/>
              </w:rPr>
              <w:t xml:space="preserve"> and sorting</w:t>
            </w:r>
          </w:p>
        </w:tc>
      </w:tr>
      <w:tr w:rsidR="00EF0704" w:rsidRPr="0004581B" w14:paraId="3B89A618"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4C6C6877"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40CADB09" w14:textId="75F082C1"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 xml:space="preserve">Year </w:t>
            </w:r>
            <w:r>
              <w:rPr>
                <w:rFonts w:asciiTheme="minorHAnsi" w:eastAsia="Arial" w:hAnsiTheme="minorHAnsi" w:cstheme="minorHAnsi"/>
                <w:b/>
                <w:color w:val="000000" w:themeColor="text1"/>
                <w:sz w:val="20"/>
                <w:szCs w:val="20"/>
              </w:rPr>
              <w:t>2</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141B05A" w14:textId="26D52B0A"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makes complex generalisations about the data (</w:t>
            </w:r>
            <w:proofErr w:type="gramStart"/>
            <w:r w:rsidRPr="0004581B">
              <w:rPr>
                <w:rFonts w:ascii="Arial" w:hAnsi="Arial" w:cs="Arial"/>
                <w:sz w:val="20"/>
                <w:szCs w:val="20"/>
                <w:lang w:eastAsia="en-AU"/>
              </w:rPr>
              <w:t>e.g.</w:t>
            </w:r>
            <w:proofErr w:type="gramEnd"/>
            <w:r w:rsidRPr="0004581B">
              <w:rPr>
                <w:rFonts w:ascii="Arial" w:hAnsi="Arial" w:cs="Arial"/>
                <w:sz w:val="20"/>
                <w:szCs w:val="20"/>
                <w:lang w:eastAsia="en-AU"/>
              </w:rPr>
              <w:t xml:space="preserve"> what do th</w:t>
            </w:r>
            <w:r>
              <w:rPr>
                <w:rFonts w:ascii="Arial" w:hAnsi="Arial" w:cs="Arial"/>
                <w:sz w:val="20"/>
                <w:szCs w:val="20"/>
                <w:lang w:eastAsia="en-AU"/>
              </w:rPr>
              <w:t>e</w:t>
            </w:r>
            <w:r w:rsidRPr="0004581B">
              <w:rPr>
                <w:rFonts w:ascii="Arial" w:hAnsi="Arial" w:cs="Arial"/>
                <w:sz w:val="20"/>
                <w:szCs w:val="20"/>
                <w:lang w:eastAsia="en-AU"/>
              </w:rPr>
              <w:t>s</w:t>
            </w:r>
            <w:r>
              <w:rPr>
                <w:rFonts w:ascii="Arial" w:hAnsi="Arial" w:cs="Arial"/>
                <w:sz w:val="20"/>
                <w:szCs w:val="20"/>
                <w:lang w:eastAsia="en-AU"/>
              </w:rPr>
              <w:t>e</w:t>
            </w:r>
            <w:r w:rsidRPr="0004581B">
              <w:rPr>
                <w:rFonts w:ascii="Arial" w:hAnsi="Arial" w:cs="Arial"/>
                <w:sz w:val="20"/>
                <w:szCs w:val="20"/>
                <w:lang w:eastAsia="en-AU"/>
              </w:rPr>
              <w:t xml:space="preserve"> data </w:t>
            </w:r>
            <w:r w:rsidRPr="0004581B">
              <w:rPr>
                <w:rFonts w:ascii="Arial" w:hAnsi="Arial" w:cs="Arial"/>
                <w:b/>
                <w:bCs/>
                <w:sz w:val="20"/>
                <w:szCs w:val="20"/>
                <w:lang w:eastAsia="en-AU"/>
              </w:rPr>
              <w:t>not</w:t>
            </w:r>
            <w:r w:rsidRPr="0004581B">
              <w:rPr>
                <w:rFonts w:ascii="Arial" w:hAnsi="Arial" w:cs="Arial"/>
                <w:sz w:val="20"/>
                <w:szCs w:val="20"/>
                <w:lang w:eastAsia="en-AU"/>
              </w:rPr>
              <w:t> tell us?)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0173C7F" w14:textId="5AE0DB19"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makes simple generalisations and predictions about the data (</w:t>
            </w:r>
            <w:proofErr w:type="gramStart"/>
            <w:r w:rsidRPr="0004581B">
              <w:rPr>
                <w:rFonts w:ascii="Arial" w:hAnsi="Arial" w:cs="Arial"/>
                <w:sz w:val="20"/>
                <w:szCs w:val="20"/>
                <w:lang w:eastAsia="en-AU"/>
              </w:rPr>
              <w:t>e.g.</w:t>
            </w:r>
            <w:proofErr w:type="gramEnd"/>
            <w:r w:rsidRPr="0004581B">
              <w:rPr>
                <w:rFonts w:ascii="Arial" w:hAnsi="Arial" w:cs="Arial"/>
                <w:sz w:val="20"/>
                <w:szCs w:val="20"/>
                <w:lang w:eastAsia="en-AU"/>
              </w:rPr>
              <w:t xml:space="preserve"> organise</w:t>
            </w:r>
            <w:r>
              <w:rPr>
                <w:rFonts w:ascii="Arial" w:hAnsi="Arial" w:cs="Arial"/>
                <w:sz w:val="20"/>
                <w:szCs w:val="20"/>
                <w:lang w:eastAsia="en-AU"/>
              </w:rPr>
              <w:t>s</w:t>
            </w:r>
            <w:r w:rsidRPr="0004581B">
              <w:rPr>
                <w:rFonts w:ascii="Arial" w:hAnsi="Arial" w:cs="Arial"/>
                <w:sz w:val="20"/>
                <w:szCs w:val="20"/>
                <w:lang w:eastAsia="en-AU"/>
              </w:rPr>
              <w:t xml:space="preserve"> objects by colour and size)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667898C5" w14:textId="7F423E52"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explains what the data represent with support</w:t>
            </w:r>
          </w:p>
        </w:tc>
      </w:tr>
    </w:tbl>
    <w:p w14:paraId="2987A62A" w14:textId="77777777" w:rsidR="00D17501" w:rsidRPr="0004581B" w:rsidRDefault="00D17501" w:rsidP="00D17501">
      <w:pPr>
        <w:textAlignment w:val="baseline"/>
        <w:rPr>
          <w:rFonts w:ascii="Arial" w:hAnsi="Arial" w:cs="Arial"/>
          <w:sz w:val="18"/>
          <w:szCs w:val="18"/>
          <w:lang w:eastAsia="en-AU"/>
        </w:rPr>
      </w:pPr>
      <w:r w:rsidRPr="0004581B">
        <w:rPr>
          <w:rFonts w:ascii="Arial" w:hAnsi="Arial" w:cs="Arial"/>
          <w:sz w:val="22"/>
          <w:szCs w:val="22"/>
          <w:lang w:eastAsia="en-AU"/>
        </w:rPr>
        <w:t> </w:t>
      </w:r>
    </w:p>
    <w:p w14:paraId="164DA820" w14:textId="164DFE17" w:rsidR="0C37E0F6" w:rsidRPr="0004581B" w:rsidRDefault="0C37E0F6" w:rsidP="0C37E0F6">
      <w:pPr>
        <w:spacing w:before="60" w:after="60" w:line="276" w:lineRule="auto"/>
        <w:rPr>
          <w:rFonts w:ascii="Arial" w:eastAsia="Arial" w:hAnsi="Arial" w:cs="Arial"/>
          <w:sz w:val="20"/>
          <w:szCs w:val="20"/>
          <w:lang w:val="en-US"/>
        </w:rPr>
      </w:pPr>
    </w:p>
    <w:p w14:paraId="247EBD5A" w14:textId="4D9FD444" w:rsidR="0096080A" w:rsidRDefault="0096080A">
      <w:pPr>
        <w:spacing w:after="120" w:line="259" w:lineRule="auto"/>
        <w:rPr>
          <w:rFonts w:ascii="Arial" w:eastAsia="Arial" w:hAnsi="Arial" w:cs="Arial"/>
          <w:sz w:val="22"/>
          <w:szCs w:val="22"/>
          <w:lang w:val="en-US"/>
        </w:rPr>
      </w:pPr>
      <w:r>
        <w:rPr>
          <w:rFonts w:ascii="Arial" w:eastAsia="Arial" w:hAnsi="Arial" w:cs="Arial"/>
          <w:sz w:val="22"/>
          <w:szCs w:val="22"/>
          <w:lang w:val="en-US"/>
        </w:rPr>
        <w:br w:type="page"/>
      </w:r>
    </w:p>
    <w:p w14:paraId="079F24A6" w14:textId="77777777" w:rsidR="0C37E0F6" w:rsidRPr="0004581B" w:rsidRDefault="0C37E0F6" w:rsidP="0C37E0F6">
      <w:pPr>
        <w:spacing w:line="276" w:lineRule="auto"/>
        <w:rPr>
          <w:rFonts w:ascii="Arial" w:eastAsia="Arial" w:hAnsi="Arial" w:cs="Arial"/>
          <w:sz w:val="22"/>
          <w:szCs w:val="22"/>
          <w:lang w:val="en-US"/>
        </w:rPr>
      </w:pPr>
    </w:p>
    <w:p w14:paraId="22A91053" w14:textId="48AA854F" w:rsidR="0C37E0F6" w:rsidRPr="0004581B" w:rsidRDefault="0C37E0F6" w:rsidP="0C37E0F6">
      <w:pPr>
        <w:pStyle w:val="paragraph"/>
        <w:spacing w:before="0" w:beforeAutospacing="0" w:after="0" w:afterAutospacing="0"/>
        <w:rPr>
          <w:rFonts w:ascii="Arial" w:hAnsi="Arial" w:cs="Arial"/>
          <w:i/>
          <w:iCs/>
          <w:sz w:val="20"/>
          <w:szCs w:val="20"/>
        </w:rPr>
      </w:pPr>
    </w:p>
    <w:p w14:paraId="3FBF1D67" w14:textId="77777777" w:rsidR="00B605DE" w:rsidRPr="0004581B" w:rsidRDefault="00B605DE" w:rsidP="00540D8F">
      <w:pPr>
        <w:spacing w:before="240" w:after="120" w:line="276" w:lineRule="auto"/>
        <w:rPr>
          <w:rFonts w:ascii="Arial" w:eastAsiaTheme="majorEastAsia" w:hAnsi="Arial" w:cs="Arial"/>
          <w:b/>
          <w:color w:val="2F5496" w:themeColor="accent1" w:themeShade="BF"/>
          <w:sz w:val="28"/>
          <w:szCs w:val="32"/>
        </w:rPr>
      </w:pPr>
    </w:p>
    <w:p w14:paraId="4DC78E7A" w14:textId="77777777" w:rsidR="00392A49" w:rsidRPr="0004581B" w:rsidRDefault="00392A49" w:rsidP="00540D8F">
      <w:pPr>
        <w:spacing w:before="240" w:after="120" w:line="276" w:lineRule="auto"/>
        <w:rPr>
          <w:rFonts w:ascii="Arial" w:eastAsiaTheme="majorEastAsia" w:hAnsi="Arial" w:cs="Arial"/>
          <w:b/>
          <w:color w:val="2F5496" w:themeColor="accent1" w:themeShade="BF"/>
          <w:sz w:val="28"/>
          <w:szCs w:val="32"/>
        </w:rPr>
      </w:pPr>
    </w:p>
    <w:p w14:paraId="6B7FD3BD" w14:textId="77777777" w:rsidR="00392A49" w:rsidRPr="0004581B" w:rsidRDefault="00392A49" w:rsidP="00540D8F">
      <w:pPr>
        <w:spacing w:before="240" w:after="120" w:line="276" w:lineRule="auto"/>
        <w:rPr>
          <w:rFonts w:ascii="Arial" w:eastAsiaTheme="majorEastAsia" w:hAnsi="Arial" w:cs="Arial"/>
          <w:b/>
          <w:color w:val="2F5496" w:themeColor="accent1" w:themeShade="BF"/>
          <w:sz w:val="28"/>
          <w:szCs w:val="32"/>
        </w:rPr>
      </w:pPr>
    </w:p>
    <w:p w14:paraId="0071FBAE" w14:textId="77777777" w:rsidR="00392A49" w:rsidRPr="0004581B" w:rsidRDefault="00392A49" w:rsidP="00392A49">
      <w:pPr>
        <w:spacing w:before="240" w:after="120" w:line="276" w:lineRule="auto"/>
        <w:jc w:val="center"/>
        <w:rPr>
          <w:rFonts w:ascii="Arial" w:eastAsiaTheme="majorEastAsia" w:hAnsi="Arial" w:cs="Arial"/>
          <w:b/>
          <w:color w:val="2F5496" w:themeColor="accent1" w:themeShade="BF"/>
          <w:sz w:val="28"/>
          <w:szCs w:val="32"/>
        </w:rPr>
      </w:pPr>
    </w:p>
    <w:p w14:paraId="3F7293C1" w14:textId="77777777" w:rsidR="00392A49" w:rsidRPr="0004581B" w:rsidRDefault="00392A49" w:rsidP="00392A49">
      <w:pPr>
        <w:spacing w:before="240" w:after="120" w:line="276" w:lineRule="auto"/>
        <w:jc w:val="center"/>
        <w:rPr>
          <w:rFonts w:ascii="Arial" w:eastAsiaTheme="majorEastAsia" w:hAnsi="Arial" w:cs="Arial"/>
          <w:b/>
          <w:color w:val="2F5496" w:themeColor="accent1" w:themeShade="BF"/>
          <w:sz w:val="28"/>
          <w:szCs w:val="32"/>
        </w:rPr>
      </w:pPr>
    </w:p>
    <w:p w14:paraId="05D9E4A1" w14:textId="77777777" w:rsidR="004C3026" w:rsidRPr="0004581B" w:rsidRDefault="00392A49" w:rsidP="004C3026">
      <w:pPr>
        <w:spacing w:before="240" w:after="120" w:line="276" w:lineRule="auto"/>
        <w:jc w:val="center"/>
        <w:rPr>
          <w:rFonts w:ascii="Arial" w:eastAsiaTheme="majorEastAsia" w:hAnsi="Arial" w:cs="Arial"/>
          <w:b/>
          <w:color w:val="2F5496" w:themeColor="accent1" w:themeShade="BF"/>
          <w:sz w:val="48"/>
          <w:szCs w:val="32"/>
        </w:rPr>
      </w:pPr>
      <w:r w:rsidRPr="0004581B">
        <w:rPr>
          <w:rFonts w:ascii="Arial" w:eastAsiaTheme="majorEastAsia" w:hAnsi="Arial" w:cs="Arial"/>
          <w:b/>
          <w:color w:val="2F5496" w:themeColor="accent1" w:themeShade="BF"/>
          <w:sz w:val="48"/>
          <w:szCs w:val="32"/>
        </w:rPr>
        <w:t>Appendix 1</w:t>
      </w:r>
      <w:r w:rsidR="004C3026" w:rsidRPr="0004581B">
        <w:rPr>
          <w:rFonts w:ascii="Arial" w:eastAsiaTheme="majorEastAsia" w:hAnsi="Arial" w:cs="Arial"/>
          <w:b/>
          <w:color w:val="2F5496" w:themeColor="accent1" w:themeShade="BF"/>
          <w:sz w:val="48"/>
          <w:szCs w:val="32"/>
        </w:rPr>
        <w:t xml:space="preserve"> </w:t>
      </w:r>
    </w:p>
    <w:p w14:paraId="59912732" w14:textId="0830B41D" w:rsidR="00392A49" w:rsidRPr="0004581B" w:rsidRDefault="004C3026" w:rsidP="004C3026">
      <w:pPr>
        <w:spacing w:before="240" w:after="120" w:line="276" w:lineRule="auto"/>
        <w:jc w:val="center"/>
        <w:rPr>
          <w:rFonts w:ascii="Arial" w:eastAsiaTheme="majorEastAsia" w:hAnsi="Arial" w:cs="Arial"/>
          <w:b/>
          <w:color w:val="2F5496" w:themeColor="accent1" w:themeShade="BF"/>
          <w:sz w:val="48"/>
          <w:szCs w:val="32"/>
        </w:rPr>
      </w:pPr>
      <w:r w:rsidRPr="0004581B">
        <w:rPr>
          <w:rFonts w:ascii="Arial" w:eastAsiaTheme="majorEastAsia" w:hAnsi="Arial" w:cs="Arial"/>
          <w:b/>
          <w:color w:val="2F5496" w:themeColor="accent1" w:themeShade="BF"/>
          <w:sz w:val="48"/>
          <w:szCs w:val="32"/>
        </w:rPr>
        <w:br/>
        <w:t xml:space="preserve">Australian Curriculum links </w:t>
      </w:r>
      <w:r w:rsidR="00BC5D6C" w:rsidRPr="0004581B">
        <w:rPr>
          <w:rFonts w:ascii="Arial" w:eastAsiaTheme="majorEastAsia" w:hAnsi="Arial" w:cs="Arial"/>
          <w:b/>
          <w:color w:val="2F5496" w:themeColor="accent1" w:themeShade="BF"/>
          <w:sz w:val="48"/>
          <w:szCs w:val="32"/>
        </w:rPr>
        <w:t>(</w:t>
      </w:r>
      <w:r w:rsidRPr="0004581B">
        <w:rPr>
          <w:rFonts w:ascii="Arial" w:eastAsiaTheme="majorEastAsia" w:hAnsi="Arial" w:cs="Arial"/>
          <w:b/>
          <w:color w:val="2F5496" w:themeColor="accent1" w:themeShade="BF"/>
          <w:sz w:val="48"/>
          <w:szCs w:val="32"/>
        </w:rPr>
        <w:t>in detail</w:t>
      </w:r>
      <w:r w:rsidR="00BC5D6C" w:rsidRPr="0004581B">
        <w:rPr>
          <w:rFonts w:ascii="Arial" w:eastAsiaTheme="majorEastAsia" w:hAnsi="Arial" w:cs="Arial"/>
          <w:b/>
          <w:color w:val="2F5496" w:themeColor="accent1" w:themeShade="BF"/>
          <w:sz w:val="48"/>
          <w:szCs w:val="32"/>
        </w:rPr>
        <w:t>)</w:t>
      </w:r>
    </w:p>
    <w:p w14:paraId="54E07B63" w14:textId="77777777" w:rsidR="004C3026" w:rsidRPr="0004581B" w:rsidRDefault="004C3026">
      <w:pPr>
        <w:spacing w:after="120" w:line="259" w:lineRule="auto"/>
        <w:rPr>
          <w:rFonts w:ascii="Arial" w:eastAsiaTheme="majorEastAsia" w:hAnsi="Arial" w:cs="Arial"/>
          <w:b/>
          <w:color w:val="2F5496" w:themeColor="accent1" w:themeShade="BF"/>
          <w:sz w:val="28"/>
          <w:szCs w:val="32"/>
        </w:rPr>
      </w:pPr>
    </w:p>
    <w:p w14:paraId="4BBFBFA2" w14:textId="77777777" w:rsidR="004C3026" w:rsidRPr="0004581B" w:rsidRDefault="004C3026">
      <w:pPr>
        <w:spacing w:after="120" w:line="259"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br w:type="page"/>
      </w:r>
    </w:p>
    <w:p w14:paraId="32B08236" w14:textId="6353688E" w:rsidR="001A6338" w:rsidRPr="0004581B" w:rsidRDefault="009E12AD" w:rsidP="00540D8F">
      <w:pPr>
        <w:spacing w:before="240" w:after="120" w:line="276"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lastRenderedPageBreak/>
        <w:t xml:space="preserve">Links to the Australian Curriculum </w:t>
      </w:r>
    </w:p>
    <w:p w14:paraId="15B851B8" w14:textId="41DE83A5" w:rsidR="00535E88" w:rsidRPr="0004581B" w:rsidRDefault="009E12AD" w:rsidP="00540D8F">
      <w:pPr>
        <w:spacing w:before="240" w:after="120" w:line="276" w:lineRule="auto"/>
        <w:rPr>
          <w:rFonts w:ascii="Arial" w:eastAsiaTheme="majorEastAsia" w:hAnsi="Arial" w:cs="Arial"/>
          <w:b/>
          <w:color w:val="2F5496" w:themeColor="accent1" w:themeShade="BF"/>
        </w:rPr>
      </w:pPr>
      <w:r w:rsidRPr="0004581B">
        <w:rPr>
          <w:rFonts w:ascii="Arial" w:eastAsiaTheme="majorEastAsia" w:hAnsi="Arial" w:cs="Arial"/>
          <w:b/>
          <w:color w:val="2F5496" w:themeColor="accent1" w:themeShade="BF"/>
        </w:rPr>
        <w:t>Digital Technologies</w:t>
      </w:r>
      <w:r w:rsidR="0030678F">
        <w:rPr>
          <w:rFonts w:ascii="Arial" w:eastAsiaTheme="majorEastAsia" w:hAnsi="Arial" w:cs="Arial"/>
          <w:b/>
          <w:color w:val="2F5496" w:themeColor="accent1" w:themeShade="BF"/>
        </w:rPr>
        <w:t xml:space="preserve"> </w:t>
      </w:r>
      <w:r w:rsidR="00E02526">
        <w:rPr>
          <w:rFonts w:ascii="Arial" w:eastAsiaTheme="majorEastAsia" w:hAnsi="Arial" w:cs="Arial"/>
          <w:b/>
          <w:color w:val="2F5496" w:themeColor="accent1" w:themeShade="BF"/>
        </w:rPr>
        <w:t>v9</w:t>
      </w:r>
    </w:p>
    <w:p w14:paraId="21C84AFD" w14:textId="1F46B539" w:rsidR="60128E2F" w:rsidRPr="0004581B" w:rsidRDefault="67201CAF" w:rsidP="00540D8F">
      <w:pPr>
        <w:spacing w:before="120" w:after="120" w:line="276" w:lineRule="auto"/>
        <w:rPr>
          <w:rFonts w:ascii="Arial" w:eastAsiaTheme="majorEastAsia" w:hAnsi="Arial" w:cs="Arial"/>
          <w:b/>
          <w:color w:val="2F5496" w:themeColor="accent1" w:themeShade="BF"/>
          <w:sz w:val="22"/>
          <w:szCs w:val="32"/>
        </w:rPr>
      </w:pPr>
      <w:r w:rsidRPr="0004581B">
        <w:rPr>
          <w:rFonts w:ascii="Arial" w:eastAsiaTheme="majorEastAsia" w:hAnsi="Arial" w:cs="Arial"/>
          <w:b/>
          <w:color w:val="2F5496" w:themeColor="accent1" w:themeShade="BF"/>
          <w:sz w:val="22"/>
          <w:szCs w:val="32"/>
        </w:rPr>
        <w:t>Achievement standard</w:t>
      </w:r>
      <w:r w:rsidR="0062634D" w:rsidRPr="0004581B">
        <w:rPr>
          <w:rFonts w:ascii="Arial" w:eastAsiaTheme="majorEastAsia" w:hAnsi="Arial" w:cs="Arial"/>
          <w:b/>
          <w:color w:val="2F5496" w:themeColor="accent1" w:themeShade="BF"/>
          <w:sz w:val="22"/>
          <w:szCs w:val="32"/>
        </w:rPr>
        <w:t xml:space="preserve"> </w:t>
      </w:r>
    </w:p>
    <w:p w14:paraId="45FF18E6" w14:textId="77777777" w:rsidR="00FA7EBE" w:rsidRPr="00FA7EBE" w:rsidRDefault="00FA7EBE" w:rsidP="00FA7EBE">
      <w:pPr>
        <w:pStyle w:val="NormalWeb"/>
        <w:spacing w:before="40" w:beforeAutospacing="0" w:after="40" w:afterAutospacing="0"/>
        <w:rPr>
          <w:rStyle w:val="eop"/>
          <w:rFonts w:ascii="Arial" w:hAnsi="Arial" w:cs="Arial"/>
          <w:sz w:val="22"/>
          <w:szCs w:val="22"/>
        </w:rPr>
      </w:pPr>
      <w:r w:rsidRPr="00FA7EBE">
        <w:rPr>
          <w:rFonts w:ascii="Arial" w:hAnsi="Arial" w:cs="Arial"/>
          <w:color w:val="222222"/>
          <w:sz w:val="22"/>
          <w:szCs w:val="22"/>
          <w:lang w:eastAsia="en-AU"/>
        </w:rPr>
        <w:t xml:space="preserve">By the end of Year 2 students show how simple digital solutions meet a need for known users. </w:t>
      </w:r>
      <w:r w:rsidRPr="00FA7EBE">
        <w:rPr>
          <w:rFonts w:ascii="Arial" w:hAnsi="Arial" w:cs="Arial"/>
          <w:color w:val="222222"/>
          <w:sz w:val="22"/>
          <w:szCs w:val="22"/>
          <w:highlight w:val="yellow"/>
          <w:lang w:eastAsia="en-AU"/>
        </w:rPr>
        <w:t>Students represent and process data in different ways.</w:t>
      </w:r>
      <w:r w:rsidRPr="00FA7EBE">
        <w:rPr>
          <w:rFonts w:ascii="Arial" w:hAnsi="Arial" w:cs="Arial"/>
          <w:color w:val="222222"/>
          <w:sz w:val="22"/>
          <w:szCs w:val="22"/>
          <w:lang w:eastAsia="en-AU"/>
        </w:rPr>
        <w:t xml:space="preserve"> They follow and describe basic algorithms involving a sequence of steps and branching. </w:t>
      </w:r>
      <w:r w:rsidRPr="00FA7EBE">
        <w:rPr>
          <w:rFonts w:ascii="Arial" w:hAnsi="Arial" w:cs="Arial"/>
          <w:color w:val="222222"/>
          <w:sz w:val="22"/>
          <w:szCs w:val="22"/>
          <w:highlight w:val="yellow"/>
          <w:lang w:eastAsia="en-AU"/>
        </w:rPr>
        <w:t>With assistance, students access and use digital systems for a purpose. They use the basic features of common digital tools to create, locate and share content, and to collaborate, following agreed behaviours.</w:t>
      </w:r>
      <w:r w:rsidRPr="00FA7EBE">
        <w:rPr>
          <w:rFonts w:ascii="Arial" w:hAnsi="Arial" w:cs="Arial"/>
          <w:color w:val="222222"/>
          <w:sz w:val="22"/>
          <w:szCs w:val="22"/>
          <w:lang w:eastAsia="en-AU"/>
        </w:rPr>
        <w:t xml:space="preserve"> Students recognise that digital tools may store their personal data online. </w:t>
      </w:r>
    </w:p>
    <w:p w14:paraId="2B1748B5" w14:textId="490A3C2F" w:rsidR="00106634" w:rsidRPr="00AF6659" w:rsidRDefault="67201CAF" w:rsidP="00AF6659">
      <w:pPr>
        <w:spacing w:before="120" w:after="120" w:line="276" w:lineRule="auto"/>
        <w:rPr>
          <w:rFonts w:ascii="Arial" w:hAnsi="Arial" w:cs="Arial"/>
          <w:b/>
          <w:bCs/>
          <w:color w:val="2F5496" w:themeColor="accent1" w:themeShade="BF"/>
        </w:rPr>
      </w:pPr>
      <w:r w:rsidRPr="0004581B">
        <w:rPr>
          <w:rFonts w:ascii="Arial" w:hAnsi="Arial" w:cs="Arial"/>
          <w:b/>
          <w:bCs/>
          <w:color w:val="2F5496" w:themeColor="accent1" w:themeShade="BF"/>
        </w:rPr>
        <w:t xml:space="preserve">Content </w:t>
      </w:r>
      <w:r w:rsidRPr="00AF6659">
        <w:rPr>
          <w:rFonts w:asciiTheme="majorHAnsi" w:eastAsiaTheme="majorEastAsia" w:hAnsiTheme="majorHAnsi" w:cstheme="majorBidi"/>
          <w:b/>
          <w:iCs/>
          <w:color w:val="2F5496" w:themeColor="accent1" w:themeShade="BF"/>
          <w:sz w:val="22"/>
          <w:szCs w:val="32"/>
        </w:rPr>
        <w:t>descriptions</w:t>
      </w:r>
      <w:r w:rsidRPr="0004581B">
        <w:rPr>
          <w:rFonts w:ascii="Arial" w:hAnsi="Arial" w:cs="Arial"/>
          <w:b/>
          <w:bCs/>
          <w:color w:val="2F5496" w:themeColor="accent1" w:themeShade="BF"/>
        </w:rPr>
        <w:t xml:space="preserve"> </w:t>
      </w:r>
    </w:p>
    <w:tbl>
      <w:tblPr>
        <w:tblStyle w:val="TableGrid"/>
        <w:tblW w:w="9776" w:type="dxa"/>
        <w:tblLook w:val="04A0" w:firstRow="1" w:lastRow="0" w:firstColumn="1" w:lastColumn="0" w:noHBand="0" w:noVBand="1"/>
      </w:tblPr>
      <w:tblGrid>
        <w:gridCol w:w="9776"/>
      </w:tblGrid>
      <w:tr w:rsidR="00540D8F" w:rsidRPr="00FA7EBE" w14:paraId="3EF98873" w14:textId="77777777" w:rsidTr="00FD429A">
        <w:trPr>
          <w:trHeight w:val="1300"/>
        </w:trPr>
        <w:tc>
          <w:tcPr>
            <w:tcW w:w="9776" w:type="dxa"/>
          </w:tcPr>
          <w:p w14:paraId="76250146" w14:textId="77777777" w:rsidR="00FA7EBE" w:rsidRPr="00FA7EBE" w:rsidRDefault="00FA7EBE" w:rsidP="00FD429A">
            <w:pPr>
              <w:spacing w:before="40" w:after="40"/>
              <w:textAlignment w:val="baseline"/>
              <w:rPr>
                <w:rFonts w:ascii="Arial" w:hAnsi="Arial" w:cs="Arial"/>
                <w:iCs/>
                <w:color w:val="222222"/>
                <w:sz w:val="22"/>
                <w:szCs w:val="22"/>
                <w:lang w:eastAsia="en-AU"/>
              </w:rPr>
            </w:pPr>
            <w:r w:rsidRPr="00FA7EBE">
              <w:rPr>
                <w:rFonts w:ascii="Arial" w:hAnsi="Arial" w:cs="Arial"/>
                <w:iCs/>
                <w:color w:val="222222"/>
                <w:sz w:val="22"/>
                <w:szCs w:val="22"/>
                <w:lang w:eastAsia="en-AU"/>
              </w:rPr>
              <w:t xml:space="preserve">represent data as pictures, symbols, </w:t>
            </w:r>
            <w:proofErr w:type="gramStart"/>
            <w:r w:rsidRPr="00FA7EBE">
              <w:rPr>
                <w:rFonts w:ascii="Arial" w:hAnsi="Arial" w:cs="Arial"/>
                <w:iCs/>
                <w:color w:val="222222"/>
                <w:sz w:val="22"/>
                <w:szCs w:val="22"/>
                <w:lang w:eastAsia="en-AU"/>
              </w:rPr>
              <w:t>numbers</w:t>
            </w:r>
            <w:proofErr w:type="gramEnd"/>
            <w:r w:rsidRPr="00FA7EBE">
              <w:rPr>
                <w:rFonts w:ascii="Arial" w:hAnsi="Arial" w:cs="Arial"/>
                <w:iCs/>
                <w:color w:val="222222"/>
                <w:sz w:val="22"/>
                <w:szCs w:val="22"/>
                <w:lang w:eastAsia="en-AU"/>
              </w:rPr>
              <w:t xml:space="preserve"> and words AC9TDI2K02 </w:t>
            </w:r>
          </w:p>
          <w:p w14:paraId="04AEC4FB" w14:textId="77777777" w:rsidR="00FA7EBE" w:rsidRPr="00FA7EBE" w:rsidRDefault="00FA7EBE" w:rsidP="00FD429A">
            <w:pPr>
              <w:spacing w:before="40" w:after="40"/>
              <w:textAlignment w:val="baseline"/>
              <w:rPr>
                <w:rFonts w:ascii="Arial" w:hAnsi="Arial" w:cs="Arial"/>
                <w:iCs/>
                <w:color w:val="222222"/>
                <w:sz w:val="22"/>
                <w:szCs w:val="22"/>
                <w:lang w:eastAsia="en-AU"/>
              </w:rPr>
            </w:pPr>
            <w:r w:rsidRPr="00FA7EBE">
              <w:rPr>
                <w:rFonts w:ascii="Arial" w:hAnsi="Arial" w:cs="Arial"/>
                <w:iCs/>
                <w:color w:val="222222"/>
                <w:sz w:val="22"/>
                <w:szCs w:val="22"/>
                <w:lang w:eastAsia="en-AU"/>
              </w:rPr>
              <w:t xml:space="preserve">investigate simple problems for known users that can be solved with digital systems AC9TDI2P01 </w:t>
            </w:r>
          </w:p>
          <w:p w14:paraId="34B7F9F1" w14:textId="3FC7900C" w:rsidR="00C851A7" w:rsidRPr="00FA7EBE" w:rsidRDefault="00FA7EBE" w:rsidP="00A278AD">
            <w:pPr>
              <w:spacing w:before="120" w:after="120" w:line="276" w:lineRule="auto"/>
              <w:rPr>
                <w:rFonts w:ascii="Arial" w:eastAsia="Arial" w:hAnsi="Arial" w:cs="Arial"/>
                <w:sz w:val="22"/>
                <w:szCs w:val="22"/>
              </w:rPr>
            </w:pPr>
            <w:r w:rsidRPr="00FA7EBE">
              <w:rPr>
                <w:rFonts w:ascii="Arial" w:hAnsi="Arial" w:cs="Arial"/>
                <w:iCs/>
                <w:color w:val="222222"/>
                <w:sz w:val="22"/>
                <w:szCs w:val="22"/>
                <w:lang w:eastAsia="en-AU"/>
              </w:rPr>
              <w:t>use the basic features of common digital tools to create, locate and communicate content AC9TDI2P04</w:t>
            </w:r>
          </w:p>
        </w:tc>
      </w:tr>
    </w:tbl>
    <w:p w14:paraId="0C99A9C1" w14:textId="77777777" w:rsidR="00AF6659" w:rsidRDefault="00AF6659" w:rsidP="00AF6659">
      <w:pPr>
        <w:spacing w:before="120" w:after="120" w:line="276"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t>Mathematics v9</w:t>
      </w:r>
    </w:p>
    <w:p w14:paraId="7E11FA8C" w14:textId="77777777" w:rsidR="00AF6659" w:rsidRDefault="00AF6659" w:rsidP="00AF6659">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1 </w:t>
      </w:r>
      <w:r w:rsidRPr="00126DC4">
        <w:rPr>
          <w:rFonts w:asciiTheme="majorHAnsi" w:eastAsiaTheme="majorEastAsia" w:hAnsiTheme="majorHAnsi" w:cstheme="majorBidi"/>
          <w:b/>
          <w:color w:val="2F5496" w:themeColor="accent1" w:themeShade="BF"/>
          <w:sz w:val="22"/>
          <w:szCs w:val="32"/>
        </w:rPr>
        <w:t xml:space="preserve">Achievement standard </w:t>
      </w:r>
    </w:p>
    <w:p w14:paraId="12C5B7DC" w14:textId="77777777" w:rsidR="00AF6659" w:rsidRPr="008A693F" w:rsidRDefault="00AF6659" w:rsidP="00AF6659">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w:t>
      </w:r>
      <w:proofErr w:type="gramStart"/>
      <w:r w:rsidRPr="008A693F">
        <w:rPr>
          <w:rFonts w:ascii="Arial" w:hAnsi="Arial" w:cs="Arial"/>
          <w:color w:val="222222"/>
          <w:sz w:val="22"/>
          <w:szCs w:val="22"/>
          <w:lang w:eastAsia="en-AU"/>
        </w:rPr>
        <w:t>fives</w:t>
      </w:r>
      <w:proofErr w:type="gramEnd"/>
      <w:r w:rsidRPr="008A693F">
        <w:rPr>
          <w:rFonts w:ascii="Arial" w:hAnsi="Arial" w:cs="Arial"/>
          <w:color w:val="222222"/>
          <w:sz w:val="22"/>
          <w:szCs w:val="22"/>
          <w:lang w:eastAsia="en-AU"/>
        </w:rPr>
        <w:t xml:space="preserve"> or tens to quantify collections to at least 120. They model situations involving addition, subtraction, equal sharing and grouping, using a variety of calculation strategies. Students use numbers, </w:t>
      </w:r>
      <w:proofErr w:type="gramStart"/>
      <w:r w:rsidRPr="008A693F">
        <w:rPr>
          <w:rFonts w:ascii="Arial" w:hAnsi="Arial" w:cs="Arial"/>
          <w:color w:val="222222"/>
          <w:sz w:val="22"/>
          <w:szCs w:val="22"/>
          <w:lang w:eastAsia="en-AU"/>
        </w:rPr>
        <w:t>symbols</w:t>
      </w:r>
      <w:proofErr w:type="gramEnd"/>
      <w:r w:rsidRPr="008A693F">
        <w:rPr>
          <w:rFonts w:ascii="Arial" w:hAnsi="Arial" w:cs="Arial"/>
          <w:color w:val="222222"/>
          <w:sz w:val="22"/>
          <w:szCs w:val="22"/>
          <w:lang w:eastAsia="en-AU"/>
        </w:rPr>
        <w:t xml:space="preserve"> and objects to create skip counting and repeating patterns, identifying the repeating unit. </w:t>
      </w:r>
    </w:p>
    <w:p w14:paraId="462B3515" w14:textId="77777777" w:rsidR="00AF6659" w:rsidRPr="008A693F" w:rsidRDefault="00AF6659" w:rsidP="00AF6659">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They compare and order objects and events based on the attributes of length, mass, </w:t>
      </w:r>
      <w:proofErr w:type="gramStart"/>
      <w:r w:rsidRPr="008A693F">
        <w:rPr>
          <w:rFonts w:ascii="Arial" w:hAnsi="Arial" w:cs="Arial"/>
          <w:color w:val="222222"/>
          <w:sz w:val="22"/>
          <w:szCs w:val="22"/>
          <w:lang w:eastAsia="en-AU"/>
        </w:rPr>
        <w:t>capacity</w:t>
      </w:r>
      <w:proofErr w:type="gramEnd"/>
      <w:r w:rsidRPr="008A693F">
        <w:rPr>
          <w:rFonts w:ascii="Arial" w:hAnsi="Arial" w:cs="Arial"/>
          <w:color w:val="222222"/>
          <w:sz w:val="22"/>
          <w:szCs w:val="22"/>
          <w:lang w:eastAsia="en-AU"/>
        </w:rPr>
        <w:t xml:space="preserve"> and duration, communicating reasoning. </w:t>
      </w:r>
      <w:r w:rsidRPr="003669D0">
        <w:rPr>
          <w:rFonts w:ascii="Arial" w:hAnsi="Arial" w:cs="Arial"/>
          <w:color w:val="222222"/>
          <w:sz w:val="22"/>
          <w:szCs w:val="22"/>
          <w:highlight w:val="yellow"/>
          <w:lang w:eastAsia="en-AU"/>
        </w:rPr>
        <w:t>Students measure the length of shapes and objects using uniform informal units.</w:t>
      </w:r>
      <w:r w:rsidRPr="008A693F">
        <w:rPr>
          <w:rFonts w:ascii="Arial" w:hAnsi="Arial" w:cs="Arial"/>
          <w:color w:val="222222"/>
          <w:sz w:val="22"/>
          <w:szCs w:val="22"/>
          <w:lang w:eastAsia="en-AU"/>
        </w:rPr>
        <w:t xml:space="preserve"> They make, </w:t>
      </w:r>
      <w:proofErr w:type="gramStart"/>
      <w:r w:rsidRPr="008A693F">
        <w:rPr>
          <w:rFonts w:ascii="Arial" w:hAnsi="Arial" w:cs="Arial"/>
          <w:color w:val="222222"/>
          <w:sz w:val="22"/>
          <w:szCs w:val="22"/>
          <w:lang w:eastAsia="en-AU"/>
        </w:rPr>
        <w:t>compare</w:t>
      </w:r>
      <w:proofErr w:type="gramEnd"/>
      <w:r w:rsidRPr="008A693F">
        <w:rPr>
          <w:rFonts w:ascii="Arial" w:hAnsi="Arial" w:cs="Arial"/>
          <w:color w:val="222222"/>
          <w:sz w:val="22"/>
          <w:szCs w:val="22"/>
          <w:lang w:eastAsia="en-AU"/>
        </w:rPr>
        <w:t xml:space="preserve"> and classify shapes and objects using obvious features. </w:t>
      </w:r>
      <w:r w:rsidRPr="003669D0">
        <w:rPr>
          <w:rFonts w:ascii="Arial" w:hAnsi="Arial" w:cs="Arial"/>
          <w:color w:val="222222"/>
          <w:sz w:val="22"/>
          <w:szCs w:val="22"/>
          <w:lang w:eastAsia="en-AU"/>
        </w:rPr>
        <w:t>Students use directions to move people and objects within a space.</w:t>
      </w:r>
      <w:r w:rsidRPr="008A693F">
        <w:rPr>
          <w:rFonts w:ascii="Arial" w:hAnsi="Arial" w:cs="Arial"/>
          <w:color w:val="222222"/>
          <w:sz w:val="22"/>
          <w:szCs w:val="22"/>
          <w:lang w:eastAsia="en-AU"/>
        </w:rPr>
        <w:t xml:space="preserve"> </w:t>
      </w:r>
    </w:p>
    <w:p w14:paraId="02A04F62" w14:textId="77777777" w:rsidR="00AF6659" w:rsidRPr="008A693F" w:rsidRDefault="00AF6659" w:rsidP="00AF6659">
      <w:pPr>
        <w:spacing w:before="120" w:after="120" w:line="276" w:lineRule="auto"/>
        <w:rPr>
          <w:sz w:val="22"/>
          <w:szCs w:val="22"/>
        </w:rPr>
      </w:pPr>
      <w:r w:rsidRPr="008A693F">
        <w:rPr>
          <w:rFonts w:ascii="Arial" w:hAnsi="Arial" w:cs="Arial"/>
          <w:color w:val="222222"/>
          <w:sz w:val="22"/>
          <w:szCs w:val="22"/>
          <w:highlight w:val="yellow"/>
          <w:lang w:eastAsia="en-AU"/>
        </w:rPr>
        <w:t>They collect and record categorical data, create one-to-one displays, and compare and discuss the data using frequencies.</w:t>
      </w:r>
      <w:r w:rsidRPr="008A693F">
        <w:rPr>
          <w:rFonts w:ascii="Arial" w:hAnsi="Arial" w:cs="Arial"/>
          <w:color w:val="222222"/>
          <w:sz w:val="22"/>
          <w:szCs w:val="22"/>
          <w:lang w:eastAsia="en-AU"/>
        </w:rPr>
        <w:t xml:space="preserve"> Students identify and describe outcomes of familiar chance events.</w:t>
      </w:r>
      <w:r w:rsidRPr="008A693F">
        <w:rPr>
          <w:sz w:val="22"/>
          <w:szCs w:val="22"/>
        </w:rPr>
        <w:t xml:space="preserve"> </w:t>
      </w:r>
    </w:p>
    <w:p w14:paraId="68E6AD4C" w14:textId="77777777" w:rsidR="00AF6659" w:rsidRDefault="00AF6659" w:rsidP="00AF6659">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1 </w:t>
      </w:r>
      <w:r w:rsidRPr="000D40B6">
        <w:rPr>
          <w:rFonts w:asciiTheme="majorHAnsi" w:eastAsiaTheme="majorEastAsia" w:hAnsiTheme="majorHAnsi" w:cstheme="majorBidi"/>
          <w:b/>
          <w:iCs/>
          <w:color w:val="2F5496" w:themeColor="accent1" w:themeShade="BF"/>
          <w:sz w:val="22"/>
          <w:szCs w:val="32"/>
        </w:rPr>
        <w:t>Content descriptions</w:t>
      </w:r>
    </w:p>
    <w:tbl>
      <w:tblPr>
        <w:tblStyle w:val="TableGrid"/>
        <w:tblW w:w="0" w:type="auto"/>
        <w:tblLook w:val="04A0" w:firstRow="1" w:lastRow="0" w:firstColumn="1" w:lastColumn="0" w:noHBand="0" w:noVBand="1"/>
      </w:tblPr>
      <w:tblGrid>
        <w:gridCol w:w="9634"/>
      </w:tblGrid>
      <w:tr w:rsidR="00AF6659" w:rsidRPr="00B049E2" w14:paraId="61D860F3" w14:textId="77777777" w:rsidTr="00D01577">
        <w:tc>
          <w:tcPr>
            <w:tcW w:w="9634" w:type="dxa"/>
            <w:vAlign w:val="center"/>
          </w:tcPr>
          <w:p w14:paraId="28BEEFCD" w14:textId="77777777" w:rsidR="000C22DD" w:rsidRPr="000C22DD" w:rsidRDefault="00C766FF" w:rsidP="000C22DD">
            <w:pPr>
              <w:spacing w:after="100" w:afterAutospacing="1"/>
              <w:textAlignment w:val="baseline"/>
              <w:rPr>
                <w:rFonts w:ascii="Arial" w:hAnsi="Arial" w:cs="Arial"/>
                <w:iCs/>
                <w:color w:val="222222"/>
                <w:sz w:val="22"/>
                <w:szCs w:val="22"/>
                <w:lang w:eastAsia="en-AU"/>
              </w:rPr>
            </w:pPr>
            <w:r w:rsidRPr="000C22DD">
              <w:rPr>
                <w:rFonts w:ascii="Arial" w:hAnsi="Arial" w:cs="Arial"/>
                <w:iCs/>
                <w:color w:val="222222"/>
                <w:sz w:val="22"/>
                <w:szCs w:val="22"/>
                <w:lang w:eastAsia="en-AU"/>
              </w:rPr>
              <w:t xml:space="preserve">measure the length of shapes and objects using informal units, recognising that units need to be uniform and used end-to-end AC9M1M02 </w:t>
            </w:r>
          </w:p>
          <w:p w14:paraId="74931B64" w14:textId="776CECA2" w:rsidR="00AF6659" w:rsidRPr="007C1088" w:rsidRDefault="00AF6659" w:rsidP="000C22DD">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and record data in various ways including using digital tools, objects, images, drawings, lists, tally marks and symbols AC9M1ST01 </w:t>
            </w:r>
          </w:p>
          <w:p w14:paraId="4A8EC2EA" w14:textId="77777777" w:rsidR="00AF6659" w:rsidRPr="00B049E2" w:rsidRDefault="00AF6659" w:rsidP="008958BD">
            <w:pPr>
              <w:spacing w:after="120"/>
              <w:textAlignment w:val="baseline"/>
              <w:rPr>
                <w:rFonts w:ascii="Arial" w:hAnsi="Arial" w:cs="Arial"/>
                <w:color w:val="000000"/>
                <w:sz w:val="20"/>
                <w:szCs w:val="20"/>
              </w:rPr>
            </w:pPr>
            <w:r w:rsidRPr="007C1088">
              <w:rPr>
                <w:rFonts w:ascii="Arial" w:hAnsi="Arial" w:cs="Arial"/>
                <w:iCs/>
                <w:color w:val="222222"/>
                <w:sz w:val="22"/>
                <w:szCs w:val="22"/>
                <w:lang w:eastAsia="en-AU"/>
              </w:rPr>
              <w:t>represent collected categorical data using one-to-one displays and digital tools where appropriate; quantify and compare the data using frequencies and discuss the findings AC9M1ST02</w:t>
            </w:r>
          </w:p>
        </w:tc>
      </w:tr>
    </w:tbl>
    <w:p w14:paraId="7B0F4BC5" w14:textId="77777777" w:rsidR="00AF6659" w:rsidRDefault="00AF6659" w:rsidP="00AF6659">
      <w:pPr>
        <w:spacing w:before="120" w:after="120" w:line="276" w:lineRule="auto"/>
        <w:rPr>
          <w:rFonts w:asciiTheme="majorHAnsi" w:eastAsiaTheme="majorEastAsia" w:hAnsiTheme="majorHAnsi" w:cstheme="majorBidi"/>
          <w:b/>
          <w:iCs/>
          <w:color w:val="2F5496" w:themeColor="accent1" w:themeShade="BF"/>
          <w:sz w:val="22"/>
          <w:szCs w:val="32"/>
        </w:rPr>
      </w:pPr>
    </w:p>
    <w:p w14:paraId="450C313B" w14:textId="14DABA95" w:rsidR="00AF6659" w:rsidRPr="007C1088" w:rsidRDefault="00AF6659" w:rsidP="00AF6659">
      <w:pPr>
        <w:spacing w:before="120" w:after="120" w:line="276" w:lineRule="auto"/>
        <w:rPr>
          <w:rFonts w:asciiTheme="majorHAnsi" w:eastAsiaTheme="majorEastAsia" w:hAnsiTheme="majorHAnsi" w:cstheme="majorBidi"/>
          <w:b/>
          <w:iCs/>
          <w:color w:val="2F5496" w:themeColor="accent1" w:themeShade="BF"/>
          <w:sz w:val="22"/>
          <w:szCs w:val="32"/>
        </w:rPr>
      </w:pPr>
      <w:r w:rsidRPr="007C1088">
        <w:rPr>
          <w:rFonts w:asciiTheme="majorHAnsi" w:eastAsiaTheme="majorEastAsia" w:hAnsiTheme="majorHAnsi" w:cstheme="majorBidi"/>
          <w:b/>
          <w:iCs/>
          <w:color w:val="2F5496" w:themeColor="accent1" w:themeShade="BF"/>
          <w:sz w:val="22"/>
          <w:szCs w:val="32"/>
        </w:rPr>
        <w:t xml:space="preserve">Year 2 Achievement standard </w:t>
      </w:r>
    </w:p>
    <w:p w14:paraId="7FC96DEF" w14:textId="77777777" w:rsidR="00AF6659" w:rsidRPr="008A693F" w:rsidRDefault="00AF6659" w:rsidP="00AF6659">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w:t>
      </w:r>
      <w:proofErr w:type="gramStart"/>
      <w:r w:rsidRPr="008A693F">
        <w:rPr>
          <w:rFonts w:ascii="Arial" w:hAnsi="Arial" w:cs="Arial"/>
          <w:color w:val="222222"/>
          <w:sz w:val="22"/>
          <w:szCs w:val="22"/>
          <w:lang w:eastAsia="en-AU"/>
        </w:rPr>
        <w:t>sentences</w:t>
      </w:r>
      <w:proofErr w:type="gramEnd"/>
      <w:r w:rsidRPr="008A693F">
        <w:rPr>
          <w:rFonts w:ascii="Arial" w:hAnsi="Arial" w:cs="Arial"/>
          <w:color w:val="222222"/>
          <w:sz w:val="22"/>
          <w:szCs w:val="22"/>
          <w:lang w:eastAsia="en-AU"/>
        </w:rPr>
        <w:t xml:space="preserve"> and choosing calculation strategies. Students model multiplicative situations and solve problems involving multiplication and division using equal groups, </w:t>
      </w:r>
      <w:proofErr w:type="gramStart"/>
      <w:r w:rsidRPr="008A693F">
        <w:rPr>
          <w:rFonts w:ascii="Arial" w:hAnsi="Arial" w:cs="Arial"/>
          <w:color w:val="222222"/>
          <w:sz w:val="22"/>
          <w:szCs w:val="22"/>
          <w:lang w:eastAsia="en-AU"/>
        </w:rPr>
        <w:t>arrays</w:t>
      </w:r>
      <w:proofErr w:type="gramEnd"/>
      <w:r w:rsidRPr="008A693F">
        <w:rPr>
          <w:rFonts w:ascii="Arial" w:hAnsi="Arial" w:cs="Arial"/>
          <w:color w:val="222222"/>
          <w:sz w:val="22"/>
          <w:szCs w:val="22"/>
          <w:lang w:eastAsia="en-AU"/>
        </w:rPr>
        <w:t xml:space="preserve"> and repeated addition. They identify and represent part-whole relationships of halves, </w:t>
      </w:r>
      <w:proofErr w:type="gramStart"/>
      <w:r w:rsidRPr="008A693F">
        <w:rPr>
          <w:rFonts w:ascii="Arial" w:hAnsi="Arial" w:cs="Arial"/>
          <w:color w:val="222222"/>
          <w:sz w:val="22"/>
          <w:szCs w:val="22"/>
          <w:lang w:eastAsia="en-AU"/>
        </w:rPr>
        <w:t>quarters</w:t>
      </w:r>
      <w:proofErr w:type="gramEnd"/>
      <w:r w:rsidRPr="008A693F">
        <w:rPr>
          <w:rFonts w:ascii="Arial" w:hAnsi="Arial" w:cs="Arial"/>
          <w:color w:val="222222"/>
          <w:sz w:val="22"/>
          <w:szCs w:val="22"/>
          <w:lang w:eastAsia="en-AU"/>
        </w:rPr>
        <w:t xml:space="preserve"> and eighths in measurement contexts. Students describe and continue patterns that increase and decrease additively by a fixed </w:t>
      </w:r>
      <w:proofErr w:type="gramStart"/>
      <w:r w:rsidRPr="008A693F">
        <w:rPr>
          <w:rFonts w:ascii="Arial" w:hAnsi="Arial" w:cs="Arial"/>
          <w:color w:val="222222"/>
          <w:sz w:val="22"/>
          <w:szCs w:val="22"/>
          <w:lang w:eastAsia="en-AU"/>
        </w:rPr>
        <w:t>amount, and</w:t>
      </w:r>
      <w:proofErr w:type="gramEnd"/>
      <w:r w:rsidRPr="008A693F">
        <w:rPr>
          <w:rFonts w:ascii="Arial" w:hAnsi="Arial" w:cs="Arial"/>
          <w:color w:val="222222"/>
          <w:sz w:val="22"/>
          <w:szCs w:val="22"/>
          <w:lang w:eastAsia="en-AU"/>
        </w:rPr>
        <w:t xml:space="preserve"> identify missing elements in the pattern. </w:t>
      </w:r>
    </w:p>
    <w:p w14:paraId="6D8B714B" w14:textId="77777777" w:rsidR="00AF6659" w:rsidRPr="008A693F" w:rsidRDefault="00AF6659" w:rsidP="00AF6659">
      <w:pPr>
        <w:spacing w:before="120" w:after="120" w:line="276" w:lineRule="auto"/>
        <w:rPr>
          <w:rFonts w:ascii="Arial" w:hAnsi="Arial" w:cs="Arial"/>
          <w:color w:val="222222"/>
          <w:sz w:val="22"/>
          <w:szCs w:val="22"/>
          <w:lang w:eastAsia="en-AU"/>
        </w:rPr>
      </w:pPr>
      <w:r w:rsidRPr="00C766FF">
        <w:rPr>
          <w:rFonts w:ascii="Arial" w:hAnsi="Arial" w:cs="Arial"/>
          <w:color w:val="222222"/>
          <w:sz w:val="22"/>
          <w:szCs w:val="22"/>
          <w:highlight w:val="yellow"/>
          <w:lang w:eastAsia="en-AU"/>
        </w:rPr>
        <w:t>They use uniform informal units to measure and compare shapes and objects.</w:t>
      </w:r>
      <w:r w:rsidRPr="008A693F">
        <w:rPr>
          <w:rFonts w:ascii="Arial" w:hAnsi="Arial" w:cs="Arial"/>
          <w:color w:val="222222"/>
          <w:sz w:val="22"/>
          <w:szCs w:val="22"/>
          <w:lang w:eastAsia="en-AU"/>
        </w:rPr>
        <w:t xml:space="preserve"> Students determine the number of days between events using a calendar and read time on an </w:t>
      </w:r>
      <w:proofErr w:type="spellStart"/>
      <w:r w:rsidRPr="008A693F">
        <w:rPr>
          <w:rFonts w:ascii="Arial" w:hAnsi="Arial" w:cs="Arial"/>
          <w:color w:val="222222"/>
          <w:sz w:val="22"/>
          <w:szCs w:val="22"/>
          <w:lang w:eastAsia="en-AU"/>
        </w:rPr>
        <w:t>analog</w:t>
      </w:r>
      <w:proofErr w:type="spellEnd"/>
      <w:r w:rsidRPr="008A693F">
        <w:rPr>
          <w:rFonts w:ascii="Arial" w:hAnsi="Arial" w:cs="Arial"/>
          <w:color w:val="222222"/>
          <w:sz w:val="22"/>
          <w:szCs w:val="22"/>
          <w:lang w:eastAsia="en-AU"/>
        </w:rPr>
        <w:t xml:space="preserve"> clock to the hour, half hour and quarter hour. They compare and classify shapes, describing features using formal spatial terms</w:t>
      </w:r>
      <w:r w:rsidRPr="00C766FF">
        <w:rPr>
          <w:rFonts w:ascii="Arial" w:hAnsi="Arial" w:cs="Arial"/>
          <w:color w:val="222222"/>
          <w:sz w:val="22"/>
          <w:szCs w:val="22"/>
          <w:lang w:eastAsia="en-AU"/>
        </w:rPr>
        <w:t>. Students locate and identify relative positions of features in two-dimensional representations and move position by following directions and pathways.</w:t>
      </w:r>
      <w:r w:rsidRPr="008A693F">
        <w:rPr>
          <w:rFonts w:ascii="Arial" w:hAnsi="Arial" w:cs="Arial"/>
          <w:color w:val="222222"/>
          <w:sz w:val="22"/>
          <w:szCs w:val="22"/>
          <w:lang w:eastAsia="en-AU"/>
        </w:rPr>
        <w:t xml:space="preserve"> </w:t>
      </w:r>
    </w:p>
    <w:p w14:paraId="198633AC" w14:textId="77777777" w:rsidR="00AF6659" w:rsidRPr="008A693F" w:rsidRDefault="00AF6659" w:rsidP="00AF6659">
      <w:pPr>
        <w:spacing w:before="120" w:after="120" w:line="276" w:lineRule="auto"/>
        <w:rPr>
          <w:rFonts w:asciiTheme="majorHAnsi" w:eastAsiaTheme="majorEastAsia" w:hAnsiTheme="majorHAnsi" w:cstheme="majorBidi"/>
          <w:b/>
          <w:color w:val="2F5496" w:themeColor="accent1" w:themeShade="BF"/>
          <w:sz w:val="22"/>
          <w:szCs w:val="22"/>
        </w:rPr>
      </w:pPr>
      <w:r w:rsidRPr="008A693F">
        <w:rPr>
          <w:rFonts w:ascii="Arial" w:hAnsi="Arial" w:cs="Arial"/>
          <w:color w:val="222222"/>
          <w:sz w:val="22"/>
          <w:szCs w:val="22"/>
          <w:highlight w:val="yellow"/>
          <w:lang w:eastAsia="en-AU"/>
        </w:rPr>
        <w:t>They use a range of methods to collect, record, represent and interpret categorical data in response to questions.</w:t>
      </w:r>
      <w:r w:rsidRPr="008A693F">
        <w:rPr>
          <w:rFonts w:ascii="Arial" w:hAnsi="Arial" w:cs="Arial"/>
          <w:color w:val="222222"/>
          <w:sz w:val="22"/>
          <w:szCs w:val="22"/>
          <w:lang w:eastAsia="en-AU"/>
        </w:rPr>
        <w:t xml:space="preserve"> Students list and order the likelihood of outcomes for everyday events.</w:t>
      </w:r>
    </w:p>
    <w:p w14:paraId="4C7916D7" w14:textId="77777777" w:rsidR="00AF6659" w:rsidRDefault="00AF6659" w:rsidP="00AF6659">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w:t>
      </w:r>
      <w:r>
        <w:rPr>
          <w:rFonts w:ascii="Arial" w:hAnsi="Arial" w:cs="Arial"/>
          <w:b/>
          <w:iCs/>
          <w:color w:val="2F5496" w:themeColor="accent1" w:themeShade="BF"/>
        </w:rPr>
        <w:t>2</w:t>
      </w:r>
      <w:r w:rsidRPr="000D40B6">
        <w:rPr>
          <w:rFonts w:ascii="Arial" w:hAnsi="Arial" w:cs="Arial"/>
          <w:b/>
          <w:iCs/>
          <w:color w:val="2F5496" w:themeColor="accent1" w:themeShade="BF"/>
        </w:rPr>
        <w:t xml:space="preserve"> </w:t>
      </w:r>
      <w:r w:rsidRPr="000D40B6">
        <w:rPr>
          <w:rFonts w:asciiTheme="majorHAnsi" w:eastAsiaTheme="majorEastAsia" w:hAnsiTheme="majorHAnsi" w:cstheme="majorBidi"/>
          <w:b/>
          <w:iCs/>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493"/>
      </w:tblGrid>
      <w:tr w:rsidR="00AF6659" w:rsidRPr="001279D2" w14:paraId="77B6B947" w14:textId="77777777" w:rsidTr="00D01577">
        <w:trPr>
          <w:trHeight w:val="1749"/>
        </w:trPr>
        <w:tc>
          <w:tcPr>
            <w:tcW w:w="9493" w:type="dxa"/>
          </w:tcPr>
          <w:p w14:paraId="1B7A2809" w14:textId="2FC63E64" w:rsidR="000C22DD" w:rsidRPr="000C22DD" w:rsidRDefault="000C22DD" w:rsidP="000C22DD">
            <w:pPr>
              <w:spacing w:after="100" w:afterAutospacing="1"/>
              <w:textAlignment w:val="baseline"/>
              <w:rPr>
                <w:rFonts w:ascii="Arial" w:hAnsi="Arial" w:cs="Arial"/>
                <w:iCs/>
                <w:color w:val="222222"/>
                <w:sz w:val="22"/>
                <w:szCs w:val="22"/>
                <w:lang w:eastAsia="en-AU"/>
              </w:rPr>
            </w:pPr>
            <w:r w:rsidRPr="000C22DD">
              <w:rPr>
                <w:rFonts w:ascii="Arial" w:hAnsi="Arial" w:cs="Arial"/>
                <w:iCs/>
                <w:color w:val="222222"/>
                <w:sz w:val="22"/>
                <w:szCs w:val="22"/>
                <w:lang w:eastAsia="en-AU"/>
              </w:rPr>
              <w:t xml:space="preserve">measure and compare objects based on length, capacity and mass using appropriate uniform informal units and smaller units for accuracy when necessary AC9M2M01 </w:t>
            </w:r>
          </w:p>
          <w:p w14:paraId="0466B41A" w14:textId="77777777" w:rsidR="00AF6659" w:rsidRPr="007C1088" w:rsidRDefault="00AF6659" w:rsidP="00D01577">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categorical data sets through surveys, observation, experiment and using digital tools; sort data into relevant categories and display data using lists and tables AC9M2ST01 </w:t>
            </w:r>
          </w:p>
          <w:p w14:paraId="7317EB9C" w14:textId="77777777" w:rsidR="00AF6659" w:rsidRPr="001279D2" w:rsidRDefault="00AF6659" w:rsidP="008958BD">
            <w:pPr>
              <w:spacing w:after="120"/>
              <w:textAlignment w:val="baseline"/>
              <w:rPr>
                <w:sz w:val="20"/>
                <w:szCs w:val="20"/>
              </w:rPr>
            </w:pPr>
            <w:r w:rsidRPr="007C1088">
              <w:rPr>
                <w:rFonts w:ascii="Arial" w:hAnsi="Arial" w:cs="Arial"/>
                <w:iCs/>
                <w:color w:val="222222"/>
                <w:sz w:val="22"/>
                <w:szCs w:val="22"/>
                <w:lang w:eastAsia="en-AU"/>
              </w:rPr>
              <w:t xml:space="preserve">create different graphical representations of data using software where appropriate; compare the different representations, </w:t>
            </w:r>
            <w:proofErr w:type="gramStart"/>
            <w:r w:rsidRPr="007C1088">
              <w:rPr>
                <w:rFonts w:ascii="Arial" w:hAnsi="Arial" w:cs="Arial"/>
                <w:iCs/>
                <w:color w:val="222222"/>
                <w:sz w:val="22"/>
                <w:szCs w:val="22"/>
                <w:lang w:eastAsia="en-AU"/>
              </w:rPr>
              <w:t>identify</w:t>
            </w:r>
            <w:proofErr w:type="gramEnd"/>
            <w:r w:rsidRPr="007C1088">
              <w:rPr>
                <w:rFonts w:ascii="Arial" w:hAnsi="Arial" w:cs="Arial"/>
                <w:iCs/>
                <w:color w:val="222222"/>
                <w:sz w:val="22"/>
                <w:szCs w:val="22"/>
                <w:lang w:eastAsia="en-AU"/>
              </w:rPr>
              <w:t xml:space="preserve"> and describe common and distinctive features in response to questions AC9M2ST02</w:t>
            </w:r>
            <w:r>
              <w:rPr>
                <w:sz w:val="20"/>
                <w:szCs w:val="20"/>
              </w:rPr>
              <w:t xml:space="preserve"> </w:t>
            </w:r>
          </w:p>
        </w:tc>
      </w:tr>
    </w:tbl>
    <w:p w14:paraId="37EED181" w14:textId="77777777" w:rsidR="00AF6659" w:rsidRDefault="00AF6659" w:rsidP="00AF6659">
      <w:pPr>
        <w:pStyle w:val="Heading2"/>
        <w:spacing w:before="240" w:after="120"/>
        <w:rPr>
          <w:rFonts w:ascii="Arial" w:hAnsi="Arial" w:cs="Arial"/>
          <w:b/>
          <w:i w:val="0"/>
          <w:color w:val="2F5496" w:themeColor="accent1" w:themeShade="BF"/>
          <w:sz w:val="24"/>
          <w:szCs w:val="24"/>
        </w:rPr>
      </w:pPr>
    </w:p>
    <w:p w14:paraId="5FE80D50" w14:textId="77777777" w:rsidR="00AF6659" w:rsidRDefault="00AF6659" w:rsidP="00AF6659">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4054CE51" w14:textId="6DD037B7" w:rsidR="00BF07FC" w:rsidRPr="004556B8" w:rsidRDefault="004556B8" w:rsidP="004556B8">
      <w:pPr>
        <w:pStyle w:val="Heading2"/>
        <w:spacing w:before="240" w:after="120"/>
        <w:rPr>
          <w:rFonts w:ascii="Arial" w:hAnsi="Arial" w:cs="Arial"/>
          <w:b/>
          <w:i w:val="0"/>
          <w:color w:val="2F5496" w:themeColor="accent1" w:themeShade="BF"/>
          <w:sz w:val="24"/>
          <w:szCs w:val="24"/>
        </w:rPr>
      </w:pPr>
      <w:r>
        <w:rPr>
          <w:rFonts w:ascii="Arial" w:hAnsi="Arial" w:cs="Arial"/>
          <w:b/>
          <w:i w:val="0"/>
          <w:color w:val="2F5496" w:themeColor="accent1" w:themeShade="BF"/>
          <w:sz w:val="24"/>
          <w:szCs w:val="24"/>
        </w:rPr>
        <w:lastRenderedPageBreak/>
        <w:t>Digital Technologies c</w:t>
      </w:r>
      <w:r w:rsidRPr="00540D8F">
        <w:rPr>
          <w:rFonts w:ascii="Arial" w:hAnsi="Arial" w:cs="Arial"/>
          <w:b/>
          <w:i w:val="0"/>
          <w:color w:val="2F5496" w:themeColor="accent1" w:themeShade="BF"/>
          <w:sz w:val="24"/>
          <w:szCs w:val="24"/>
        </w:rPr>
        <w:t xml:space="preserve">ontent strands </w:t>
      </w:r>
      <w:r>
        <w:rPr>
          <w:rFonts w:ascii="Arial" w:hAnsi="Arial" w:cs="Arial"/>
          <w:b/>
          <w:i w:val="0"/>
          <w:color w:val="2F5496" w:themeColor="accent1" w:themeShade="BF"/>
          <w:sz w:val="24"/>
          <w:szCs w:val="24"/>
        </w:rPr>
        <w:t>and sub-strands (v9)</w:t>
      </w:r>
    </w:p>
    <w:tbl>
      <w:tblPr>
        <w:tblStyle w:val="TableGrid"/>
        <w:tblW w:w="4929" w:type="pct"/>
        <w:tblLayout w:type="fixed"/>
        <w:tblCellMar>
          <w:top w:w="57" w:type="dxa"/>
          <w:left w:w="57" w:type="dxa"/>
          <w:bottom w:w="57" w:type="dxa"/>
          <w:right w:w="57" w:type="dxa"/>
        </w:tblCellMar>
        <w:tblLook w:val="06A0" w:firstRow="1" w:lastRow="0" w:firstColumn="1" w:lastColumn="0" w:noHBand="1" w:noVBand="1"/>
      </w:tblPr>
      <w:tblGrid>
        <w:gridCol w:w="4166"/>
        <w:gridCol w:w="432"/>
        <w:gridCol w:w="4602"/>
        <w:gridCol w:w="432"/>
      </w:tblGrid>
      <w:tr w:rsidR="000818AC" w:rsidRPr="00F37697" w14:paraId="5D4811A7" w14:textId="77777777" w:rsidTr="008322B4">
        <w:trPr>
          <w:trHeight w:val="576"/>
        </w:trPr>
        <w:tc>
          <w:tcPr>
            <w:tcW w:w="2387" w:type="pct"/>
            <w:gridSpan w:val="2"/>
            <w:shd w:val="clear" w:color="auto" w:fill="B4C6E7" w:themeFill="accent1" w:themeFillTint="66"/>
          </w:tcPr>
          <w:p w14:paraId="208BF048" w14:textId="77777777" w:rsidR="000818AC" w:rsidRPr="00F37697" w:rsidRDefault="000818AC" w:rsidP="00D01577">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613" w:type="pct"/>
            <w:gridSpan w:val="2"/>
            <w:shd w:val="clear" w:color="auto" w:fill="B4C6E7" w:themeFill="accent1" w:themeFillTint="66"/>
          </w:tcPr>
          <w:p w14:paraId="338DAD8F" w14:textId="77777777" w:rsidR="000818AC" w:rsidRPr="00F37697" w:rsidRDefault="000818AC" w:rsidP="00D01577">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0818AC" w:rsidRPr="00F37697" w14:paraId="23D1DCEA" w14:textId="77777777" w:rsidTr="008322B4">
        <w:trPr>
          <w:trHeight w:val="144"/>
        </w:trPr>
        <w:tc>
          <w:tcPr>
            <w:tcW w:w="2163" w:type="pct"/>
          </w:tcPr>
          <w:p w14:paraId="30DA112E" w14:textId="77777777" w:rsidR="000818AC" w:rsidRPr="00F37697" w:rsidRDefault="000818AC" w:rsidP="00D01577">
            <w:pPr>
              <w:spacing w:before="60" w:after="60"/>
              <w:rPr>
                <w:rFonts w:asciiTheme="minorHAnsi" w:eastAsia="Arial" w:hAnsiTheme="minorHAnsi" w:cstheme="minorHAnsi"/>
                <w:sz w:val="20"/>
                <w:szCs w:val="20"/>
              </w:rPr>
            </w:pPr>
            <w:r>
              <w:rPr>
                <w:rFonts w:asciiTheme="minorHAnsi" w:eastAsia="Arial" w:hAnsiTheme="minorHAnsi" w:cstheme="minorHAnsi"/>
                <w:sz w:val="20"/>
                <w:szCs w:val="20"/>
              </w:rPr>
              <w:t>Digital systems</w:t>
            </w:r>
          </w:p>
        </w:tc>
        <w:tc>
          <w:tcPr>
            <w:tcW w:w="224" w:type="pct"/>
            <w:tcBorders>
              <w:bottom w:val="single" w:sz="4" w:space="0" w:color="auto"/>
              <w:tl2br w:val="nil"/>
              <w:tr2bl w:val="nil"/>
            </w:tcBorders>
          </w:tcPr>
          <w:p w14:paraId="38D1DF90" w14:textId="25F152B9" w:rsidR="000818AC" w:rsidRPr="00184C7D" w:rsidRDefault="000818AC" w:rsidP="00D01577">
            <w:pPr>
              <w:spacing w:before="60" w:after="60"/>
              <w:jc w:val="center"/>
              <w:rPr>
                <w:rFonts w:ascii="Arial" w:eastAsia="Arial" w:hAnsi="Arial" w:cs="Arial"/>
                <w:sz w:val="20"/>
                <w:szCs w:val="20"/>
              </w:rPr>
            </w:pPr>
          </w:p>
        </w:tc>
        <w:tc>
          <w:tcPr>
            <w:tcW w:w="2389" w:type="pct"/>
          </w:tcPr>
          <w:p w14:paraId="667A6696" w14:textId="77777777" w:rsidR="000818AC" w:rsidRPr="00EC5771" w:rsidRDefault="000818AC" w:rsidP="00D01577">
            <w:pPr>
              <w:spacing w:before="60" w:after="60"/>
              <w:rPr>
                <w:rFonts w:ascii="Arial" w:eastAsia="Arial" w:hAnsi="Arial" w:cs="Arial"/>
                <w:sz w:val="20"/>
                <w:szCs w:val="20"/>
              </w:rPr>
            </w:pPr>
            <w:r>
              <w:rPr>
                <w:rFonts w:asciiTheme="minorHAnsi" w:eastAsia="Arial" w:hAnsiTheme="minorHAnsi" w:cstheme="minorHAnsi"/>
                <w:sz w:val="20"/>
                <w:szCs w:val="20"/>
              </w:rPr>
              <w:t>Creating digital solutions by:</w:t>
            </w:r>
          </w:p>
        </w:tc>
        <w:tc>
          <w:tcPr>
            <w:tcW w:w="224" w:type="pct"/>
          </w:tcPr>
          <w:p w14:paraId="00BE6914" w14:textId="77777777" w:rsidR="000818AC" w:rsidRPr="00184C7D" w:rsidRDefault="000818AC" w:rsidP="00D01577">
            <w:pPr>
              <w:spacing w:before="60" w:after="60"/>
              <w:jc w:val="center"/>
              <w:rPr>
                <w:rFonts w:ascii="Arial" w:eastAsia="Arial" w:hAnsi="Arial" w:cs="Arial"/>
                <w:sz w:val="20"/>
                <w:szCs w:val="20"/>
              </w:rPr>
            </w:pPr>
          </w:p>
        </w:tc>
      </w:tr>
      <w:tr w:rsidR="000818AC" w:rsidRPr="00F37697" w14:paraId="08E322A1" w14:textId="77777777" w:rsidTr="008322B4">
        <w:trPr>
          <w:trHeight w:val="144"/>
        </w:trPr>
        <w:tc>
          <w:tcPr>
            <w:tcW w:w="2163" w:type="pct"/>
            <w:tcBorders>
              <w:bottom w:val="single" w:sz="4" w:space="0" w:color="auto"/>
            </w:tcBorders>
          </w:tcPr>
          <w:p w14:paraId="4514BCC6" w14:textId="77777777" w:rsidR="000818AC" w:rsidRPr="00F70968" w:rsidRDefault="000818AC" w:rsidP="00D01577">
            <w:pPr>
              <w:spacing w:before="60" w:after="60"/>
              <w:rPr>
                <w:rFonts w:ascii="Arial" w:eastAsia="Arial" w:hAnsi="Arial" w:cs="Arial"/>
                <w:sz w:val="20"/>
                <w:szCs w:val="20"/>
              </w:rPr>
            </w:pPr>
            <w:r>
              <w:rPr>
                <w:rFonts w:ascii="Arial" w:eastAsia="Arial" w:hAnsi="Arial" w:cs="Arial"/>
                <w:iCs/>
                <w:sz w:val="20"/>
                <w:szCs w:val="20"/>
              </w:rPr>
              <w:t>D</w:t>
            </w:r>
            <w:r w:rsidRPr="0004581B">
              <w:rPr>
                <w:rFonts w:ascii="Arial" w:eastAsia="Arial" w:hAnsi="Arial" w:cs="Arial"/>
                <w:iCs/>
                <w:sz w:val="20"/>
                <w:szCs w:val="20"/>
              </w:rPr>
              <w:t>ata</w:t>
            </w:r>
            <w:r>
              <w:rPr>
                <w:rFonts w:ascii="Arial" w:eastAsia="Arial" w:hAnsi="Arial" w:cs="Arial"/>
                <w:iCs/>
                <w:sz w:val="20"/>
                <w:szCs w:val="20"/>
              </w:rPr>
              <w:t xml:space="preserve"> representation</w:t>
            </w:r>
          </w:p>
        </w:tc>
        <w:tc>
          <w:tcPr>
            <w:tcW w:w="224" w:type="pct"/>
            <w:tcBorders>
              <w:bottom w:val="single" w:sz="4" w:space="0" w:color="auto"/>
              <w:tl2br w:val="nil"/>
              <w:tr2bl w:val="nil"/>
            </w:tcBorders>
          </w:tcPr>
          <w:p w14:paraId="479ACD03" w14:textId="77777777" w:rsidR="000818AC" w:rsidRPr="00F67742" w:rsidRDefault="000818AC" w:rsidP="00D01577">
            <w:pPr>
              <w:spacing w:before="60" w:after="60"/>
              <w:jc w:val="center"/>
              <w:rPr>
                <w:rFonts w:ascii="Arial" w:eastAsiaTheme="majorEastAsia" w:hAnsi="Arial" w:cs="Arial"/>
                <w:noProof/>
                <w:sz w:val="20"/>
                <w:szCs w:val="20"/>
              </w:rPr>
            </w:pPr>
            <w:r>
              <w:rPr>
                <w:rFonts w:ascii="Arial" w:eastAsia="Arial" w:hAnsi="Arial" w:cs="Arial"/>
                <w:sz w:val="20"/>
                <w:szCs w:val="20"/>
              </w:rPr>
              <w:t>X</w:t>
            </w:r>
          </w:p>
        </w:tc>
        <w:tc>
          <w:tcPr>
            <w:tcW w:w="2389" w:type="pct"/>
          </w:tcPr>
          <w:p w14:paraId="18B7BC6A" w14:textId="77777777" w:rsidR="000818AC" w:rsidRPr="00B4186C" w:rsidRDefault="000818AC" w:rsidP="000818AC">
            <w:pPr>
              <w:pStyle w:val="ListParagraph"/>
              <w:numPr>
                <w:ilvl w:val="0"/>
                <w:numId w:val="35"/>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investigating and designing</w:t>
            </w:r>
          </w:p>
        </w:tc>
        <w:tc>
          <w:tcPr>
            <w:tcW w:w="224" w:type="pct"/>
          </w:tcPr>
          <w:p w14:paraId="5BC3FD8E" w14:textId="77777777" w:rsidR="000818AC" w:rsidRPr="00F67742" w:rsidRDefault="000818AC" w:rsidP="00D01577">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0818AC" w:rsidRPr="00F37697" w14:paraId="53F168F2" w14:textId="77777777" w:rsidTr="008322B4">
        <w:trPr>
          <w:trHeight w:val="144"/>
        </w:trPr>
        <w:tc>
          <w:tcPr>
            <w:tcW w:w="2387" w:type="pct"/>
            <w:gridSpan w:val="2"/>
            <w:vMerge w:val="restart"/>
            <w:tcBorders>
              <w:bottom w:val="single" w:sz="4" w:space="0" w:color="auto"/>
            </w:tcBorders>
          </w:tcPr>
          <w:p w14:paraId="0CB43F80" w14:textId="77777777" w:rsidR="000818AC" w:rsidRPr="00F67742" w:rsidRDefault="000818AC" w:rsidP="00D01577">
            <w:pPr>
              <w:spacing w:before="60" w:after="60"/>
              <w:jc w:val="center"/>
              <w:rPr>
                <w:rFonts w:ascii="Arial" w:eastAsiaTheme="majorEastAsia" w:hAnsi="Arial" w:cs="Arial"/>
                <w:noProof/>
                <w:sz w:val="20"/>
                <w:szCs w:val="20"/>
              </w:rPr>
            </w:pPr>
          </w:p>
        </w:tc>
        <w:tc>
          <w:tcPr>
            <w:tcW w:w="2389" w:type="pct"/>
          </w:tcPr>
          <w:p w14:paraId="79F4D023" w14:textId="77777777" w:rsidR="000818AC" w:rsidRPr="0084230A" w:rsidRDefault="000818AC" w:rsidP="000818AC">
            <w:pPr>
              <w:pStyle w:val="ListParagraph"/>
              <w:numPr>
                <w:ilvl w:val="0"/>
                <w:numId w:val="35"/>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generating and designing</w:t>
            </w:r>
          </w:p>
        </w:tc>
        <w:tc>
          <w:tcPr>
            <w:tcW w:w="224" w:type="pct"/>
            <w:tcBorders>
              <w:bottom w:val="single" w:sz="4" w:space="0" w:color="auto"/>
            </w:tcBorders>
          </w:tcPr>
          <w:p w14:paraId="3FE1C939" w14:textId="35FF4512" w:rsidR="000818AC" w:rsidRPr="00F67742" w:rsidRDefault="000818AC" w:rsidP="00D01577">
            <w:pPr>
              <w:spacing w:before="60" w:after="60"/>
              <w:jc w:val="center"/>
              <w:rPr>
                <w:rFonts w:ascii="Arial" w:eastAsiaTheme="majorEastAsia" w:hAnsi="Arial" w:cs="Arial"/>
                <w:noProof/>
                <w:sz w:val="20"/>
                <w:szCs w:val="20"/>
              </w:rPr>
            </w:pPr>
          </w:p>
        </w:tc>
      </w:tr>
      <w:tr w:rsidR="000818AC" w:rsidRPr="00F37697" w14:paraId="2C5EF2EB" w14:textId="77777777" w:rsidTr="008322B4">
        <w:trPr>
          <w:trHeight w:val="144"/>
        </w:trPr>
        <w:tc>
          <w:tcPr>
            <w:tcW w:w="2387" w:type="pct"/>
            <w:gridSpan w:val="2"/>
            <w:vMerge/>
            <w:tcBorders>
              <w:bottom w:val="single" w:sz="4" w:space="0" w:color="auto"/>
            </w:tcBorders>
          </w:tcPr>
          <w:p w14:paraId="6F53F290" w14:textId="77777777" w:rsidR="000818AC" w:rsidRPr="00F67742" w:rsidRDefault="000818AC" w:rsidP="00D01577">
            <w:pPr>
              <w:spacing w:before="60" w:after="60"/>
              <w:jc w:val="center"/>
              <w:rPr>
                <w:rFonts w:ascii="Arial" w:eastAsiaTheme="majorEastAsia" w:hAnsi="Arial" w:cs="Arial"/>
                <w:noProof/>
                <w:sz w:val="20"/>
                <w:szCs w:val="20"/>
              </w:rPr>
            </w:pPr>
          </w:p>
        </w:tc>
        <w:tc>
          <w:tcPr>
            <w:tcW w:w="2389" w:type="pct"/>
          </w:tcPr>
          <w:p w14:paraId="028D78AD" w14:textId="77777777" w:rsidR="000818AC" w:rsidRPr="0084230A" w:rsidRDefault="000818AC" w:rsidP="000818AC">
            <w:pPr>
              <w:pStyle w:val="ListParagraph"/>
              <w:numPr>
                <w:ilvl w:val="0"/>
                <w:numId w:val="35"/>
              </w:numPr>
              <w:tabs>
                <w:tab w:val="clear" w:pos="720"/>
              </w:tabs>
              <w:spacing w:before="60" w:after="60"/>
              <w:ind w:left="271" w:hanging="270"/>
              <w:rPr>
                <w:rFonts w:asciiTheme="minorHAnsi" w:eastAsia="Arial" w:hAnsiTheme="minorHAnsi" w:cstheme="minorHAnsi"/>
                <w:sz w:val="20"/>
                <w:szCs w:val="20"/>
              </w:rPr>
            </w:pPr>
            <w:r>
              <w:rPr>
                <w:rFonts w:asciiTheme="minorHAnsi" w:hAnsiTheme="minorHAnsi" w:cstheme="minorHAnsi"/>
                <w:sz w:val="20"/>
                <w:szCs w:val="20"/>
              </w:rPr>
              <w:t>producing and implementing</w:t>
            </w:r>
          </w:p>
        </w:tc>
        <w:tc>
          <w:tcPr>
            <w:tcW w:w="224" w:type="pct"/>
            <w:tcBorders>
              <w:bottom w:val="single" w:sz="4" w:space="0" w:color="auto"/>
              <w:tl2br w:val="nil"/>
              <w:tr2bl w:val="nil"/>
            </w:tcBorders>
          </w:tcPr>
          <w:p w14:paraId="085B29CB" w14:textId="77777777" w:rsidR="000818AC" w:rsidRPr="00F67742" w:rsidRDefault="000818AC" w:rsidP="00D01577">
            <w:pPr>
              <w:spacing w:before="60" w:after="60"/>
              <w:jc w:val="center"/>
              <w:rPr>
                <w:rFonts w:ascii="Arial" w:eastAsiaTheme="majorEastAsia" w:hAnsi="Arial" w:cs="Arial"/>
                <w:noProof/>
                <w:sz w:val="20"/>
                <w:szCs w:val="20"/>
              </w:rPr>
            </w:pPr>
          </w:p>
        </w:tc>
      </w:tr>
      <w:tr w:rsidR="000818AC" w:rsidRPr="00F37697" w14:paraId="46F95B85" w14:textId="77777777" w:rsidTr="008322B4">
        <w:trPr>
          <w:trHeight w:val="144"/>
        </w:trPr>
        <w:tc>
          <w:tcPr>
            <w:tcW w:w="2387" w:type="pct"/>
            <w:gridSpan w:val="2"/>
            <w:vMerge/>
            <w:tcBorders>
              <w:bottom w:val="single" w:sz="4" w:space="0" w:color="auto"/>
            </w:tcBorders>
          </w:tcPr>
          <w:p w14:paraId="5199E53F" w14:textId="77777777" w:rsidR="000818AC" w:rsidRPr="00F67742" w:rsidRDefault="000818AC" w:rsidP="00D01577">
            <w:pPr>
              <w:spacing w:before="60" w:after="60"/>
              <w:jc w:val="center"/>
              <w:rPr>
                <w:rFonts w:ascii="Arial" w:eastAsiaTheme="majorEastAsia" w:hAnsi="Arial" w:cs="Arial"/>
                <w:noProof/>
                <w:sz w:val="20"/>
                <w:szCs w:val="20"/>
              </w:rPr>
            </w:pPr>
          </w:p>
        </w:tc>
        <w:tc>
          <w:tcPr>
            <w:tcW w:w="2389" w:type="pct"/>
          </w:tcPr>
          <w:p w14:paraId="17FC8236" w14:textId="77777777" w:rsidR="000818AC" w:rsidRPr="00D66460" w:rsidRDefault="000818AC" w:rsidP="000818AC">
            <w:pPr>
              <w:pStyle w:val="ListParagraph"/>
              <w:numPr>
                <w:ilvl w:val="0"/>
                <w:numId w:val="35"/>
              </w:numPr>
              <w:tabs>
                <w:tab w:val="clear" w:pos="720"/>
              </w:tabs>
              <w:spacing w:before="60" w:after="60"/>
              <w:ind w:left="271" w:hanging="270"/>
              <w:contextualSpacing w:val="0"/>
              <w:rPr>
                <w:rFonts w:asciiTheme="minorHAnsi" w:hAnsiTheme="minorHAnsi" w:cstheme="minorHAnsi"/>
                <w:sz w:val="20"/>
                <w:szCs w:val="20"/>
              </w:rPr>
            </w:pPr>
            <w:r>
              <w:rPr>
                <w:rFonts w:asciiTheme="minorHAnsi" w:eastAsia="Arial" w:hAnsiTheme="minorHAnsi" w:cstheme="minorHAnsi"/>
                <w:sz w:val="20"/>
                <w:szCs w:val="20"/>
              </w:rPr>
              <w:t>evaluating</w:t>
            </w:r>
          </w:p>
        </w:tc>
        <w:tc>
          <w:tcPr>
            <w:tcW w:w="224" w:type="pct"/>
            <w:tcBorders>
              <w:tl2br w:val="nil"/>
              <w:tr2bl w:val="nil"/>
            </w:tcBorders>
          </w:tcPr>
          <w:p w14:paraId="4D1C0504" w14:textId="1D09906B" w:rsidR="000818AC" w:rsidRPr="00F67742" w:rsidRDefault="000818AC" w:rsidP="00D01577">
            <w:pPr>
              <w:spacing w:before="60" w:after="60"/>
              <w:jc w:val="center"/>
              <w:rPr>
                <w:rFonts w:ascii="Arial" w:eastAsiaTheme="majorEastAsia" w:hAnsi="Arial" w:cs="Arial"/>
                <w:noProof/>
                <w:sz w:val="20"/>
                <w:szCs w:val="20"/>
              </w:rPr>
            </w:pPr>
          </w:p>
        </w:tc>
      </w:tr>
      <w:tr w:rsidR="000818AC" w:rsidRPr="00F37697" w14:paraId="19F40952" w14:textId="77777777" w:rsidTr="008322B4">
        <w:trPr>
          <w:trHeight w:val="350"/>
        </w:trPr>
        <w:tc>
          <w:tcPr>
            <w:tcW w:w="2387" w:type="pct"/>
            <w:gridSpan w:val="2"/>
            <w:vMerge/>
            <w:tcBorders>
              <w:bottom w:val="single" w:sz="4" w:space="0" w:color="auto"/>
            </w:tcBorders>
          </w:tcPr>
          <w:p w14:paraId="6738DAD3" w14:textId="77777777" w:rsidR="000818AC" w:rsidRPr="00F67742" w:rsidRDefault="000818AC" w:rsidP="00D01577">
            <w:pPr>
              <w:spacing w:before="60" w:after="60"/>
              <w:jc w:val="center"/>
              <w:rPr>
                <w:rFonts w:ascii="Arial" w:eastAsiaTheme="majorEastAsia" w:hAnsi="Arial" w:cs="Arial"/>
                <w:noProof/>
                <w:sz w:val="20"/>
                <w:szCs w:val="20"/>
              </w:rPr>
            </w:pPr>
          </w:p>
        </w:tc>
        <w:tc>
          <w:tcPr>
            <w:tcW w:w="2389" w:type="pct"/>
          </w:tcPr>
          <w:p w14:paraId="0B2FC4DF" w14:textId="77777777" w:rsidR="000818AC" w:rsidRPr="0084230A" w:rsidRDefault="000818AC" w:rsidP="000818AC">
            <w:pPr>
              <w:pStyle w:val="ListParagraph"/>
              <w:numPr>
                <w:ilvl w:val="0"/>
                <w:numId w:val="35"/>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collaborating and managing</w:t>
            </w:r>
          </w:p>
        </w:tc>
        <w:tc>
          <w:tcPr>
            <w:tcW w:w="224" w:type="pct"/>
            <w:tcBorders>
              <w:tl2br w:val="nil"/>
              <w:tr2bl w:val="nil"/>
            </w:tcBorders>
          </w:tcPr>
          <w:p w14:paraId="42A047EC" w14:textId="77777777" w:rsidR="000818AC" w:rsidRPr="00F67742" w:rsidRDefault="000818AC" w:rsidP="00D01577">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bl>
    <w:p w14:paraId="018F5BC5" w14:textId="3540FFA1" w:rsidR="000F1C60" w:rsidRPr="0004581B" w:rsidRDefault="000F1C60">
      <w:pPr>
        <w:spacing w:after="120" w:line="259" w:lineRule="auto"/>
        <w:rPr>
          <w:rFonts w:ascii="Arial" w:eastAsiaTheme="majorEastAsia" w:hAnsi="Arial" w:cs="Arial"/>
          <w:b/>
          <w:color w:val="2F5496" w:themeColor="accent1" w:themeShade="BF"/>
        </w:rPr>
      </w:pPr>
    </w:p>
    <w:p w14:paraId="7633C863" w14:textId="77777777" w:rsidR="00F9058C" w:rsidRPr="001C6CCA" w:rsidRDefault="00F9058C" w:rsidP="00F9058C">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Pr>
          <w:rFonts w:ascii="Arial" w:hAnsi="Arial" w:cs="Arial"/>
          <w:b/>
          <w:i w:val="0"/>
          <w:color w:val="2F5496" w:themeColor="accent1" w:themeShade="BF"/>
          <w:sz w:val="24"/>
          <w:szCs w:val="24"/>
        </w:rPr>
        <w:t>Technologies core concepts</w:t>
      </w:r>
      <w:r w:rsidRPr="007A142C">
        <w:rPr>
          <w:rFonts w:ascii="Arial" w:hAnsi="Arial" w:cs="Arial"/>
          <w:b/>
          <w:i w:val="0"/>
          <w:color w:val="2F5496" w:themeColor="accent1" w:themeShade="BF"/>
          <w:sz w:val="24"/>
          <w:szCs w:val="24"/>
        </w:rPr>
        <w:t xml:space="preserve"> </w:t>
      </w:r>
      <w:r>
        <w:rPr>
          <w:rFonts w:ascii="Arial" w:hAnsi="Arial" w:cs="Arial"/>
          <w:b/>
          <w:i w:val="0"/>
          <w:color w:val="2F5496" w:themeColor="accent1" w:themeShade="BF"/>
          <w:sz w:val="24"/>
          <w:szCs w:val="24"/>
        </w:rPr>
        <w:t>(v9)</w:t>
      </w:r>
    </w:p>
    <w:tbl>
      <w:tblPr>
        <w:tblStyle w:val="TableGrid"/>
        <w:tblW w:w="9458" w:type="dxa"/>
        <w:tblLook w:val="04A0" w:firstRow="1" w:lastRow="0" w:firstColumn="1" w:lastColumn="0" w:noHBand="0" w:noVBand="1"/>
      </w:tblPr>
      <w:tblGrid>
        <w:gridCol w:w="2356"/>
        <w:gridCol w:w="6683"/>
        <w:gridCol w:w="419"/>
      </w:tblGrid>
      <w:tr w:rsidR="00F9058C" w:rsidRPr="005D2678" w14:paraId="39ABA3EB" w14:textId="77777777" w:rsidTr="00D01577">
        <w:trPr>
          <w:trHeight w:val="469"/>
        </w:trPr>
        <w:tc>
          <w:tcPr>
            <w:tcW w:w="2356" w:type="dxa"/>
          </w:tcPr>
          <w:p w14:paraId="3B9B862F" w14:textId="77777777" w:rsidR="00F9058C" w:rsidRPr="00BA039E" w:rsidRDefault="00F9058C" w:rsidP="00D01577">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14:paraId="58779B9B" w14:textId="77777777" w:rsidR="00F9058C" w:rsidRPr="00126DC4" w:rsidRDefault="00F9058C" w:rsidP="00D01577">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Pr>
                <w:rFonts w:ascii="Arial" w:hAnsi="Arial" w:cs="Arial"/>
                <w:color w:val="222222"/>
                <w:sz w:val="20"/>
                <w:szCs w:val="20"/>
              </w:rPr>
              <w:t>taking into account</w:t>
            </w:r>
            <w:proofErr w:type="gramEnd"/>
            <w:r w:rsidRPr="006F68B6">
              <w:rPr>
                <w:rFonts w:ascii="Arial" w:hAnsi="Arial" w:cs="Arial"/>
                <w:color w:val="222222"/>
                <w:sz w:val="20"/>
                <w:szCs w:val="20"/>
              </w:rPr>
              <w:t xml:space="preserve">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19" w:type="dxa"/>
            <w:tcBorders>
              <w:tl2br w:val="nil"/>
              <w:tr2bl w:val="nil"/>
            </w:tcBorders>
          </w:tcPr>
          <w:p w14:paraId="7F995DAD" w14:textId="61478A2F" w:rsidR="00F9058C" w:rsidRPr="00F73369" w:rsidRDefault="00F9058C" w:rsidP="00D01577">
            <w:pPr>
              <w:spacing w:before="60" w:after="60"/>
              <w:jc w:val="center"/>
              <w:rPr>
                <w:rFonts w:ascii="Arial" w:eastAsiaTheme="majorEastAsia" w:hAnsi="Arial" w:cs="Arial"/>
                <w:noProof/>
                <w:sz w:val="20"/>
                <w:szCs w:val="20"/>
              </w:rPr>
            </w:pPr>
          </w:p>
        </w:tc>
      </w:tr>
      <w:tr w:rsidR="00F9058C" w:rsidRPr="005D2678" w14:paraId="0B23E338" w14:textId="77777777" w:rsidTr="00D01577">
        <w:trPr>
          <w:trHeight w:val="469"/>
        </w:trPr>
        <w:tc>
          <w:tcPr>
            <w:tcW w:w="2356" w:type="dxa"/>
          </w:tcPr>
          <w:p w14:paraId="08BC41C5" w14:textId="77777777" w:rsidR="00F9058C" w:rsidRPr="00BA039E" w:rsidRDefault="00F9058C" w:rsidP="00D01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14:paraId="3933DC69" w14:textId="77777777" w:rsidR="00F9058C" w:rsidRDefault="00F9058C" w:rsidP="00D01577">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w:t>
            </w:r>
            <w:proofErr w:type="gramStart"/>
            <w:r w:rsidRPr="00682FD5">
              <w:rPr>
                <w:rFonts w:ascii="Arial" w:hAnsi="Arial" w:cs="Arial"/>
                <w:color w:val="222222"/>
                <w:sz w:val="20"/>
                <w:szCs w:val="20"/>
              </w:rPr>
              <w:t>processes</w:t>
            </w:r>
            <w:proofErr w:type="gramEnd"/>
            <w:r w:rsidRPr="00682FD5">
              <w:rPr>
                <w:rFonts w:ascii="Arial" w:hAnsi="Arial" w:cs="Arial"/>
                <w:color w:val="222222"/>
                <w:sz w:val="20"/>
                <w:szCs w:val="20"/>
              </w:rPr>
              <w:t xml:space="preserve"> and outputs) within and between natural, managed, constructed and digital environments. </w:t>
            </w:r>
          </w:p>
        </w:tc>
        <w:tc>
          <w:tcPr>
            <w:tcW w:w="419" w:type="dxa"/>
            <w:tcBorders>
              <w:tl2br w:val="nil"/>
              <w:tr2bl w:val="nil"/>
            </w:tcBorders>
          </w:tcPr>
          <w:p w14:paraId="159B8AAE" w14:textId="77777777" w:rsidR="00F9058C" w:rsidRPr="00F73369" w:rsidRDefault="00F9058C" w:rsidP="00D01577">
            <w:pPr>
              <w:spacing w:before="60" w:after="60"/>
              <w:jc w:val="center"/>
              <w:rPr>
                <w:rFonts w:ascii="Arial" w:eastAsiaTheme="majorEastAsia" w:hAnsi="Arial" w:cs="Arial"/>
                <w:noProof/>
                <w:sz w:val="20"/>
                <w:szCs w:val="20"/>
              </w:rPr>
            </w:pPr>
            <w:r w:rsidRPr="00F73369">
              <w:rPr>
                <w:rFonts w:ascii="Arial" w:eastAsiaTheme="majorEastAsia" w:hAnsi="Arial" w:cs="Arial"/>
                <w:noProof/>
                <w:sz w:val="20"/>
                <w:szCs w:val="20"/>
              </w:rPr>
              <w:t>X</w:t>
            </w:r>
          </w:p>
        </w:tc>
      </w:tr>
      <w:tr w:rsidR="00F9058C" w:rsidRPr="005D2678" w14:paraId="3566AC73" w14:textId="77777777" w:rsidTr="00D01577">
        <w:trPr>
          <w:trHeight w:val="469"/>
        </w:trPr>
        <w:tc>
          <w:tcPr>
            <w:tcW w:w="2356" w:type="dxa"/>
          </w:tcPr>
          <w:p w14:paraId="7AD0A30C" w14:textId="77777777" w:rsidR="00F9058C" w:rsidRDefault="00F9058C" w:rsidP="00D01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14:paraId="310BFD0B" w14:textId="77777777" w:rsidR="00F9058C" w:rsidRPr="00682FD5" w:rsidRDefault="00F9058C" w:rsidP="00D01577">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w:t>
            </w:r>
            <w:proofErr w:type="gramStart"/>
            <w:r w:rsidRPr="00B735B2">
              <w:rPr>
                <w:rFonts w:ascii="Arial" w:hAnsi="Arial" w:cs="Arial"/>
                <w:color w:val="222222"/>
                <w:sz w:val="20"/>
                <w:szCs w:val="20"/>
              </w:rPr>
              <w:t>interpreted</w:t>
            </w:r>
            <w:proofErr w:type="gramEnd"/>
            <w:r w:rsidRPr="00B735B2">
              <w:rPr>
                <w:rFonts w:ascii="Arial" w:hAnsi="Arial" w:cs="Arial"/>
                <w:color w:val="222222"/>
                <w:sz w:val="20"/>
                <w:szCs w:val="20"/>
              </w:rPr>
              <w:t xml:space="preserve"> and represented to help inform decision-making and can be manipulated, stored and communicated by digital systems. </w:t>
            </w:r>
          </w:p>
        </w:tc>
        <w:tc>
          <w:tcPr>
            <w:tcW w:w="419" w:type="dxa"/>
            <w:tcBorders>
              <w:tl2br w:val="nil"/>
              <w:tr2bl w:val="nil"/>
            </w:tcBorders>
          </w:tcPr>
          <w:p w14:paraId="33F7683D" w14:textId="77777777" w:rsidR="00F9058C" w:rsidRPr="00F73369" w:rsidRDefault="00F9058C" w:rsidP="00D01577">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F9058C" w:rsidRPr="005D2678" w14:paraId="7EA713F1" w14:textId="77777777" w:rsidTr="00D01577">
        <w:trPr>
          <w:trHeight w:val="469"/>
        </w:trPr>
        <w:tc>
          <w:tcPr>
            <w:tcW w:w="2356" w:type="dxa"/>
          </w:tcPr>
          <w:p w14:paraId="3EF28BC6" w14:textId="77777777" w:rsidR="00F9058C" w:rsidRDefault="00F9058C" w:rsidP="00D01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14:paraId="79E8F628" w14:textId="77777777" w:rsidR="00F9058C" w:rsidRPr="00B735B2" w:rsidRDefault="00F9058C" w:rsidP="00D01577">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w:t>
            </w:r>
            <w:proofErr w:type="gramStart"/>
            <w:r w:rsidRPr="000A46A4">
              <w:rPr>
                <w:rFonts w:ascii="Arial" w:hAnsi="Arial" w:cs="Arial"/>
                <w:color w:val="222222"/>
                <w:sz w:val="20"/>
                <w:szCs w:val="20"/>
              </w:rPr>
              <w:t>sustainability</w:t>
            </w:r>
            <w:proofErr w:type="gramEnd"/>
            <w:r w:rsidRPr="000A46A4">
              <w:rPr>
                <w:rFonts w:ascii="Arial" w:hAnsi="Arial" w:cs="Arial"/>
                <w:color w:val="222222"/>
                <w:sz w:val="20"/>
                <w:szCs w:val="20"/>
              </w:rPr>
              <w:t xml:space="preserve"> and the effects of design decisions on users. </w:t>
            </w:r>
          </w:p>
        </w:tc>
        <w:tc>
          <w:tcPr>
            <w:tcW w:w="419" w:type="dxa"/>
            <w:tcBorders>
              <w:tl2br w:val="nil"/>
              <w:tr2bl w:val="nil"/>
            </w:tcBorders>
          </w:tcPr>
          <w:p w14:paraId="79384474" w14:textId="108D26C3" w:rsidR="00F9058C" w:rsidRDefault="00F9058C" w:rsidP="00D01577">
            <w:pPr>
              <w:spacing w:before="60" w:after="60"/>
              <w:jc w:val="center"/>
              <w:rPr>
                <w:rFonts w:ascii="Arial" w:eastAsiaTheme="majorEastAsia" w:hAnsi="Arial" w:cs="Arial"/>
                <w:noProof/>
                <w:sz w:val="20"/>
                <w:szCs w:val="20"/>
              </w:rPr>
            </w:pPr>
          </w:p>
        </w:tc>
      </w:tr>
      <w:tr w:rsidR="00F9058C" w:rsidRPr="005D2678" w14:paraId="1532C2D4" w14:textId="77777777" w:rsidTr="00D01577">
        <w:trPr>
          <w:trHeight w:val="290"/>
        </w:trPr>
        <w:tc>
          <w:tcPr>
            <w:tcW w:w="2356" w:type="dxa"/>
            <w:tcBorders>
              <w:top w:val="single" w:sz="4" w:space="0" w:color="auto"/>
              <w:bottom w:val="single" w:sz="4" w:space="0" w:color="auto"/>
            </w:tcBorders>
          </w:tcPr>
          <w:p w14:paraId="6AB503DA" w14:textId="77777777" w:rsidR="00F9058C" w:rsidRPr="00BA039E" w:rsidRDefault="00F9058C" w:rsidP="00D01577">
            <w:pPr>
              <w:spacing w:before="40" w:after="40"/>
              <w:ind w:left="27"/>
              <w:rPr>
                <w:rFonts w:ascii="Arial" w:eastAsia="Arial" w:hAnsi="Arial" w:cs="Arial"/>
                <w:iCs/>
                <w:sz w:val="20"/>
                <w:szCs w:val="20"/>
              </w:rPr>
            </w:pPr>
            <w:r w:rsidRPr="00BA039E">
              <w:rPr>
                <w:rFonts w:ascii="Arial" w:eastAsia="Arial" w:hAnsi="Arial" w:cs="Arial"/>
                <w:iCs/>
                <w:sz w:val="20"/>
                <w:szCs w:val="20"/>
              </w:rPr>
              <w:t>Systems thinking</w:t>
            </w:r>
            <w:r w:rsidRPr="00BA039E" w:rsidDel="00AB1B12">
              <w:rPr>
                <w:rFonts w:ascii="Arial" w:eastAsia="Arial" w:hAnsi="Arial" w:cs="Arial"/>
                <w:iCs/>
                <w:sz w:val="20"/>
                <w:szCs w:val="20"/>
              </w:rPr>
              <w:t xml:space="preserve"> </w:t>
            </w:r>
          </w:p>
        </w:tc>
        <w:tc>
          <w:tcPr>
            <w:tcW w:w="6683" w:type="dxa"/>
            <w:tcBorders>
              <w:top w:val="single" w:sz="4" w:space="0" w:color="auto"/>
              <w:bottom w:val="single" w:sz="4" w:space="0" w:color="auto"/>
            </w:tcBorders>
          </w:tcPr>
          <w:p w14:paraId="3D61B36A" w14:textId="77777777" w:rsidR="00F9058C" w:rsidRPr="009F5632" w:rsidRDefault="00F9058C" w:rsidP="00D01577">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sz="4" w:space="0" w:color="auto"/>
              <w:bottom w:val="single" w:sz="4" w:space="0" w:color="auto"/>
              <w:tl2br w:val="nil"/>
              <w:tr2bl w:val="nil"/>
            </w:tcBorders>
          </w:tcPr>
          <w:p w14:paraId="682CAE97" w14:textId="1214B9B8" w:rsidR="00F9058C" w:rsidRPr="00F73369" w:rsidRDefault="00F9058C" w:rsidP="00D01577">
            <w:pPr>
              <w:spacing w:before="40" w:after="40"/>
              <w:jc w:val="center"/>
              <w:rPr>
                <w:rFonts w:asciiTheme="minorHAnsi" w:hAnsiTheme="minorHAnsi" w:cstheme="minorHAnsi"/>
                <w:sz w:val="20"/>
                <w:szCs w:val="20"/>
              </w:rPr>
            </w:pPr>
          </w:p>
        </w:tc>
      </w:tr>
      <w:tr w:rsidR="00F9058C" w:rsidRPr="005D2678" w14:paraId="3719C577" w14:textId="77777777" w:rsidTr="00D01577">
        <w:trPr>
          <w:trHeight w:val="480"/>
        </w:trPr>
        <w:tc>
          <w:tcPr>
            <w:tcW w:w="2356" w:type="dxa"/>
            <w:tcBorders>
              <w:top w:val="single" w:sz="4" w:space="0" w:color="auto"/>
              <w:bottom w:val="single" w:sz="4" w:space="0" w:color="auto"/>
            </w:tcBorders>
          </w:tcPr>
          <w:p w14:paraId="57690F0A" w14:textId="77777777" w:rsidR="00F9058C" w:rsidRPr="00BA039E" w:rsidRDefault="00F9058C" w:rsidP="00D01577">
            <w:pPr>
              <w:spacing w:before="40" w:after="40"/>
              <w:ind w:left="27"/>
              <w:rPr>
                <w:rFonts w:ascii="Arial" w:eastAsia="Arial" w:hAnsi="Arial" w:cs="Arial"/>
                <w:iCs/>
                <w:sz w:val="20"/>
                <w:szCs w:val="20"/>
              </w:rPr>
            </w:pPr>
            <w:r w:rsidRPr="00BA039E">
              <w:rPr>
                <w:rFonts w:ascii="Arial" w:eastAsia="Arial" w:hAnsi="Arial" w:cs="Arial"/>
                <w:iCs/>
                <w:sz w:val="20"/>
                <w:szCs w:val="20"/>
              </w:rPr>
              <w:t>Computational thinking</w:t>
            </w:r>
          </w:p>
        </w:tc>
        <w:tc>
          <w:tcPr>
            <w:tcW w:w="6683" w:type="dxa"/>
            <w:tcBorders>
              <w:top w:val="single" w:sz="4" w:space="0" w:color="auto"/>
              <w:bottom w:val="single" w:sz="4" w:space="0" w:color="auto"/>
            </w:tcBorders>
          </w:tcPr>
          <w:p w14:paraId="7472CC2B" w14:textId="77777777" w:rsidR="00F9058C" w:rsidRPr="00391695" w:rsidRDefault="00F9058C" w:rsidP="00D01577">
            <w:pPr>
              <w:pStyle w:val="Default"/>
            </w:pPr>
            <w:r w:rsidRPr="00126DC4">
              <w:rPr>
                <w:color w:val="222222"/>
                <w:sz w:val="20"/>
                <w:szCs w:val="20"/>
              </w:rPr>
              <w:t xml:space="preserve">Computational </w:t>
            </w:r>
            <w:r w:rsidRPr="00391695">
              <w:rPr>
                <w:rFonts w:eastAsia="Times New Roman"/>
                <w:color w:val="222222"/>
                <w:sz w:val="20"/>
                <w:szCs w:val="20"/>
                <w:lang w:val="en-AU"/>
              </w:rPr>
              <w:t xml:space="preserve">thinking helps people to organise data logically by breaking down problems into parts; defining abstract concepts; and designing and using algorithms, </w:t>
            </w:r>
            <w:proofErr w:type="gramStart"/>
            <w:r w:rsidRPr="00391695">
              <w:rPr>
                <w:rFonts w:eastAsia="Times New Roman"/>
                <w:color w:val="222222"/>
                <w:sz w:val="20"/>
                <w:szCs w:val="20"/>
                <w:lang w:val="en-AU"/>
              </w:rPr>
              <w:t>patterns</w:t>
            </w:r>
            <w:proofErr w:type="gramEnd"/>
            <w:r w:rsidRPr="00391695">
              <w:rPr>
                <w:rFonts w:eastAsia="Times New Roman"/>
                <w:color w:val="222222"/>
                <w:sz w:val="20"/>
                <w:szCs w:val="20"/>
                <w:lang w:val="en-AU"/>
              </w:rPr>
              <w:t xml:space="preserve"> and models.</w:t>
            </w:r>
            <w:r>
              <w:rPr>
                <w:sz w:val="22"/>
                <w:szCs w:val="22"/>
              </w:rPr>
              <w:t xml:space="preserve"> </w:t>
            </w:r>
          </w:p>
        </w:tc>
        <w:tc>
          <w:tcPr>
            <w:tcW w:w="419" w:type="dxa"/>
            <w:tcBorders>
              <w:top w:val="single" w:sz="4" w:space="0" w:color="auto"/>
              <w:bottom w:val="single" w:sz="4" w:space="0" w:color="auto"/>
              <w:tl2br w:val="nil"/>
              <w:tr2bl w:val="nil"/>
            </w:tcBorders>
          </w:tcPr>
          <w:p w14:paraId="730F9025" w14:textId="77777777" w:rsidR="00F9058C" w:rsidRPr="00FD6E8A" w:rsidRDefault="00F9058C" w:rsidP="00D01577">
            <w:pPr>
              <w:spacing w:before="40" w:after="4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F9058C" w:rsidRPr="005D2678" w14:paraId="1C490E21" w14:textId="77777777" w:rsidTr="00D01577">
        <w:trPr>
          <w:trHeight w:val="480"/>
        </w:trPr>
        <w:tc>
          <w:tcPr>
            <w:tcW w:w="2356" w:type="dxa"/>
            <w:tcBorders>
              <w:top w:val="single" w:sz="4" w:space="0" w:color="auto"/>
              <w:bottom w:val="single" w:sz="4" w:space="0" w:color="auto"/>
            </w:tcBorders>
          </w:tcPr>
          <w:p w14:paraId="72B940F7" w14:textId="77777777" w:rsidR="00F9058C" w:rsidRPr="00BA039E" w:rsidRDefault="00F9058C" w:rsidP="00D01577">
            <w:pPr>
              <w:spacing w:before="40" w:after="40"/>
              <w:ind w:left="27"/>
              <w:rPr>
                <w:rFonts w:ascii="Arial" w:eastAsia="Arial" w:hAnsi="Arial" w:cs="Arial"/>
                <w:iCs/>
                <w:sz w:val="20"/>
                <w:szCs w:val="20"/>
              </w:rPr>
            </w:pPr>
            <w:r w:rsidRPr="0046359F">
              <w:rPr>
                <w:rFonts w:ascii="Arial" w:hAnsi="Arial" w:cs="Arial"/>
                <w:color w:val="222222"/>
                <w:sz w:val="20"/>
                <w:szCs w:val="20"/>
              </w:rPr>
              <w:t>Design thinking</w:t>
            </w:r>
          </w:p>
        </w:tc>
        <w:tc>
          <w:tcPr>
            <w:tcW w:w="6683" w:type="dxa"/>
            <w:tcBorders>
              <w:top w:val="single" w:sz="4" w:space="0" w:color="auto"/>
              <w:bottom w:val="single" w:sz="4" w:space="0" w:color="auto"/>
            </w:tcBorders>
          </w:tcPr>
          <w:p w14:paraId="47FE42A9" w14:textId="77777777" w:rsidR="00F9058C" w:rsidRPr="0046359F" w:rsidRDefault="00F9058C" w:rsidP="00D01577">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w:t>
            </w:r>
            <w:proofErr w:type="gramStart"/>
            <w:r w:rsidRPr="0046359F">
              <w:rPr>
                <w:rFonts w:ascii="Arial" w:hAnsi="Arial" w:cs="Arial"/>
                <w:color w:val="222222"/>
                <w:sz w:val="20"/>
                <w:szCs w:val="20"/>
              </w:rPr>
              <w:t>opportunities</w:t>
            </w:r>
            <w:proofErr w:type="gramEnd"/>
            <w:r w:rsidRPr="0046359F">
              <w:rPr>
                <w:rFonts w:ascii="Arial" w:hAnsi="Arial" w:cs="Arial"/>
                <w:color w:val="222222"/>
                <w:sz w:val="20"/>
                <w:szCs w:val="20"/>
              </w:rPr>
              <w:t xml:space="preserve"> and problems; generate, iterate and represent innovative, user-centred ideas; and analyse and evaluate those ideas. </w:t>
            </w:r>
          </w:p>
        </w:tc>
        <w:tc>
          <w:tcPr>
            <w:tcW w:w="419" w:type="dxa"/>
            <w:tcBorders>
              <w:top w:val="single" w:sz="4" w:space="0" w:color="auto"/>
              <w:bottom w:val="single" w:sz="4" w:space="0" w:color="auto"/>
              <w:tl2br w:val="nil"/>
              <w:tr2bl w:val="nil"/>
            </w:tcBorders>
          </w:tcPr>
          <w:p w14:paraId="00501BD9" w14:textId="77777777" w:rsidR="00F9058C" w:rsidRDefault="00F9058C" w:rsidP="00D01577">
            <w:pPr>
              <w:spacing w:before="40" w:after="40"/>
              <w:jc w:val="center"/>
              <w:rPr>
                <w:rFonts w:ascii="Arial" w:eastAsiaTheme="majorEastAsia" w:hAnsi="Arial" w:cs="Arial"/>
                <w:noProof/>
                <w:sz w:val="20"/>
                <w:szCs w:val="20"/>
              </w:rPr>
            </w:pPr>
          </w:p>
        </w:tc>
      </w:tr>
      <w:tr w:rsidR="00F9058C" w:rsidRPr="005D2678" w14:paraId="234008C8" w14:textId="77777777" w:rsidTr="00D01577">
        <w:trPr>
          <w:trHeight w:val="480"/>
        </w:trPr>
        <w:tc>
          <w:tcPr>
            <w:tcW w:w="2356" w:type="dxa"/>
            <w:tcBorders>
              <w:top w:val="single" w:sz="4" w:space="0" w:color="auto"/>
              <w:bottom w:val="single" w:sz="4" w:space="0" w:color="auto"/>
            </w:tcBorders>
          </w:tcPr>
          <w:p w14:paraId="39AFC79B" w14:textId="77777777" w:rsidR="00F9058C" w:rsidRPr="00BA039E" w:rsidRDefault="00F9058C" w:rsidP="00D01577">
            <w:pPr>
              <w:spacing w:before="40" w:after="40"/>
              <w:ind w:left="27"/>
              <w:rPr>
                <w:rFonts w:ascii="Arial" w:eastAsia="Arial" w:hAnsi="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sz="4" w:space="0" w:color="auto"/>
              <w:bottom w:val="single" w:sz="4" w:space="0" w:color="auto"/>
            </w:tcBorders>
          </w:tcPr>
          <w:p w14:paraId="27894F57" w14:textId="77777777" w:rsidR="00F9058C" w:rsidRPr="0046359F" w:rsidRDefault="00F9058C" w:rsidP="00D01577">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w:t>
            </w:r>
            <w:proofErr w:type="gramStart"/>
            <w:r w:rsidRPr="0046359F">
              <w:rPr>
                <w:rFonts w:ascii="Arial" w:hAnsi="Arial" w:cs="Arial"/>
                <w:color w:val="222222"/>
                <w:sz w:val="20"/>
                <w:szCs w:val="20"/>
              </w:rPr>
              <w:t>generating</w:t>
            </w:r>
            <w:proofErr w:type="gramEnd"/>
            <w:r w:rsidRPr="0046359F">
              <w:rPr>
                <w:rFonts w:ascii="Arial" w:hAnsi="Arial" w:cs="Arial"/>
                <w:color w:val="222222"/>
                <w:sz w:val="20"/>
                <w:szCs w:val="20"/>
              </w:rPr>
              <w:t xml:space="preserve"> and designing, producing and implementing, evaluating, and collaborating and managing. </w:t>
            </w:r>
          </w:p>
        </w:tc>
        <w:tc>
          <w:tcPr>
            <w:tcW w:w="419" w:type="dxa"/>
            <w:tcBorders>
              <w:top w:val="single" w:sz="4" w:space="0" w:color="auto"/>
              <w:bottom w:val="single" w:sz="4" w:space="0" w:color="auto"/>
              <w:tl2br w:val="nil"/>
              <w:tr2bl w:val="nil"/>
            </w:tcBorders>
          </w:tcPr>
          <w:p w14:paraId="59B581C3" w14:textId="77777777" w:rsidR="00F9058C" w:rsidRDefault="00F9058C" w:rsidP="00D01577">
            <w:pPr>
              <w:spacing w:before="40" w:after="40"/>
              <w:jc w:val="center"/>
              <w:rPr>
                <w:rFonts w:ascii="Arial" w:eastAsiaTheme="majorEastAsia" w:hAnsi="Arial" w:cs="Arial"/>
                <w:noProof/>
                <w:sz w:val="20"/>
                <w:szCs w:val="20"/>
              </w:rPr>
            </w:pPr>
          </w:p>
        </w:tc>
      </w:tr>
      <w:tr w:rsidR="00F9058C" w:rsidRPr="005D2678" w14:paraId="6A2FD25D" w14:textId="77777777" w:rsidTr="00D01577">
        <w:trPr>
          <w:trHeight w:val="480"/>
        </w:trPr>
        <w:tc>
          <w:tcPr>
            <w:tcW w:w="2356" w:type="dxa"/>
            <w:tcBorders>
              <w:top w:val="single" w:sz="4" w:space="0" w:color="auto"/>
              <w:bottom w:val="single" w:sz="4" w:space="0" w:color="auto"/>
            </w:tcBorders>
          </w:tcPr>
          <w:p w14:paraId="6A9DAC8E" w14:textId="77777777" w:rsidR="00F9058C" w:rsidRPr="00BA039E" w:rsidRDefault="00F9058C" w:rsidP="00D01577">
            <w:pPr>
              <w:spacing w:before="40" w:after="40"/>
              <w:ind w:left="27"/>
              <w:rPr>
                <w:rFonts w:ascii="Arial" w:eastAsia="Arial" w:hAnsi="Arial" w:cs="Arial"/>
                <w:iCs/>
                <w:sz w:val="20"/>
                <w:szCs w:val="20"/>
              </w:rPr>
            </w:pPr>
            <w:r w:rsidRPr="0046359F">
              <w:rPr>
                <w:rFonts w:ascii="Arial" w:hAnsi="Arial" w:cs="Arial"/>
                <w:color w:val="222222"/>
                <w:sz w:val="20"/>
                <w:szCs w:val="20"/>
              </w:rPr>
              <w:t>Project management skills</w:t>
            </w:r>
          </w:p>
        </w:tc>
        <w:tc>
          <w:tcPr>
            <w:tcW w:w="6683" w:type="dxa"/>
            <w:tcBorders>
              <w:top w:val="single" w:sz="4" w:space="0" w:color="auto"/>
              <w:bottom w:val="single" w:sz="4" w:space="0" w:color="auto"/>
            </w:tcBorders>
          </w:tcPr>
          <w:p w14:paraId="3DF1C3DD" w14:textId="77777777" w:rsidR="00F9058C" w:rsidRPr="0046359F" w:rsidRDefault="00F9058C" w:rsidP="00D01577">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w:t>
            </w:r>
            <w:proofErr w:type="gramStart"/>
            <w:r w:rsidRPr="0046359F">
              <w:rPr>
                <w:rFonts w:ascii="Arial" w:hAnsi="Arial" w:cs="Arial"/>
                <w:color w:val="222222"/>
                <w:sz w:val="20"/>
                <w:szCs w:val="20"/>
              </w:rPr>
              <w:t>successfully and efficiently plan, manage and complete projects to meet identified design criteria</w:t>
            </w:r>
            <w:proofErr w:type="gramEnd"/>
            <w:r w:rsidRPr="0046359F">
              <w:rPr>
                <w:rFonts w:ascii="Arial" w:hAnsi="Arial" w:cs="Arial"/>
                <w:color w:val="222222"/>
                <w:sz w:val="20"/>
                <w:szCs w:val="20"/>
              </w:rPr>
              <w:t xml:space="preserve">. </w:t>
            </w:r>
          </w:p>
        </w:tc>
        <w:tc>
          <w:tcPr>
            <w:tcW w:w="419" w:type="dxa"/>
            <w:tcBorders>
              <w:top w:val="single" w:sz="4" w:space="0" w:color="auto"/>
              <w:bottom w:val="single" w:sz="4" w:space="0" w:color="auto"/>
              <w:tl2br w:val="nil"/>
              <w:tr2bl w:val="nil"/>
            </w:tcBorders>
          </w:tcPr>
          <w:p w14:paraId="7EF3CDEC" w14:textId="77777777" w:rsidR="00F9058C" w:rsidRDefault="00F9058C" w:rsidP="00D01577">
            <w:pPr>
              <w:spacing w:before="40" w:after="40"/>
              <w:jc w:val="center"/>
              <w:rPr>
                <w:rFonts w:ascii="Arial" w:eastAsiaTheme="majorEastAsia" w:hAnsi="Arial" w:cs="Arial"/>
                <w:noProof/>
                <w:sz w:val="20"/>
                <w:szCs w:val="20"/>
              </w:rPr>
            </w:pPr>
          </w:p>
        </w:tc>
      </w:tr>
      <w:tr w:rsidR="00F9058C" w:rsidRPr="005D2678" w14:paraId="5922A788" w14:textId="77777777" w:rsidTr="00D01577">
        <w:trPr>
          <w:trHeight w:val="480"/>
        </w:trPr>
        <w:tc>
          <w:tcPr>
            <w:tcW w:w="2356" w:type="dxa"/>
            <w:tcBorders>
              <w:top w:val="single" w:sz="4" w:space="0" w:color="auto"/>
              <w:bottom w:val="single" w:sz="4" w:space="0" w:color="auto"/>
            </w:tcBorders>
          </w:tcPr>
          <w:p w14:paraId="47A62EE6" w14:textId="77777777" w:rsidR="00F9058C" w:rsidRPr="00BA039E" w:rsidRDefault="00F9058C" w:rsidP="00D01577">
            <w:pPr>
              <w:spacing w:before="40" w:after="40"/>
              <w:ind w:left="27"/>
              <w:rPr>
                <w:rFonts w:ascii="Arial" w:eastAsia="Arial" w:hAnsi="Arial" w:cs="Arial"/>
                <w:iCs/>
                <w:sz w:val="20"/>
                <w:szCs w:val="20"/>
              </w:rPr>
            </w:pPr>
            <w:r w:rsidRPr="0046359F">
              <w:rPr>
                <w:rFonts w:ascii="Arial" w:hAnsi="Arial" w:cs="Arial"/>
                <w:color w:val="222222"/>
                <w:sz w:val="20"/>
                <w:szCs w:val="20"/>
              </w:rPr>
              <w:t>Enterprise skills and innovation</w:t>
            </w:r>
          </w:p>
        </w:tc>
        <w:tc>
          <w:tcPr>
            <w:tcW w:w="6683" w:type="dxa"/>
            <w:tcBorders>
              <w:top w:val="single" w:sz="4" w:space="0" w:color="auto"/>
              <w:bottom w:val="single" w:sz="4" w:space="0" w:color="auto"/>
            </w:tcBorders>
          </w:tcPr>
          <w:p w14:paraId="4D6203B9" w14:textId="77777777" w:rsidR="00F9058C" w:rsidRPr="0046359F" w:rsidRDefault="00F9058C" w:rsidP="00D01577">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19" w:type="dxa"/>
            <w:tcBorders>
              <w:top w:val="single" w:sz="4" w:space="0" w:color="auto"/>
              <w:bottom w:val="single" w:sz="4" w:space="0" w:color="auto"/>
              <w:tl2br w:val="nil"/>
              <w:tr2bl w:val="nil"/>
            </w:tcBorders>
          </w:tcPr>
          <w:p w14:paraId="4435A5B3" w14:textId="40258822" w:rsidR="00F9058C" w:rsidRDefault="00F9058C" w:rsidP="00D01577">
            <w:pPr>
              <w:spacing w:before="40" w:after="40"/>
              <w:jc w:val="center"/>
              <w:rPr>
                <w:rFonts w:ascii="Arial" w:eastAsiaTheme="majorEastAsia" w:hAnsi="Arial" w:cs="Arial"/>
                <w:noProof/>
                <w:sz w:val="20"/>
                <w:szCs w:val="20"/>
              </w:rPr>
            </w:pPr>
          </w:p>
        </w:tc>
      </w:tr>
    </w:tbl>
    <w:p w14:paraId="2181EEA4" w14:textId="77777777" w:rsidR="00F9058C" w:rsidRPr="00126DC4" w:rsidRDefault="00F9058C" w:rsidP="00F9058C">
      <w:pPr>
        <w:spacing w:before="240"/>
        <w:rPr>
          <w:rFonts w:ascii="Arial" w:hAnsi="Arial" w:cs="Arial"/>
          <w:sz w:val="20"/>
          <w:szCs w:val="20"/>
        </w:rPr>
      </w:pPr>
      <w:r w:rsidRPr="00126DC4">
        <w:rPr>
          <w:rFonts w:ascii="Arial" w:hAnsi="Arial" w:cs="Arial"/>
          <w:b/>
          <w:color w:val="2F5496" w:themeColor="accent1" w:themeShade="BF"/>
        </w:rPr>
        <w:lastRenderedPageBreak/>
        <w:t xml:space="preserve">Links to the </w:t>
      </w:r>
      <w:r>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 </w:t>
      </w:r>
      <w:r>
        <w:rPr>
          <w:rFonts w:ascii="Arial" w:hAnsi="Arial" w:cs="Arial"/>
          <w:b/>
          <w:color w:val="2F5496" w:themeColor="accent1" w:themeShade="BF"/>
        </w:rPr>
        <w:t>(v9)</w:t>
      </w:r>
    </w:p>
    <w:p w14:paraId="10ACC214" w14:textId="77777777" w:rsidR="00F9058C" w:rsidRPr="00126DC4" w:rsidRDefault="00F9058C" w:rsidP="00F9058C">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r>
        <w:rPr>
          <w:rFonts w:ascii="Arial" w:eastAsiaTheme="majorEastAsia" w:hAnsi="Arial" w:cs="Arial"/>
          <w:sz w:val="20"/>
          <w:szCs w:val="20"/>
        </w:rPr>
        <w:t>core</w:t>
      </w:r>
      <w:r w:rsidRPr="00BD4487">
        <w:rPr>
          <w:rFonts w:ascii="Arial" w:eastAsiaTheme="majorEastAsia" w:hAnsi="Arial" w:cs="Arial"/>
          <w:sz w:val="20"/>
          <w:szCs w:val="20"/>
        </w:rPr>
        <w:t xml:space="preserve"> concepts</w:t>
      </w:r>
      <w:r w:rsidRPr="007A142C">
        <w:rPr>
          <w:rStyle w:val="normaltextrun"/>
          <w:rFonts w:ascii="Arial" w:eastAsiaTheme="majorEastAsia" w:hAnsi="Arial" w:cs="Arial"/>
          <w:b/>
          <w:bCs/>
          <w:sz w:val="20"/>
          <w:szCs w:val="20"/>
        </w:rPr>
        <w:t xml:space="preserve"> </w:t>
      </w:r>
      <w:r w:rsidRPr="007A142C">
        <w:rPr>
          <w:rStyle w:val="normaltextrun"/>
          <w:rFonts w:ascii="Arial" w:eastAsiaTheme="majorEastAsia" w:hAnsi="Arial" w:cs="Arial"/>
          <w:bCs/>
          <w:sz w:val="20"/>
          <w:szCs w:val="20"/>
        </w:rPr>
        <w:t xml:space="preserve">that underpin the Digital Technologies </w:t>
      </w:r>
      <w:r>
        <w:rPr>
          <w:rStyle w:val="normaltextrun"/>
          <w:rFonts w:ascii="Arial" w:eastAsiaTheme="majorEastAsia" w:hAnsi="Arial" w:cs="Arial"/>
          <w:bCs/>
          <w:sz w:val="20"/>
          <w:szCs w:val="20"/>
        </w:rPr>
        <w:t>c</w:t>
      </w:r>
      <w:r w:rsidRPr="007A142C">
        <w:rPr>
          <w:rStyle w:val="normaltextrun"/>
          <w:rFonts w:ascii="Arial" w:eastAsiaTheme="majorEastAsia" w:hAnsi="Arial" w:cs="Arial"/>
          <w:bCs/>
          <w:sz w:val="20"/>
          <w:szCs w:val="20"/>
        </w:rPr>
        <w:t>urriculum</w:t>
      </w:r>
      <w:r w:rsidRPr="007A142C">
        <w:rPr>
          <w:rStyle w:val="normaltextrun"/>
          <w:rFonts w:ascii="Arial" w:eastAsiaTheme="majorEastAsia" w:hAnsi="Arial" w:cs="Arial"/>
          <w:sz w:val="20"/>
          <w:szCs w:val="20"/>
        </w:rPr>
        <w:t xml:space="preserve"> establish a way of thinking about problems, opportunities and </w:t>
      </w:r>
      <w:r>
        <w:rPr>
          <w:rStyle w:val="normaltextrun"/>
          <w:rFonts w:ascii="Arial" w:eastAsiaTheme="majorEastAsia" w:hAnsi="Arial" w:cs="Arial"/>
          <w:sz w:val="20"/>
          <w:szCs w:val="20"/>
        </w:rPr>
        <w:t>digital</w:t>
      </w:r>
      <w:r w:rsidRPr="007A142C">
        <w:rPr>
          <w:rStyle w:val="normaltextrun"/>
          <w:rFonts w:ascii="Arial" w:eastAsiaTheme="majorEastAsia" w:hAnsi="Arial" w:cs="Arial"/>
          <w:sz w:val="20"/>
          <w:szCs w:val="20"/>
        </w:rPr>
        <w:t xml:space="preserve"> systems and provide a framework for knowledge and practice.</w:t>
      </w:r>
      <w:r>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 xml:space="preserve">Colour coding </w:t>
      </w:r>
      <w:r>
        <w:rPr>
          <w:rStyle w:val="normaltextrun"/>
          <w:rFonts w:ascii="Arial" w:eastAsiaTheme="majorEastAsia" w:hAnsi="Arial" w:cs="Arial"/>
          <w:sz w:val="20"/>
          <w:szCs w:val="20"/>
        </w:rPr>
        <w:t xml:space="preserve">is </w:t>
      </w:r>
      <w:r w:rsidRPr="007A142C">
        <w:rPr>
          <w:rStyle w:val="normaltextrun"/>
          <w:rFonts w:ascii="Arial" w:eastAsiaTheme="majorEastAsia" w:hAnsi="Arial" w:cs="Arial"/>
          <w:sz w:val="20"/>
          <w:szCs w:val="20"/>
        </w:rPr>
        <w:t>based on</w:t>
      </w:r>
      <w:r>
        <w:rPr>
          <w:rStyle w:val="normaltextrun"/>
          <w:rFonts w:ascii="Arial" w:eastAsiaTheme="majorEastAsia" w:hAnsi="Arial" w:cs="Arial"/>
          <w:sz w:val="20"/>
          <w:szCs w:val="20"/>
        </w:rPr>
        <w:t xml:space="preserve"> the v8.4</w:t>
      </w:r>
      <w:r w:rsidRPr="007A142C">
        <w:rPr>
          <w:rStyle w:val="normaltextrun"/>
          <w:rFonts w:ascii="Arial" w:eastAsiaTheme="majorEastAsia" w:hAnsi="Arial" w:cs="Arial"/>
          <w:sz w:val="20"/>
          <w:szCs w:val="20"/>
        </w:rPr>
        <w:t xml:space="preserve"> </w:t>
      </w:r>
      <w:hyperlink r:id="rId21" w:anchor="what-is-the-digital-technologies-curriculum" w:history="1">
        <w:r w:rsidRPr="00992B71">
          <w:rPr>
            <w:rStyle w:val="Hyperlink"/>
            <w:rFonts w:ascii="Arial" w:eastAsiaTheme="majorEastAsia" w:hAnsi="Arial" w:cs="Arial"/>
            <w:sz w:val="20"/>
            <w:szCs w:val="20"/>
          </w:rPr>
          <w:t>Australian Computing Academy scheme</w:t>
        </w:r>
      </w:hyperlink>
      <w:r>
        <w:rPr>
          <w:rStyle w:val="normaltextrun"/>
          <w:rFonts w:ascii="Arial" w:eastAsiaTheme="majorEastAsia" w:hAnsi="Arial" w:cs="Arial"/>
          <w:sz w:val="20"/>
          <w:szCs w:val="20"/>
        </w:rPr>
        <w:t>.)</w:t>
      </w:r>
    </w:p>
    <w:tbl>
      <w:tblPr>
        <w:tblStyle w:val="TableGrid"/>
        <w:tblW w:w="9243" w:type="dxa"/>
        <w:tblInd w:w="108" w:type="dxa"/>
        <w:tblCellMar>
          <w:top w:w="113" w:type="dxa"/>
          <w:bottom w:w="113" w:type="dxa"/>
        </w:tblCellMar>
        <w:tblLook w:val="04A0" w:firstRow="1" w:lastRow="0" w:firstColumn="1" w:lastColumn="0" w:noHBand="0" w:noVBand="1"/>
      </w:tblPr>
      <w:tblGrid>
        <w:gridCol w:w="558"/>
        <w:gridCol w:w="1855"/>
        <w:gridCol w:w="6402"/>
        <w:gridCol w:w="428"/>
      </w:tblGrid>
      <w:tr w:rsidR="00F9058C" w:rsidRPr="007A142C" w14:paraId="6B3EA8FA" w14:textId="77777777" w:rsidTr="00D01577">
        <w:trPr>
          <w:trHeight w:val="546"/>
        </w:trPr>
        <w:tc>
          <w:tcPr>
            <w:tcW w:w="558" w:type="dxa"/>
            <w:shd w:val="clear" w:color="auto" w:fill="754CDC"/>
            <w:vAlign w:val="center"/>
          </w:tcPr>
          <w:p w14:paraId="4E9E2B18" w14:textId="77777777" w:rsidR="00F9058C" w:rsidRPr="007A142C" w:rsidRDefault="00F9058C" w:rsidP="00D01577">
            <w:pPr>
              <w:spacing w:before="40" w:after="40"/>
              <w:rPr>
                <w:rFonts w:ascii="Arial" w:hAnsi="Arial" w:cs="Arial"/>
                <w:sz w:val="20"/>
                <w:szCs w:val="20"/>
              </w:rPr>
            </w:pPr>
          </w:p>
        </w:tc>
        <w:tc>
          <w:tcPr>
            <w:tcW w:w="1855" w:type="dxa"/>
          </w:tcPr>
          <w:p w14:paraId="24E8098B" w14:textId="77777777" w:rsidR="00F9058C" w:rsidRPr="007A142C" w:rsidRDefault="00F9058C"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402" w:type="dxa"/>
          </w:tcPr>
          <w:p w14:paraId="74C2DA75" w14:textId="77777777" w:rsidR="00F9058C" w:rsidRDefault="00F9058C"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processing data in binary, made up of hardware, controlled by software, and connected to form networks </w:t>
            </w:r>
          </w:p>
          <w:p w14:paraId="3D06E8C7" w14:textId="04250DAB" w:rsidR="00F9058C" w:rsidRPr="00FC74D3" w:rsidRDefault="00F9058C" w:rsidP="00F9058C">
            <w:pPr>
              <w:pStyle w:val="ListParagraph"/>
              <w:spacing w:before="40" w:after="40"/>
              <w:ind w:left="284"/>
              <w:contextualSpacing w:val="0"/>
              <w:rPr>
                <w:rStyle w:val="normaltextrun"/>
                <w:rFonts w:ascii="Arial" w:eastAsiaTheme="majorEastAsia" w:hAnsi="Arial" w:cs="Arial"/>
                <w:sz w:val="20"/>
                <w:szCs w:val="20"/>
              </w:rPr>
            </w:pPr>
          </w:p>
        </w:tc>
        <w:tc>
          <w:tcPr>
            <w:tcW w:w="428" w:type="dxa"/>
          </w:tcPr>
          <w:p w14:paraId="4D1CF70E" w14:textId="7AE45458" w:rsidR="00F9058C" w:rsidRPr="00FC74D3" w:rsidRDefault="00F9058C" w:rsidP="00D01577">
            <w:pPr>
              <w:spacing w:before="40" w:after="40"/>
              <w:rPr>
                <w:rStyle w:val="normaltextrun"/>
                <w:rFonts w:ascii="Arial" w:eastAsiaTheme="majorEastAsia" w:hAnsi="Arial" w:cs="Arial"/>
                <w:sz w:val="20"/>
                <w:szCs w:val="20"/>
              </w:rPr>
            </w:pPr>
          </w:p>
        </w:tc>
      </w:tr>
      <w:tr w:rsidR="00F9058C" w:rsidRPr="007A142C" w14:paraId="0F0A2134" w14:textId="77777777" w:rsidTr="00D01577">
        <w:trPr>
          <w:trHeight w:val="446"/>
        </w:trPr>
        <w:tc>
          <w:tcPr>
            <w:tcW w:w="558" w:type="dxa"/>
            <w:shd w:val="clear" w:color="auto" w:fill="CE50D5"/>
            <w:vAlign w:val="center"/>
          </w:tcPr>
          <w:p w14:paraId="5DE5774E" w14:textId="77777777" w:rsidR="00F9058C" w:rsidRPr="007A142C" w:rsidRDefault="00F9058C" w:rsidP="00D01577">
            <w:pPr>
              <w:spacing w:before="40" w:after="40"/>
              <w:jc w:val="center"/>
              <w:rPr>
                <w:rFonts w:ascii="Arial" w:hAnsi="Arial" w:cs="Arial"/>
                <w:sz w:val="20"/>
                <w:szCs w:val="20"/>
              </w:rPr>
            </w:pPr>
          </w:p>
        </w:tc>
        <w:tc>
          <w:tcPr>
            <w:tcW w:w="1855" w:type="dxa"/>
            <w:shd w:val="clear" w:color="auto" w:fill="auto"/>
          </w:tcPr>
          <w:p w14:paraId="471EC82C" w14:textId="77777777" w:rsidR="00F9058C" w:rsidRPr="007A142C" w:rsidRDefault="00F9058C"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402" w:type="dxa"/>
          </w:tcPr>
          <w:p w14:paraId="02F21BDA" w14:textId="77777777" w:rsidR="00F9058C" w:rsidRDefault="00F9058C"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data being represented and structured symbolically for storage, use and communication, by people and in digital systems </w:t>
            </w:r>
          </w:p>
          <w:p w14:paraId="1D2321D6" w14:textId="71EBE833" w:rsidR="00F9058C" w:rsidRPr="00FC74D3" w:rsidRDefault="00F9058C" w:rsidP="00F9058C">
            <w:pPr>
              <w:pStyle w:val="ListParagraph"/>
              <w:numPr>
                <w:ilvl w:val="0"/>
                <w:numId w:val="4"/>
              </w:numPr>
              <w:spacing w:before="40" w:after="40"/>
              <w:ind w:left="284" w:hanging="284"/>
              <w:contextualSpacing w:val="0"/>
              <w:rPr>
                <w:rStyle w:val="normaltextrun"/>
                <w:rFonts w:ascii="Arial" w:eastAsiaTheme="majorEastAsia" w:hAnsi="Arial" w:cs="Arial"/>
                <w:sz w:val="20"/>
                <w:szCs w:val="20"/>
              </w:rPr>
            </w:pPr>
            <w:r w:rsidRPr="00A9297E">
              <w:rPr>
                <w:rStyle w:val="normaltextrun"/>
                <w:rFonts w:ascii="Arial" w:eastAsiaTheme="majorEastAsia" w:hAnsi="Arial" w:cs="Arial"/>
                <w:i/>
                <w:sz w:val="20"/>
                <w:szCs w:val="20"/>
              </w:rPr>
              <w:t>Us</w:t>
            </w:r>
            <w:r>
              <w:rPr>
                <w:rStyle w:val="normaltextrun"/>
                <w:rFonts w:ascii="Arial" w:eastAsiaTheme="majorEastAsia" w:hAnsi="Arial" w:cs="Arial"/>
                <w:i/>
                <w:sz w:val="20"/>
                <w:szCs w:val="20"/>
              </w:rPr>
              <w:t>e</w:t>
            </w:r>
            <w:r w:rsidRPr="00A9297E">
              <w:rPr>
                <w:rStyle w:val="normaltextrun"/>
                <w:rFonts w:ascii="Arial" w:eastAsiaTheme="majorEastAsia" w:hAnsi="Arial" w:cs="Arial"/>
                <w:i/>
                <w:sz w:val="20"/>
                <w:szCs w:val="20"/>
              </w:rPr>
              <w:t xml:space="preserve"> digital technologies to manipulate data and present a product.</w:t>
            </w:r>
            <w:r>
              <w:rPr>
                <w:rStyle w:val="normaltextrun"/>
                <w:rFonts w:ascii="Arial" w:eastAsiaTheme="majorEastAsia" w:hAnsi="Arial" w:cs="Arial"/>
                <w:i/>
                <w:sz w:val="20"/>
                <w:szCs w:val="20"/>
              </w:rPr>
              <w:t xml:space="preserve"> For example, c</w:t>
            </w:r>
            <w:r w:rsidRPr="00F9058C">
              <w:rPr>
                <w:rStyle w:val="normaltextrun"/>
                <w:rFonts w:ascii="Arial" w:eastAsiaTheme="majorEastAsia" w:hAnsi="Arial" w:cs="Arial"/>
                <w:i/>
                <w:sz w:val="20"/>
                <w:szCs w:val="20"/>
              </w:rPr>
              <w:t>reate a representation of data using footprints to indicate footsteps counted</w:t>
            </w:r>
            <w:r>
              <w:rPr>
                <w:rStyle w:val="normaltextrun"/>
                <w:rFonts w:ascii="Arial" w:eastAsiaTheme="majorEastAsia" w:hAnsi="Arial" w:cs="Arial"/>
                <w:i/>
                <w:sz w:val="20"/>
                <w:szCs w:val="20"/>
              </w:rPr>
              <w:t>.</w:t>
            </w:r>
          </w:p>
        </w:tc>
        <w:tc>
          <w:tcPr>
            <w:tcW w:w="428" w:type="dxa"/>
            <w:tcBorders>
              <w:bottom w:val="single" w:sz="4" w:space="0" w:color="auto"/>
              <w:tl2br w:val="nil"/>
              <w:tr2bl w:val="nil"/>
            </w:tcBorders>
          </w:tcPr>
          <w:p w14:paraId="67D5C597" w14:textId="77777777" w:rsidR="00F9058C" w:rsidRPr="00B71EE4" w:rsidRDefault="00F9058C" w:rsidP="00D01577">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F9058C" w:rsidRPr="007A142C" w14:paraId="350C38F5" w14:textId="77777777" w:rsidTr="00D01577">
        <w:trPr>
          <w:trHeight w:val="446"/>
        </w:trPr>
        <w:tc>
          <w:tcPr>
            <w:tcW w:w="558" w:type="dxa"/>
            <w:shd w:val="clear" w:color="auto" w:fill="C53636"/>
            <w:vAlign w:val="center"/>
          </w:tcPr>
          <w:p w14:paraId="12A87839" w14:textId="77777777" w:rsidR="00F9058C" w:rsidRPr="007A142C" w:rsidRDefault="00F9058C" w:rsidP="00D01577">
            <w:pPr>
              <w:spacing w:before="40" w:after="40"/>
              <w:jc w:val="center"/>
              <w:rPr>
                <w:rFonts w:ascii="Arial" w:eastAsiaTheme="majorEastAsia" w:hAnsi="Arial" w:cs="Arial"/>
                <w:noProof/>
                <w:sz w:val="20"/>
                <w:szCs w:val="20"/>
                <w:lang w:eastAsia="en-AU"/>
              </w:rPr>
            </w:pPr>
          </w:p>
        </w:tc>
        <w:tc>
          <w:tcPr>
            <w:tcW w:w="1855" w:type="dxa"/>
            <w:shd w:val="clear" w:color="auto" w:fill="auto"/>
            <w:vAlign w:val="center"/>
          </w:tcPr>
          <w:p w14:paraId="6418DC40" w14:textId="77777777" w:rsidR="00F9058C" w:rsidRPr="007A142C" w:rsidRDefault="00F9058C" w:rsidP="00D01577">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 xml:space="preserve">data </w:t>
            </w:r>
            <w:r>
              <w:rPr>
                <w:rStyle w:val="normaltextrun"/>
                <w:rFonts w:ascii="Arial" w:eastAsiaTheme="majorEastAsia" w:hAnsi="Arial" w:cs="Arial"/>
                <w:b/>
                <w:bCs/>
                <w:sz w:val="20"/>
                <w:szCs w:val="20"/>
              </w:rPr>
              <w:t>ac</w:t>
            </w:r>
            <w:r w:rsidRPr="004D234B">
              <w:rPr>
                <w:rStyle w:val="normaltextrun"/>
                <w:rFonts w:ascii="Arial" w:eastAsiaTheme="majorEastAsia" w:hAnsi="Arial" w:cs="Arial"/>
                <w:b/>
                <w:bCs/>
                <w:sz w:val="20"/>
                <w:szCs w:val="20"/>
              </w:rPr>
              <w:t>quisit</w:t>
            </w:r>
            <w:r>
              <w:rPr>
                <w:rStyle w:val="normaltextrun"/>
                <w:rFonts w:ascii="Arial" w:eastAsiaTheme="majorEastAsia" w:hAnsi="Arial" w:cs="Arial"/>
                <w:b/>
                <w:bCs/>
                <w:sz w:val="20"/>
                <w:szCs w:val="20"/>
              </w:rPr>
              <w:t>i</w:t>
            </w:r>
            <w:r w:rsidRPr="004D234B">
              <w:rPr>
                <w:rStyle w:val="normaltextrun"/>
                <w:rFonts w:ascii="Arial" w:eastAsiaTheme="majorEastAsia" w:hAnsi="Arial" w:cs="Arial"/>
                <w:b/>
                <w:bCs/>
                <w:sz w:val="20"/>
                <w:szCs w:val="20"/>
              </w:rPr>
              <w:t>on</w:t>
            </w:r>
            <w:r>
              <w:rPr>
                <w:rStyle w:val="normaltextrun"/>
                <w:rFonts w:ascii="Arial" w:eastAsiaTheme="majorEastAsia" w:hAnsi="Arial" w:cs="Arial"/>
                <w:b/>
                <w:bCs/>
                <w:sz w:val="20"/>
                <w:szCs w:val="20"/>
              </w:rPr>
              <w:t>*</w:t>
            </w:r>
            <w:r w:rsidRPr="004D234B">
              <w:rPr>
                <w:rStyle w:val="normaltextrun"/>
                <w:rFonts w:ascii="Arial" w:eastAsiaTheme="majorEastAsia" w:hAnsi="Arial" w:cs="Arial"/>
                <w:b/>
                <w:bCs/>
                <w:sz w:val="20"/>
                <w:szCs w:val="20"/>
              </w:rPr>
              <w:t> </w:t>
            </w:r>
            <w:r w:rsidRPr="007A142C">
              <w:rPr>
                <w:rFonts w:ascii="Arial" w:eastAsiaTheme="majorEastAsia" w:hAnsi="Arial" w:cs="Arial"/>
                <w:noProof/>
                <w:sz w:val="20"/>
                <w:szCs w:val="20"/>
                <w:lang w:eastAsia="en-AU"/>
              </w:rPr>
              <w:t xml:space="preserve"> </w:t>
            </w:r>
          </w:p>
        </w:tc>
        <w:tc>
          <w:tcPr>
            <w:tcW w:w="6402" w:type="dxa"/>
          </w:tcPr>
          <w:p w14:paraId="28C67046" w14:textId="77777777" w:rsidR="00F9058C" w:rsidRDefault="00F9058C"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numerical, </w:t>
            </w:r>
            <w:proofErr w:type="gramStart"/>
            <w:r w:rsidRPr="00FC74D3">
              <w:rPr>
                <w:rStyle w:val="normaltextrun"/>
                <w:rFonts w:ascii="Arial" w:eastAsiaTheme="majorEastAsia" w:hAnsi="Arial" w:cs="Arial"/>
                <w:sz w:val="20"/>
                <w:szCs w:val="20"/>
              </w:rPr>
              <w:t>categorical</w:t>
            </w:r>
            <w:proofErr w:type="gramEnd"/>
            <w:r w:rsidRPr="00FC74D3">
              <w:rPr>
                <w:rStyle w:val="normaltextrun"/>
                <w:rFonts w:ascii="Arial" w:eastAsiaTheme="majorEastAsia" w:hAnsi="Arial" w:cs="Arial"/>
                <w:sz w:val="20"/>
                <w:szCs w:val="20"/>
              </w:rPr>
              <w:t xml:space="preserve"> or structured values acquired or calculated to create information </w:t>
            </w:r>
          </w:p>
          <w:p w14:paraId="5FCDEBEB" w14:textId="4EE67A62" w:rsidR="00F9058C" w:rsidRPr="007A142C" w:rsidRDefault="00F9058C" w:rsidP="00F9058C">
            <w:pPr>
              <w:pStyle w:val="ListParagraph"/>
              <w:numPr>
                <w:ilvl w:val="0"/>
                <w:numId w:val="4"/>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sz w:val="20"/>
                <w:szCs w:val="20"/>
              </w:rPr>
              <w:t>S</w:t>
            </w:r>
            <w:r w:rsidRPr="004D3490">
              <w:rPr>
                <w:rStyle w:val="normaltextrun"/>
                <w:rFonts w:ascii="Arial" w:eastAsiaTheme="majorEastAsia" w:hAnsi="Arial" w:cs="Arial"/>
                <w:i/>
                <w:sz w:val="20"/>
                <w:szCs w:val="20"/>
              </w:rPr>
              <w:t>tudents</w:t>
            </w:r>
            <w:r w:rsidRPr="008829B5">
              <w:rPr>
                <w:rStyle w:val="normaltextrun"/>
                <w:rFonts w:ascii="Arial" w:eastAsiaTheme="majorEastAsia" w:hAnsi="Arial" w:cs="Arial"/>
                <w:i/>
                <w:sz w:val="20"/>
                <w:szCs w:val="20"/>
              </w:rPr>
              <w:t xml:space="preserve"> understand that we </w:t>
            </w:r>
            <w:r w:rsidR="005F284F">
              <w:rPr>
                <w:rStyle w:val="normaltextrun"/>
                <w:rFonts w:ascii="Arial" w:eastAsiaTheme="majorEastAsia" w:hAnsi="Arial" w:cs="Arial"/>
                <w:i/>
                <w:sz w:val="20"/>
                <w:szCs w:val="20"/>
              </w:rPr>
              <w:t xml:space="preserve">can </w:t>
            </w:r>
            <w:r w:rsidRPr="008829B5">
              <w:rPr>
                <w:rStyle w:val="normaltextrun"/>
                <w:rFonts w:ascii="Arial" w:eastAsiaTheme="majorEastAsia" w:hAnsi="Arial" w:cs="Arial"/>
                <w:i/>
                <w:sz w:val="20"/>
                <w:szCs w:val="20"/>
              </w:rPr>
              <w:t xml:space="preserve">use systems </w:t>
            </w:r>
            <w:r>
              <w:rPr>
                <w:rStyle w:val="normaltextrun"/>
                <w:rFonts w:ascii="Arial" w:eastAsiaTheme="majorEastAsia" w:hAnsi="Arial" w:cs="Arial"/>
                <w:i/>
                <w:sz w:val="20"/>
                <w:szCs w:val="20"/>
              </w:rPr>
              <w:t xml:space="preserve">like </w:t>
            </w:r>
            <w:r w:rsidR="005F284F">
              <w:rPr>
                <w:rStyle w:val="normaltextrun"/>
                <w:rFonts w:ascii="Arial" w:eastAsiaTheme="majorEastAsia" w:hAnsi="Arial" w:cs="Arial"/>
                <w:i/>
                <w:sz w:val="20"/>
                <w:szCs w:val="20"/>
              </w:rPr>
              <w:t>tables</w:t>
            </w:r>
            <w:r w:rsidRPr="008829B5">
              <w:rPr>
                <w:rStyle w:val="normaltextrun"/>
                <w:rFonts w:ascii="Arial" w:eastAsiaTheme="majorEastAsia" w:hAnsi="Arial" w:cs="Arial"/>
                <w:i/>
                <w:sz w:val="20"/>
                <w:szCs w:val="20"/>
              </w:rPr>
              <w:t xml:space="preserve"> </w:t>
            </w:r>
            <w:r w:rsidR="0066623C">
              <w:rPr>
                <w:rStyle w:val="normaltextrun"/>
                <w:rFonts w:ascii="Arial" w:eastAsiaTheme="majorEastAsia" w:hAnsi="Arial" w:cs="Arial"/>
                <w:i/>
                <w:sz w:val="20"/>
                <w:szCs w:val="20"/>
              </w:rPr>
              <w:t xml:space="preserve">in word processors or apps to collect and collate </w:t>
            </w:r>
            <w:r w:rsidRPr="008829B5">
              <w:rPr>
                <w:rStyle w:val="normaltextrun"/>
                <w:rFonts w:ascii="Arial" w:eastAsiaTheme="majorEastAsia" w:hAnsi="Arial" w:cs="Arial"/>
                <w:i/>
                <w:sz w:val="20"/>
                <w:szCs w:val="20"/>
              </w:rPr>
              <w:t>information</w:t>
            </w:r>
          </w:p>
        </w:tc>
        <w:tc>
          <w:tcPr>
            <w:tcW w:w="428" w:type="dxa"/>
            <w:tcBorders>
              <w:bottom w:val="single" w:sz="4" w:space="0" w:color="auto"/>
              <w:tl2br w:val="nil"/>
              <w:tr2bl w:val="nil"/>
            </w:tcBorders>
          </w:tcPr>
          <w:p w14:paraId="79E082F0" w14:textId="77777777" w:rsidR="00F9058C" w:rsidRDefault="00F9058C" w:rsidP="00D01577">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F9058C" w:rsidRPr="007A142C" w14:paraId="2A48EA9D" w14:textId="77777777" w:rsidTr="00D01577">
        <w:trPr>
          <w:trHeight w:val="446"/>
        </w:trPr>
        <w:tc>
          <w:tcPr>
            <w:tcW w:w="558" w:type="dxa"/>
            <w:shd w:val="clear" w:color="auto" w:fill="C53636"/>
            <w:vAlign w:val="center"/>
          </w:tcPr>
          <w:p w14:paraId="30F1EDF0" w14:textId="77777777" w:rsidR="00F9058C" w:rsidRPr="007A142C" w:rsidRDefault="00F9058C" w:rsidP="00D01577">
            <w:pPr>
              <w:spacing w:before="40" w:after="40"/>
              <w:jc w:val="center"/>
              <w:rPr>
                <w:rFonts w:ascii="Arial" w:hAnsi="Arial" w:cs="Arial"/>
                <w:sz w:val="20"/>
                <w:szCs w:val="20"/>
              </w:rPr>
            </w:pPr>
          </w:p>
        </w:tc>
        <w:tc>
          <w:tcPr>
            <w:tcW w:w="1855" w:type="dxa"/>
          </w:tcPr>
          <w:p w14:paraId="4C41EF59" w14:textId="77777777" w:rsidR="00F9058C" w:rsidRPr="007A142C" w:rsidRDefault="00F9058C"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data interpretation</w:t>
            </w:r>
            <w:r>
              <w:rPr>
                <w:rStyle w:val="normaltextrun"/>
                <w:rFonts w:ascii="Arial" w:eastAsiaTheme="majorEastAsia" w:hAnsi="Arial" w:cs="Arial"/>
                <w:b/>
                <w:bCs/>
                <w:sz w:val="20"/>
                <w:szCs w:val="20"/>
              </w:rPr>
              <w:t>*</w:t>
            </w:r>
            <w:r w:rsidRPr="007A142C">
              <w:rPr>
                <w:rStyle w:val="normaltextrun"/>
                <w:rFonts w:ascii="Arial" w:eastAsiaTheme="majorEastAsia" w:hAnsi="Arial" w:cs="Arial"/>
                <w:b/>
                <w:bCs/>
                <w:sz w:val="20"/>
                <w:szCs w:val="20"/>
              </w:rPr>
              <w:t> </w:t>
            </w:r>
          </w:p>
        </w:tc>
        <w:tc>
          <w:tcPr>
            <w:tcW w:w="6402" w:type="dxa"/>
          </w:tcPr>
          <w:p w14:paraId="1887F709" w14:textId="77777777" w:rsidR="00F9058C" w:rsidRDefault="00F9058C"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extracting meaning from data </w:t>
            </w:r>
          </w:p>
          <w:p w14:paraId="331CD59C" w14:textId="288053C9" w:rsidR="00F9058C" w:rsidRPr="00FC74D3" w:rsidRDefault="00F9058C" w:rsidP="00F9058C">
            <w:pPr>
              <w:pStyle w:val="ListParagraph"/>
              <w:numPr>
                <w:ilvl w:val="0"/>
                <w:numId w:val="4"/>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sz w:val="20"/>
                <w:szCs w:val="20"/>
              </w:rPr>
              <w:t>S</w:t>
            </w:r>
            <w:r w:rsidRPr="004D3490">
              <w:rPr>
                <w:rStyle w:val="normaltextrun"/>
                <w:rFonts w:ascii="Arial" w:eastAsiaTheme="majorEastAsia" w:hAnsi="Arial" w:cs="Arial"/>
                <w:i/>
                <w:sz w:val="20"/>
                <w:szCs w:val="20"/>
              </w:rPr>
              <w:t>tudents</w:t>
            </w:r>
            <w:r w:rsidRPr="008829B5">
              <w:rPr>
                <w:rStyle w:val="normaltextrun"/>
                <w:rFonts w:ascii="Arial" w:eastAsiaTheme="majorEastAsia" w:hAnsi="Arial" w:cs="Arial"/>
                <w:i/>
                <w:sz w:val="20"/>
                <w:szCs w:val="20"/>
              </w:rPr>
              <w:t xml:space="preserve"> understand that using </w:t>
            </w:r>
            <w:r w:rsidR="0066623C">
              <w:rPr>
                <w:rStyle w:val="normaltextrun"/>
                <w:rFonts w:ascii="Arial" w:eastAsiaTheme="majorEastAsia" w:hAnsi="Arial" w:cs="Arial"/>
                <w:i/>
                <w:sz w:val="20"/>
                <w:szCs w:val="20"/>
              </w:rPr>
              <w:t>interpreting measurement data</w:t>
            </w:r>
            <w:r w:rsidRPr="008829B5">
              <w:rPr>
                <w:rStyle w:val="normaltextrun"/>
                <w:rFonts w:ascii="Arial" w:eastAsiaTheme="majorEastAsia" w:hAnsi="Arial" w:cs="Arial"/>
                <w:i/>
                <w:sz w:val="20"/>
                <w:szCs w:val="20"/>
              </w:rPr>
              <w:t xml:space="preserve"> helps us </w:t>
            </w:r>
            <w:r w:rsidR="0066623C">
              <w:rPr>
                <w:rStyle w:val="normaltextrun"/>
                <w:rFonts w:ascii="Arial" w:eastAsiaTheme="majorEastAsia" w:hAnsi="Arial" w:cs="Arial"/>
                <w:i/>
                <w:sz w:val="20"/>
                <w:szCs w:val="20"/>
              </w:rPr>
              <w:t>make sense of the scale of our world</w:t>
            </w:r>
            <w:r>
              <w:rPr>
                <w:rStyle w:val="normaltextrun"/>
                <w:rFonts w:ascii="Arial" w:eastAsiaTheme="majorEastAsia" w:hAnsi="Arial" w:cs="Arial"/>
                <w:i/>
                <w:sz w:val="20"/>
                <w:szCs w:val="20"/>
              </w:rPr>
              <w:t>.</w:t>
            </w:r>
          </w:p>
        </w:tc>
        <w:tc>
          <w:tcPr>
            <w:tcW w:w="428" w:type="dxa"/>
            <w:tcBorders>
              <w:bottom w:val="single" w:sz="4" w:space="0" w:color="auto"/>
              <w:tl2br w:val="nil"/>
              <w:tr2bl w:val="nil"/>
            </w:tcBorders>
          </w:tcPr>
          <w:p w14:paraId="743B8421" w14:textId="77777777" w:rsidR="00F9058C" w:rsidRPr="00B71EE4" w:rsidRDefault="00F9058C" w:rsidP="00D01577">
            <w:pPr>
              <w:spacing w:before="60" w:after="60"/>
              <w:jc w:val="center"/>
              <w:rPr>
                <w:rStyle w:val="normaltextrun"/>
                <w:rFonts w:ascii="Arial" w:eastAsiaTheme="majorEastAsia" w:hAnsi="Arial" w:cs="Arial"/>
                <w:sz w:val="20"/>
                <w:szCs w:val="20"/>
              </w:rPr>
            </w:pPr>
            <w:r>
              <w:rPr>
                <w:rFonts w:ascii="Arial" w:eastAsiaTheme="majorEastAsia" w:hAnsi="Arial" w:cs="Arial"/>
                <w:sz w:val="20"/>
                <w:szCs w:val="20"/>
              </w:rPr>
              <w:t>X</w:t>
            </w:r>
          </w:p>
        </w:tc>
      </w:tr>
      <w:tr w:rsidR="00F9058C" w:rsidRPr="007A142C" w14:paraId="2F090675" w14:textId="77777777" w:rsidTr="00D01577">
        <w:trPr>
          <w:trHeight w:val="446"/>
        </w:trPr>
        <w:tc>
          <w:tcPr>
            <w:tcW w:w="558" w:type="dxa"/>
            <w:shd w:val="clear" w:color="auto" w:fill="636363"/>
            <w:vAlign w:val="center"/>
          </w:tcPr>
          <w:p w14:paraId="4A5D4FFE" w14:textId="77777777" w:rsidR="00F9058C" w:rsidRPr="007A142C" w:rsidRDefault="00F9058C" w:rsidP="00D01577">
            <w:pPr>
              <w:spacing w:before="40" w:after="40"/>
              <w:jc w:val="center"/>
              <w:rPr>
                <w:rFonts w:ascii="Arial" w:hAnsi="Arial" w:cs="Arial"/>
                <w:sz w:val="20"/>
                <w:szCs w:val="20"/>
              </w:rPr>
            </w:pPr>
          </w:p>
        </w:tc>
        <w:tc>
          <w:tcPr>
            <w:tcW w:w="1855" w:type="dxa"/>
          </w:tcPr>
          <w:p w14:paraId="78D29DA2" w14:textId="77777777" w:rsidR="00F9058C" w:rsidRPr="007A142C" w:rsidRDefault="00F9058C" w:rsidP="00D01577">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abstraction</w:t>
            </w:r>
          </w:p>
        </w:tc>
        <w:tc>
          <w:tcPr>
            <w:tcW w:w="6402" w:type="dxa"/>
          </w:tcPr>
          <w:p w14:paraId="42F6524D" w14:textId="77777777" w:rsidR="00F9058C" w:rsidRPr="00FC74D3" w:rsidRDefault="00F9058C"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reducing complexity by hiding details so that the main idea, problem or solution can be </w:t>
            </w:r>
            <w:proofErr w:type="gramStart"/>
            <w:r w:rsidRPr="00FC74D3">
              <w:rPr>
                <w:rStyle w:val="normaltextrun"/>
                <w:rFonts w:ascii="Arial" w:eastAsiaTheme="majorEastAsia" w:hAnsi="Arial" w:cs="Arial"/>
                <w:sz w:val="20"/>
                <w:szCs w:val="20"/>
              </w:rPr>
              <w:t>defined</w:t>
            </w:r>
            <w:proofErr w:type="gramEnd"/>
            <w:r w:rsidRPr="00FC74D3">
              <w:rPr>
                <w:rStyle w:val="normaltextrun"/>
                <w:rFonts w:ascii="Arial" w:eastAsiaTheme="majorEastAsia" w:hAnsi="Arial" w:cs="Arial"/>
                <w:sz w:val="20"/>
                <w:szCs w:val="20"/>
              </w:rPr>
              <w:t xml:space="preserve"> and focus can be on a manageable number of aspects </w:t>
            </w:r>
          </w:p>
        </w:tc>
        <w:tc>
          <w:tcPr>
            <w:tcW w:w="428" w:type="dxa"/>
            <w:tcBorders>
              <w:tl2br w:val="nil"/>
              <w:tr2bl w:val="nil"/>
            </w:tcBorders>
          </w:tcPr>
          <w:p w14:paraId="7EC036F3" w14:textId="752B0392" w:rsidR="00F9058C" w:rsidRPr="00B71EE4" w:rsidRDefault="003651DB" w:rsidP="00D01577">
            <w:pPr>
              <w:spacing w:before="60" w:after="60"/>
              <w:jc w:val="center"/>
              <w:rPr>
                <w:rFonts w:ascii="Arial" w:eastAsiaTheme="majorEastAsia" w:hAnsi="Arial" w:cs="Arial"/>
                <w:sz w:val="20"/>
                <w:szCs w:val="20"/>
              </w:rPr>
            </w:pPr>
            <w:r>
              <w:rPr>
                <w:rFonts w:ascii="Arial" w:eastAsiaTheme="majorEastAsia" w:hAnsi="Arial" w:cs="Arial"/>
                <w:sz w:val="20"/>
                <w:szCs w:val="20"/>
              </w:rPr>
              <w:t>X</w:t>
            </w:r>
          </w:p>
        </w:tc>
      </w:tr>
      <w:tr w:rsidR="00F9058C" w:rsidRPr="007A142C" w14:paraId="66C41466" w14:textId="77777777" w:rsidTr="00D01577">
        <w:trPr>
          <w:trHeight w:val="446"/>
        </w:trPr>
        <w:tc>
          <w:tcPr>
            <w:tcW w:w="558" w:type="dxa"/>
            <w:shd w:val="clear" w:color="auto" w:fill="E17A2F"/>
            <w:vAlign w:val="center"/>
          </w:tcPr>
          <w:p w14:paraId="08498BDA" w14:textId="77777777" w:rsidR="00F9058C" w:rsidRPr="007A142C" w:rsidRDefault="00F9058C" w:rsidP="00D01577">
            <w:pPr>
              <w:spacing w:before="40" w:after="40"/>
              <w:jc w:val="center"/>
              <w:rPr>
                <w:rFonts w:ascii="Arial" w:hAnsi="Arial" w:cs="Arial"/>
                <w:sz w:val="20"/>
                <w:szCs w:val="20"/>
              </w:rPr>
            </w:pPr>
          </w:p>
        </w:tc>
        <w:tc>
          <w:tcPr>
            <w:tcW w:w="1855" w:type="dxa"/>
          </w:tcPr>
          <w:p w14:paraId="0886D967" w14:textId="77777777" w:rsidR="00F9058C" w:rsidRPr="007A142C" w:rsidRDefault="00F9058C"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402" w:type="dxa"/>
          </w:tcPr>
          <w:p w14:paraId="384F0887" w14:textId="77777777" w:rsidR="00F9058C" w:rsidRPr="00FC74D3" w:rsidRDefault="00F9058C"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defining a problem precisely and clearly, identifying the requirements, and breaking the problem into manageable pieces </w:t>
            </w:r>
          </w:p>
        </w:tc>
        <w:tc>
          <w:tcPr>
            <w:tcW w:w="428" w:type="dxa"/>
          </w:tcPr>
          <w:p w14:paraId="4B070127" w14:textId="77777777" w:rsidR="00F9058C" w:rsidRPr="00B71EE4" w:rsidRDefault="00F9058C" w:rsidP="00D01577">
            <w:pPr>
              <w:spacing w:before="60" w:after="60"/>
              <w:jc w:val="center"/>
              <w:rPr>
                <w:rFonts w:ascii="Arial" w:eastAsiaTheme="majorEastAsia" w:hAnsi="Arial" w:cs="Arial"/>
                <w:sz w:val="20"/>
                <w:szCs w:val="20"/>
              </w:rPr>
            </w:pPr>
          </w:p>
        </w:tc>
      </w:tr>
      <w:tr w:rsidR="00F9058C" w:rsidRPr="007A142C" w14:paraId="0E022320" w14:textId="77777777" w:rsidTr="00D01577">
        <w:trPr>
          <w:trHeight w:val="446"/>
        </w:trPr>
        <w:tc>
          <w:tcPr>
            <w:tcW w:w="558" w:type="dxa"/>
            <w:shd w:val="clear" w:color="auto" w:fill="EFB530"/>
            <w:vAlign w:val="center"/>
          </w:tcPr>
          <w:p w14:paraId="0B4F8817" w14:textId="77777777" w:rsidR="00F9058C" w:rsidRPr="007A142C" w:rsidRDefault="00F9058C" w:rsidP="00D01577">
            <w:pPr>
              <w:spacing w:before="40" w:after="40"/>
              <w:jc w:val="center"/>
              <w:rPr>
                <w:rFonts w:ascii="Arial" w:hAnsi="Arial" w:cs="Arial"/>
                <w:sz w:val="20"/>
                <w:szCs w:val="20"/>
              </w:rPr>
            </w:pPr>
          </w:p>
        </w:tc>
        <w:tc>
          <w:tcPr>
            <w:tcW w:w="1855" w:type="dxa"/>
          </w:tcPr>
          <w:p w14:paraId="05249793" w14:textId="77777777" w:rsidR="00F9058C" w:rsidRPr="007A142C" w:rsidRDefault="00F9058C"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402" w:type="dxa"/>
          </w:tcPr>
          <w:p w14:paraId="67D7A53C" w14:textId="77777777" w:rsidR="00F9058C" w:rsidRPr="005224A8" w:rsidRDefault="00F9058C" w:rsidP="00D01577">
            <w:pPr>
              <w:spacing w:before="40" w:after="40"/>
              <w:rPr>
                <w:rFonts w:ascii="Arial" w:eastAsiaTheme="majorEastAsia" w:hAnsi="Arial" w:cs="Arial"/>
                <w:sz w:val="20"/>
                <w:szCs w:val="20"/>
              </w:rPr>
            </w:pPr>
            <w:r w:rsidRPr="00FC74D3">
              <w:rPr>
                <w:rStyle w:val="normaltextrun"/>
                <w:rFonts w:ascii="Arial" w:eastAsiaTheme="majorEastAsia" w:hAnsi="Arial" w:cs="Arial"/>
                <w:sz w:val="20"/>
                <w:szCs w:val="20"/>
              </w:rPr>
              <w:t xml:space="preserve">the precise sequences of steps and decisions needed to solve a problem, often involving iterative (repeated) processes </w:t>
            </w:r>
          </w:p>
        </w:tc>
        <w:tc>
          <w:tcPr>
            <w:tcW w:w="428" w:type="dxa"/>
          </w:tcPr>
          <w:p w14:paraId="56EAEFE6" w14:textId="77777777" w:rsidR="00F9058C" w:rsidRPr="00B71EE4" w:rsidRDefault="00F9058C" w:rsidP="00D01577">
            <w:pPr>
              <w:spacing w:before="60" w:after="60"/>
              <w:jc w:val="center"/>
              <w:rPr>
                <w:rFonts w:ascii="Arial" w:eastAsiaTheme="majorEastAsia" w:hAnsi="Arial" w:cs="Arial"/>
                <w:sz w:val="20"/>
                <w:szCs w:val="20"/>
              </w:rPr>
            </w:pPr>
          </w:p>
        </w:tc>
      </w:tr>
      <w:tr w:rsidR="00F9058C" w:rsidRPr="007A142C" w14:paraId="7E5FD964" w14:textId="77777777" w:rsidTr="00D01577">
        <w:trPr>
          <w:trHeight w:val="446"/>
        </w:trPr>
        <w:tc>
          <w:tcPr>
            <w:tcW w:w="558" w:type="dxa"/>
            <w:shd w:val="clear" w:color="auto" w:fill="65C225"/>
            <w:vAlign w:val="center"/>
          </w:tcPr>
          <w:p w14:paraId="030A2A91" w14:textId="77777777" w:rsidR="00F9058C" w:rsidRPr="007A142C" w:rsidRDefault="00F9058C" w:rsidP="00D01577">
            <w:pPr>
              <w:spacing w:before="40" w:after="40"/>
              <w:jc w:val="center"/>
              <w:rPr>
                <w:rFonts w:ascii="Arial" w:hAnsi="Arial" w:cs="Arial"/>
                <w:sz w:val="20"/>
                <w:szCs w:val="20"/>
              </w:rPr>
            </w:pPr>
          </w:p>
        </w:tc>
        <w:tc>
          <w:tcPr>
            <w:tcW w:w="1855" w:type="dxa"/>
          </w:tcPr>
          <w:p w14:paraId="380FA909" w14:textId="77777777" w:rsidR="00F9058C" w:rsidRPr="007A142C" w:rsidRDefault="00F9058C"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402" w:type="dxa"/>
          </w:tcPr>
          <w:p w14:paraId="4BD48621" w14:textId="77777777" w:rsidR="00F9058C" w:rsidRPr="005224A8" w:rsidRDefault="00F9058C" w:rsidP="00D01577">
            <w:pPr>
              <w:spacing w:before="40" w:after="40"/>
              <w:rPr>
                <w:rFonts w:ascii="Arial" w:eastAsiaTheme="majorEastAsia" w:hAnsi="Arial" w:cs="Arial"/>
                <w:sz w:val="20"/>
                <w:szCs w:val="20"/>
              </w:rPr>
            </w:pPr>
            <w:r w:rsidRPr="00FC74D3">
              <w:rPr>
                <w:rFonts w:ascii="Arial" w:eastAsiaTheme="majorEastAsia" w:hAnsi="Arial" w:cs="Arial"/>
                <w:sz w:val="20"/>
                <w:szCs w:val="20"/>
              </w:rPr>
              <w:t xml:space="preserve">the automation of an algorithm, typically by writing a computer program or using appropriate software </w:t>
            </w:r>
          </w:p>
        </w:tc>
        <w:tc>
          <w:tcPr>
            <w:tcW w:w="428" w:type="dxa"/>
            <w:tcBorders>
              <w:bottom w:val="single" w:sz="4" w:space="0" w:color="auto"/>
            </w:tcBorders>
          </w:tcPr>
          <w:p w14:paraId="332A71E3" w14:textId="77777777" w:rsidR="00F9058C" w:rsidRPr="00B71EE4" w:rsidRDefault="00F9058C" w:rsidP="00D01577">
            <w:pPr>
              <w:spacing w:before="60" w:after="60"/>
              <w:jc w:val="center"/>
              <w:rPr>
                <w:rFonts w:ascii="Arial" w:eastAsiaTheme="majorEastAsia" w:hAnsi="Arial" w:cs="Arial"/>
                <w:sz w:val="20"/>
                <w:szCs w:val="20"/>
              </w:rPr>
            </w:pPr>
          </w:p>
        </w:tc>
      </w:tr>
      <w:tr w:rsidR="00F9058C" w:rsidRPr="007A142C" w14:paraId="75CDF93D" w14:textId="77777777" w:rsidTr="00D01577">
        <w:trPr>
          <w:trHeight w:val="446"/>
        </w:trPr>
        <w:tc>
          <w:tcPr>
            <w:tcW w:w="558" w:type="dxa"/>
            <w:shd w:val="clear" w:color="auto" w:fill="auto"/>
            <w:vAlign w:val="center"/>
          </w:tcPr>
          <w:p w14:paraId="3E23DFEB" w14:textId="77777777" w:rsidR="00F9058C" w:rsidRPr="009E2BE6" w:rsidRDefault="00F9058C" w:rsidP="00D01577">
            <w:pPr>
              <w:spacing w:before="40" w:after="40"/>
              <w:rPr>
                <w:rStyle w:val="normaltextrun"/>
                <w:rFonts w:eastAsiaTheme="majorEastAsia"/>
                <w:b/>
                <w:bCs/>
              </w:rPr>
            </w:pPr>
          </w:p>
        </w:tc>
        <w:tc>
          <w:tcPr>
            <w:tcW w:w="1855" w:type="dxa"/>
          </w:tcPr>
          <w:p w14:paraId="01520754" w14:textId="77777777" w:rsidR="00F9058C" w:rsidRPr="009E2BE6" w:rsidRDefault="00F9058C" w:rsidP="00D01577">
            <w:pPr>
              <w:spacing w:before="40" w:after="40"/>
              <w:rPr>
                <w:rStyle w:val="normaltextrun"/>
                <w:rFonts w:eastAsiaTheme="majorEastAsia"/>
                <w:b/>
                <w:bCs/>
              </w:rPr>
            </w:pPr>
            <w:r>
              <w:rPr>
                <w:rStyle w:val="normaltextrun"/>
                <w:rFonts w:ascii="Arial" w:eastAsiaTheme="majorEastAsia" w:hAnsi="Arial" w:cs="Arial"/>
                <w:b/>
                <w:bCs/>
                <w:sz w:val="20"/>
                <w:szCs w:val="20"/>
              </w:rPr>
              <w:t>p</w:t>
            </w:r>
            <w:r w:rsidRPr="009E2BE6">
              <w:rPr>
                <w:rStyle w:val="normaltextrun"/>
                <w:rFonts w:ascii="Arial" w:eastAsiaTheme="majorEastAsia" w:hAnsi="Arial" w:cs="Arial"/>
                <w:b/>
                <w:bCs/>
                <w:sz w:val="20"/>
                <w:szCs w:val="20"/>
              </w:rPr>
              <w:t>rivacy and security</w:t>
            </w:r>
          </w:p>
        </w:tc>
        <w:tc>
          <w:tcPr>
            <w:tcW w:w="6402" w:type="dxa"/>
          </w:tcPr>
          <w:p w14:paraId="42EFC389" w14:textId="77777777" w:rsidR="00F9058C" w:rsidRPr="00FC74D3" w:rsidRDefault="00F9058C" w:rsidP="00D01577">
            <w:pPr>
              <w:spacing w:before="40" w:after="40"/>
              <w:rPr>
                <w:rFonts w:ascii="Arial" w:eastAsiaTheme="majorEastAsia" w:hAnsi="Arial" w:cs="Arial"/>
                <w:sz w:val="20"/>
                <w:szCs w:val="20"/>
              </w:rPr>
            </w:pPr>
            <w:r w:rsidRPr="00FC74D3">
              <w:rPr>
                <w:rFonts w:ascii="Arial" w:eastAsiaTheme="majorEastAsia" w:hAnsi="Arial" w:cs="Arial"/>
                <w:sz w:val="20"/>
                <w:szCs w:val="20"/>
              </w:rPr>
              <w:t>the protection of data when it is stored or transmitted through digital systems</w:t>
            </w:r>
          </w:p>
        </w:tc>
        <w:tc>
          <w:tcPr>
            <w:tcW w:w="428" w:type="dxa"/>
            <w:tcBorders>
              <w:bottom w:val="single" w:sz="4" w:space="0" w:color="auto"/>
              <w:tl2br w:val="nil"/>
              <w:tr2bl w:val="nil"/>
            </w:tcBorders>
          </w:tcPr>
          <w:p w14:paraId="032D2415" w14:textId="77777777" w:rsidR="00F9058C" w:rsidRPr="00B71EE4" w:rsidRDefault="00F9058C" w:rsidP="00D01577">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79DFA187" w14:textId="77777777" w:rsidR="00F9058C" w:rsidRPr="00263148" w:rsidRDefault="00F9058C" w:rsidP="00F9058C">
      <w:pPr>
        <w:spacing w:before="40" w:after="40"/>
        <w:rPr>
          <w:rFonts w:ascii="Arial" w:eastAsiaTheme="majorEastAsia" w:hAnsi="Arial" w:cs="Arial"/>
          <w:sz w:val="20"/>
          <w:szCs w:val="20"/>
        </w:rPr>
      </w:pPr>
      <w:r w:rsidRPr="00263148">
        <w:rPr>
          <w:rFonts w:ascii="Arial" w:eastAsiaTheme="majorEastAsia" w:hAnsi="Arial" w:cs="Arial"/>
          <w:sz w:val="20"/>
          <w:szCs w:val="20"/>
        </w:rPr>
        <w:t>*Through Mathematics content</w:t>
      </w:r>
    </w:p>
    <w:p w14:paraId="1344BF71" w14:textId="77777777" w:rsidR="00F9058C" w:rsidRDefault="00F9058C" w:rsidP="00F9058C">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0483F05C" w14:textId="49956800" w:rsidR="005E21FB" w:rsidRPr="008722CE" w:rsidRDefault="005E21FB" w:rsidP="005E21FB">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lastRenderedPageBreak/>
        <w:t>Cross-curriculum priorities</w:t>
      </w:r>
      <w:r>
        <w:rPr>
          <w:rFonts w:cstheme="majorHAnsi"/>
          <w:b/>
          <w:i w:val="0"/>
          <w:color w:val="2F5496" w:themeColor="accent1" w:themeShade="BF"/>
          <w:sz w:val="28"/>
          <w:szCs w:val="28"/>
        </w:rPr>
        <w:t xml:space="preserve"> </w:t>
      </w:r>
      <w:hyperlink r:id="rId22" w:history="1">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005E21FB" w:rsidRPr="000672D2" w14:paraId="55E1BFFB" w14:textId="77777777" w:rsidTr="00D01577">
        <w:trPr>
          <w:trHeight w:hRule="exact" w:val="583"/>
        </w:trPr>
        <w:tc>
          <w:tcPr>
            <w:tcW w:w="3262" w:type="dxa"/>
            <w:shd w:val="clear" w:color="auto" w:fill="D9E2F3" w:themeFill="accent1" w:themeFillTint="33"/>
          </w:tcPr>
          <w:p w14:paraId="54A8BA29" w14:textId="77777777" w:rsidR="005E21FB" w:rsidRPr="00B5130F" w:rsidRDefault="005E21FB" w:rsidP="00D01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67FA8E55" w14:textId="77777777" w:rsidR="005E21FB" w:rsidRPr="00B5130F" w:rsidRDefault="005E21FB" w:rsidP="00D01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1233521C" w14:textId="77777777" w:rsidR="005E21FB" w:rsidRPr="00B5130F" w:rsidRDefault="005E21FB" w:rsidP="00D01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5E21FB" w:rsidRPr="000672D2" w14:paraId="07F7E5AB" w14:textId="77777777" w:rsidTr="00D01577">
        <w:trPr>
          <w:trHeight w:hRule="exact" w:val="435"/>
        </w:trPr>
        <w:tc>
          <w:tcPr>
            <w:tcW w:w="3262" w:type="dxa"/>
          </w:tcPr>
          <w:p w14:paraId="508EE8C8" w14:textId="77777777" w:rsidR="005E21FB" w:rsidRPr="00B5130F" w:rsidRDefault="005E21FB" w:rsidP="00D01577">
            <w:pPr>
              <w:spacing w:before="120" w:after="120"/>
              <w:rPr>
                <w:rStyle w:val="Heading2Char"/>
                <w:b/>
                <w:i w:val="0"/>
                <w:color w:val="2F5496" w:themeColor="accent1" w:themeShade="BF"/>
                <w:sz w:val="18"/>
                <w:szCs w:val="18"/>
              </w:rPr>
            </w:pPr>
          </w:p>
        </w:tc>
        <w:tc>
          <w:tcPr>
            <w:tcW w:w="3262" w:type="dxa"/>
          </w:tcPr>
          <w:p w14:paraId="15853061" w14:textId="77777777" w:rsidR="005E21FB" w:rsidRPr="00B5130F" w:rsidRDefault="005E21FB" w:rsidP="00D01577">
            <w:pPr>
              <w:spacing w:before="120" w:after="120"/>
              <w:rPr>
                <w:rStyle w:val="Heading2Char"/>
                <w:b/>
                <w:i w:val="0"/>
                <w:color w:val="2F5496" w:themeColor="accent1" w:themeShade="BF"/>
                <w:sz w:val="18"/>
                <w:szCs w:val="18"/>
              </w:rPr>
            </w:pPr>
          </w:p>
        </w:tc>
        <w:tc>
          <w:tcPr>
            <w:tcW w:w="3263" w:type="dxa"/>
          </w:tcPr>
          <w:p w14:paraId="319DA60C" w14:textId="0E34F626" w:rsidR="005E21FB" w:rsidRPr="00B5130F" w:rsidRDefault="005E21FB" w:rsidP="00D01577">
            <w:pPr>
              <w:spacing w:before="60" w:after="60"/>
              <w:jc w:val="center"/>
              <w:rPr>
                <w:rFonts w:asciiTheme="minorHAnsi" w:eastAsiaTheme="majorEastAsia" w:hAnsiTheme="minorHAnsi" w:cstheme="minorBidi"/>
                <w:sz w:val="18"/>
                <w:szCs w:val="18"/>
                <w:highlight w:val="yellow"/>
              </w:rPr>
            </w:pPr>
          </w:p>
        </w:tc>
      </w:tr>
    </w:tbl>
    <w:p w14:paraId="4C32734A" w14:textId="3E54E74C" w:rsidR="005E21FB" w:rsidRPr="00331F21" w:rsidRDefault="005E21FB" w:rsidP="005E21FB">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Pr>
          <w:rFonts w:ascii="Arial" w:hAnsi="Arial" w:cs="Arial"/>
          <w:b/>
          <w:bCs/>
          <w:i w:val="0"/>
          <w:color w:val="2F5496" w:themeColor="accent1" w:themeShade="BF"/>
          <w:sz w:val="24"/>
          <w:szCs w:val="24"/>
        </w:rPr>
        <w:t xml:space="preserve"> (v9)</w:t>
      </w:r>
      <w:r w:rsidRPr="10236829">
        <w:rPr>
          <w:b/>
          <w:bCs/>
          <w:i w:val="0"/>
          <w:color w:val="2F5496" w:themeColor="accent1" w:themeShade="BF"/>
          <w:sz w:val="28"/>
          <w:szCs w:val="28"/>
        </w:rPr>
        <w:t xml:space="preserve"> </w:t>
      </w:r>
      <w:hyperlink r:id="rId23" w:history="1">
        <w:r w:rsidRPr="10236829">
          <w:rPr>
            <w:rStyle w:val="Hyperlink"/>
            <w:i w:val="0"/>
            <w:sz w:val="20"/>
            <w:szCs w:val="20"/>
          </w:rPr>
          <w:t>Read more</w:t>
        </w:r>
        <w:r w:rsidRPr="008B2CBF">
          <w:rPr>
            <w:rStyle w:val="Hyperlink"/>
            <w:i w:val="0"/>
            <w:sz w:val="20"/>
            <w:szCs w:val="20"/>
          </w:rPr>
          <w:t>…</w:t>
        </w:r>
      </w:hyperlink>
    </w:p>
    <w:tbl>
      <w:tblPr>
        <w:tblStyle w:val="TableGrid"/>
        <w:tblW w:w="5000" w:type="pct"/>
        <w:tblInd w:w="108" w:type="dxa"/>
        <w:tblLayout w:type="fixed"/>
        <w:tblCellMar>
          <w:left w:w="57" w:type="dxa"/>
          <w:right w:w="57" w:type="dxa"/>
        </w:tblCellMar>
        <w:tblLook w:val="06A0" w:firstRow="1" w:lastRow="0" w:firstColumn="1" w:lastColumn="0" w:noHBand="1" w:noVBand="1"/>
      </w:tblPr>
      <w:tblGrid>
        <w:gridCol w:w="1357"/>
        <w:gridCol w:w="1357"/>
        <w:gridCol w:w="1357"/>
        <w:gridCol w:w="1356"/>
        <w:gridCol w:w="1407"/>
        <w:gridCol w:w="1303"/>
        <w:gridCol w:w="1634"/>
      </w:tblGrid>
      <w:tr w:rsidR="005E21FB" w:rsidRPr="0053152A" w14:paraId="1E0EE55A" w14:textId="77777777" w:rsidTr="008322B4">
        <w:trPr>
          <w:trHeight w:val="924"/>
        </w:trPr>
        <w:tc>
          <w:tcPr>
            <w:tcW w:w="694" w:type="pct"/>
            <w:shd w:val="clear" w:color="auto" w:fill="D9E2F3" w:themeFill="accent1" w:themeFillTint="33"/>
          </w:tcPr>
          <w:p w14:paraId="467DB121" w14:textId="77777777" w:rsidR="005E21FB" w:rsidRPr="00B5130F" w:rsidRDefault="005E21FB" w:rsidP="00D01577">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694" w:type="pct"/>
            <w:shd w:val="clear" w:color="auto" w:fill="D9E2F3" w:themeFill="accent1" w:themeFillTint="33"/>
          </w:tcPr>
          <w:p w14:paraId="5F011142" w14:textId="77777777" w:rsidR="005E21FB" w:rsidRPr="00B5130F" w:rsidRDefault="005E21FB" w:rsidP="00D01577">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694" w:type="pct"/>
            <w:shd w:val="clear" w:color="auto" w:fill="D9E2F3" w:themeFill="accent1" w:themeFillTint="33"/>
          </w:tcPr>
          <w:p w14:paraId="46FFFBC0" w14:textId="77777777" w:rsidR="005E21FB" w:rsidRPr="00B5130F" w:rsidRDefault="005E21FB" w:rsidP="00D01577">
            <w:pPr>
              <w:spacing w:before="120" w:after="120"/>
              <w:jc w:val="center"/>
              <w:rPr>
                <w:rFonts w:ascii="Arial" w:eastAsia="Arial" w:hAnsi="Arial" w:cs="Arial"/>
                <w:b/>
                <w:sz w:val="18"/>
                <w:szCs w:val="18"/>
              </w:rPr>
            </w:pPr>
            <w:r>
              <w:rPr>
                <w:rFonts w:ascii="Arial" w:eastAsia="Arial" w:hAnsi="Arial" w:cs="Arial"/>
                <w:b/>
                <w:sz w:val="18"/>
                <w:szCs w:val="18"/>
              </w:rPr>
              <w:t>Digital Literacy</w:t>
            </w:r>
          </w:p>
        </w:tc>
        <w:tc>
          <w:tcPr>
            <w:tcW w:w="694" w:type="pct"/>
            <w:shd w:val="clear" w:color="auto" w:fill="D9E2F3" w:themeFill="accent1" w:themeFillTint="33"/>
          </w:tcPr>
          <w:p w14:paraId="6569C85E" w14:textId="77777777" w:rsidR="005E21FB" w:rsidRPr="00B5130F" w:rsidRDefault="005E21FB" w:rsidP="00D01577">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20" w:type="pct"/>
            <w:shd w:val="clear" w:color="auto" w:fill="D9E2F3" w:themeFill="accent1" w:themeFillTint="33"/>
          </w:tcPr>
          <w:p w14:paraId="2638B343" w14:textId="77777777" w:rsidR="005E21FB" w:rsidRPr="00A66FFB" w:rsidRDefault="005E21FB" w:rsidP="00D01577">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667" w:type="pct"/>
            <w:shd w:val="clear" w:color="auto" w:fill="D9E2F3" w:themeFill="accent1" w:themeFillTint="33"/>
          </w:tcPr>
          <w:p w14:paraId="6841E781" w14:textId="77777777" w:rsidR="005E21FB" w:rsidRPr="00B5130F" w:rsidRDefault="005E21FB" w:rsidP="00D01577">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836" w:type="pct"/>
            <w:shd w:val="clear" w:color="auto" w:fill="D9E2F3" w:themeFill="accent1" w:themeFillTint="33"/>
          </w:tcPr>
          <w:p w14:paraId="435B3BB8" w14:textId="77777777" w:rsidR="005E21FB" w:rsidRPr="00B5130F" w:rsidRDefault="005E21FB" w:rsidP="00D01577">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5E21FB" w:rsidRPr="00B5130F" w14:paraId="36656167" w14:textId="77777777" w:rsidTr="008322B4">
        <w:trPr>
          <w:trHeight w:hRule="exact" w:val="391"/>
        </w:trPr>
        <w:tc>
          <w:tcPr>
            <w:tcW w:w="694" w:type="pct"/>
          </w:tcPr>
          <w:p w14:paraId="3C816990" w14:textId="77777777" w:rsidR="005E21FB" w:rsidRPr="003B771E" w:rsidRDefault="005E21FB" w:rsidP="00D01577">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694" w:type="pct"/>
          </w:tcPr>
          <w:p w14:paraId="4BBB982C" w14:textId="77777777" w:rsidR="005E21FB" w:rsidRPr="003B771E" w:rsidRDefault="005E21FB" w:rsidP="00D01577">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694" w:type="pct"/>
          </w:tcPr>
          <w:p w14:paraId="76C9A82C" w14:textId="77777777" w:rsidR="005E21FB" w:rsidRPr="003B771E" w:rsidRDefault="005E21FB" w:rsidP="00D01577">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694" w:type="pct"/>
          </w:tcPr>
          <w:p w14:paraId="3145982C" w14:textId="77777777" w:rsidR="005E21FB" w:rsidRPr="00B5130F" w:rsidRDefault="005E21FB" w:rsidP="00D01577">
            <w:pPr>
              <w:spacing w:before="120" w:after="120"/>
              <w:jc w:val="center"/>
              <w:rPr>
                <w:rFonts w:asciiTheme="minorHAnsi" w:eastAsiaTheme="minorEastAsia" w:hAnsiTheme="minorHAnsi" w:cstheme="minorBidi"/>
                <w:b/>
                <w:sz w:val="20"/>
                <w:szCs w:val="20"/>
              </w:rPr>
            </w:pPr>
          </w:p>
        </w:tc>
        <w:tc>
          <w:tcPr>
            <w:tcW w:w="720" w:type="pct"/>
          </w:tcPr>
          <w:p w14:paraId="55EB90F2" w14:textId="77777777" w:rsidR="005E21FB" w:rsidRPr="003B771E" w:rsidRDefault="005E21FB" w:rsidP="00D01577">
            <w:pPr>
              <w:spacing w:before="60" w:after="60"/>
              <w:jc w:val="center"/>
              <w:rPr>
                <w:rFonts w:asciiTheme="minorHAnsi" w:eastAsiaTheme="majorEastAsia" w:hAnsiTheme="minorHAnsi" w:cstheme="minorBidi"/>
                <w:sz w:val="20"/>
                <w:szCs w:val="20"/>
                <w:highlight w:val="yellow"/>
              </w:rPr>
            </w:pPr>
          </w:p>
        </w:tc>
        <w:tc>
          <w:tcPr>
            <w:tcW w:w="667" w:type="pct"/>
          </w:tcPr>
          <w:p w14:paraId="49248043" w14:textId="77777777" w:rsidR="005E21FB" w:rsidRPr="003B771E" w:rsidRDefault="005E21FB" w:rsidP="00D01577">
            <w:pPr>
              <w:spacing w:before="60" w:after="60"/>
              <w:jc w:val="center"/>
              <w:rPr>
                <w:rFonts w:asciiTheme="minorHAnsi" w:eastAsiaTheme="majorEastAsia" w:hAnsiTheme="minorHAnsi" w:cstheme="minorBidi"/>
                <w:sz w:val="20"/>
                <w:szCs w:val="20"/>
                <w:highlight w:val="yellow"/>
              </w:rPr>
            </w:pPr>
          </w:p>
        </w:tc>
        <w:tc>
          <w:tcPr>
            <w:tcW w:w="836" w:type="pct"/>
          </w:tcPr>
          <w:p w14:paraId="185956D8" w14:textId="77777777" w:rsidR="005E21FB" w:rsidRPr="00B5130F" w:rsidRDefault="005E21FB" w:rsidP="00D01577">
            <w:pPr>
              <w:spacing w:before="120" w:after="120"/>
              <w:jc w:val="center"/>
              <w:rPr>
                <w:rFonts w:asciiTheme="minorHAnsi" w:eastAsiaTheme="minorEastAsia" w:hAnsiTheme="minorHAnsi" w:cstheme="minorBidi"/>
                <w:b/>
                <w:sz w:val="20"/>
                <w:szCs w:val="20"/>
              </w:rPr>
            </w:pPr>
          </w:p>
        </w:tc>
      </w:tr>
    </w:tbl>
    <w:p w14:paraId="6A568A73" w14:textId="77777777" w:rsidR="005E21FB" w:rsidRDefault="005E21FB" w:rsidP="005E21FB">
      <w:pPr>
        <w:spacing w:before="200" w:after="120" w:line="276" w:lineRule="auto"/>
      </w:pPr>
      <w:r w:rsidRPr="531EFBC2">
        <w:rPr>
          <w:rFonts w:ascii="Arial" w:eastAsiaTheme="majorEastAsia" w:hAnsi="Arial" w:cs="Arial"/>
          <w:b/>
          <w:bCs/>
          <w:color w:val="2F5496" w:themeColor="accent1" w:themeShade="BF"/>
        </w:rPr>
        <w:t xml:space="preserve">Links to </w:t>
      </w:r>
      <w:r>
        <w:rPr>
          <w:rFonts w:ascii="Arial" w:eastAsiaTheme="majorEastAsia" w:hAnsi="Arial" w:cs="Arial"/>
          <w:b/>
          <w:bCs/>
          <w:color w:val="2F5496" w:themeColor="accent1" w:themeShade="BF"/>
        </w:rPr>
        <w:t>Digital Literacy</w:t>
      </w:r>
      <w:r w:rsidRPr="531EFBC2">
        <w:rPr>
          <w:rFonts w:ascii="Arial" w:eastAsiaTheme="majorEastAsia" w:hAnsi="Arial" w:cs="Arial"/>
          <w:b/>
          <w:bCs/>
          <w:color w:val="2F5496" w:themeColor="accent1" w:themeShade="BF"/>
        </w:rPr>
        <w:t xml:space="preserve"> continu</w:t>
      </w:r>
      <w:r>
        <w:rPr>
          <w:rFonts w:ascii="Arial" w:eastAsiaTheme="majorEastAsia" w:hAnsi="Arial" w:cs="Arial"/>
          <w:b/>
          <w:bCs/>
          <w:color w:val="2F5496" w:themeColor="accent1" w:themeShade="BF"/>
        </w:rPr>
        <w:t xml:space="preserve">um (v9): </w:t>
      </w:r>
      <w:r w:rsidRPr="531EFBC2">
        <w:rPr>
          <w:rFonts w:ascii="Arial" w:eastAsiaTheme="majorEastAsia" w:hAnsi="Arial" w:cs="Arial"/>
          <w:b/>
          <w:bCs/>
          <w:color w:val="2F5496" w:themeColor="accent1" w:themeShade="BF"/>
        </w:rPr>
        <w:t xml:space="preserve">Level </w:t>
      </w:r>
      <w:r>
        <w:rPr>
          <w:rFonts w:ascii="Arial" w:eastAsiaTheme="majorEastAsia" w:hAnsi="Arial" w:cs="Arial"/>
          <w:b/>
          <w:bCs/>
          <w:color w:val="2F5496" w:themeColor="accent1" w:themeShade="BF"/>
        </w:rPr>
        <w:t>2</w:t>
      </w:r>
    </w:p>
    <w:p w14:paraId="150A5C69" w14:textId="77777777" w:rsidR="005E21FB" w:rsidRPr="00A66FFB" w:rsidRDefault="005E21FB" w:rsidP="005E21FB">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Pr>
          <w:rFonts w:ascii="Arial" w:eastAsia="Arial" w:hAnsi="Arial" w:cs="Arial"/>
          <w:sz w:val="22"/>
          <w:szCs w:val="20"/>
        </w:rPr>
        <w:t xml:space="preserve">the </w:t>
      </w:r>
      <w:r w:rsidRPr="00A66FFB">
        <w:rPr>
          <w:rFonts w:ascii="Arial" w:eastAsia="Arial" w:hAnsi="Arial" w:cs="Arial"/>
          <w:sz w:val="22"/>
          <w:szCs w:val="20"/>
        </w:rPr>
        <w:t>appropriate level</w:t>
      </w:r>
      <w:r>
        <w:rPr>
          <w:rFonts w:ascii="Arial" w:eastAsia="Arial" w:hAnsi="Arial" w:cs="Arial"/>
          <w:sz w:val="22"/>
          <w:szCs w:val="20"/>
        </w:rPr>
        <w:t>;</w:t>
      </w:r>
      <w:r>
        <w:rPr>
          <w:rFonts w:ascii="Arial" w:eastAsia="Arial" w:hAnsi="Arial" w:cs="Arial"/>
          <w:sz w:val="22"/>
          <w:szCs w:val="20"/>
        </w:rPr>
        <w:br/>
      </w:r>
      <w:r w:rsidRPr="00A66FFB">
        <w:rPr>
          <w:rFonts w:ascii="Arial" w:eastAsia="Arial" w:hAnsi="Arial" w:cs="Arial"/>
          <w:sz w:val="22"/>
          <w:szCs w:val="20"/>
        </w:rPr>
        <w:t>for example</w:t>
      </w:r>
      <w:r>
        <w:rPr>
          <w:rFonts w:ascii="Arial" w:eastAsia="Arial" w:hAnsi="Arial" w:cs="Arial"/>
          <w:sz w:val="22"/>
          <w:szCs w:val="20"/>
        </w:rPr>
        <w:t>,</w:t>
      </w:r>
      <w:r w:rsidRPr="00A66FFB">
        <w:rPr>
          <w:rFonts w:ascii="Arial" w:eastAsia="Arial" w:hAnsi="Arial" w:cs="Arial"/>
          <w:sz w:val="22"/>
          <w:szCs w:val="20"/>
        </w:rPr>
        <w:t xml:space="preserve"> Level </w:t>
      </w:r>
      <w:r>
        <w:rPr>
          <w:rFonts w:ascii="Arial" w:eastAsia="Arial" w:hAnsi="Arial" w:cs="Arial"/>
          <w:sz w:val="22"/>
          <w:szCs w:val="20"/>
        </w:rPr>
        <w:t xml:space="preserve">1, </w:t>
      </w:r>
      <w:r w:rsidRPr="00A66FFB">
        <w:rPr>
          <w:rFonts w:ascii="Arial" w:eastAsia="Arial" w:hAnsi="Arial" w:cs="Arial"/>
          <w:sz w:val="22"/>
          <w:szCs w:val="20"/>
        </w:rPr>
        <w:t>2</w:t>
      </w:r>
      <w:r>
        <w:rPr>
          <w:rFonts w:ascii="Arial" w:eastAsia="Arial" w:hAnsi="Arial" w:cs="Arial"/>
          <w:sz w:val="22"/>
          <w:szCs w:val="20"/>
        </w:rPr>
        <w:t>, 3.</w:t>
      </w:r>
      <w:r w:rsidRPr="00A66FFB">
        <w:rPr>
          <w:rFonts w:ascii="Arial" w:eastAsia="Arial" w:hAnsi="Arial" w:cs="Arial"/>
          <w:sz w:val="22"/>
          <w:szCs w:val="20"/>
        </w:rPr>
        <w:t xml:space="preserve"> </w:t>
      </w:r>
    </w:p>
    <w:tbl>
      <w:tblPr>
        <w:tblStyle w:val="TableGrid"/>
        <w:tblW w:w="9790" w:type="dxa"/>
        <w:tblInd w:w="108" w:type="dxa"/>
        <w:tblLayout w:type="fixed"/>
        <w:tblLook w:val="04A0" w:firstRow="1" w:lastRow="0" w:firstColumn="1" w:lastColumn="0" w:noHBand="0" w:noVBand="1"/>
      </w:tblPr>
      <w:tblGrid>
        <w:gridCol w:w="9351"/>
        <w:gridCol w:w="439"/>
      </w:tblGrid>
      <w:tr w:rsidR="005E21FB" w:rsidRPr="0004581B" w14:paraId="7BD8F63E" w14:textId="77777777" w:rsidTr="00D01577">
        <w:trPr>
          <w:trHeight w:val="350"/>
        </w:trPr>
        <w:tc>
          <w:tcPr>
            <w:tcW w:w="9790" w:type="dxa"/>
            <w:gridSpan w:val="2"/>
            <w:shd w:val="clear" w:color="auto" w:fill="D9E2F3" w:themeFill="accent1" w:themeFillTint="33"/>
            <w:vAlign w:val="center"/>
          </w:tcPr>
          <w:p w14:paraId="4987DA92" w14:textId="77777777" w:rsidR="005E21FB" w:rsidRPr="003D7384" w:rsidRDefault="005E21FB" w:rsidP="00D01577">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005E21FB" w:rsidRPr="0004581B" w14:paraId="532BCC67" w14:textId="77777777" w:rsidTr="00D01577">
        <w:trPr>
          <w:trHeight w:val="413"/>
        </w:trPr>
        <w:tc>
          <w:tcPr>
            <w:tcW w:w="9351" w:type="dxa"/>
          </w:tcPr>
          <w:p w14:paraId="4D6B953E"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Manage online safety</w:t>
            </w:r>
          </w:p>
          <w:p w14:paraId="33495AF1" w14:textId="77777777" w:rsidR="005E21FB" w:rsidRPr="008B2FA2" w:rsidRDefault="005E21FB" w:rsidP="005E21FB">
            <w:pPr>
              <w:pStyle w:val="ListParagraph"/>
              <w:numPr>
                <w:ilvl w:val="0"/>
                <w:numId w:val="36"/>
              </w:numPr>
              <w:spacing w:before="40" w:after="40" w:line="276" w:lineRule="auto"/>
              <w:rPr>
                <w:rFonts w:ascii="Arial" w:hAnsi="Arial" w:cs="Arial"/>
                <w:sz w:val="20"/>
                <w:szCs w:val="20"/>
              </w:rPr>
            </w:pPr>
            <w:r w:rsidRPr="008B2FA2">
              <w:rPr>
                <w:rFonts w:ascii="Arial" w:hAnsi="Arial" w:cs="Arial"/>
                <w:sz w:val="20"/>
                <w:szCs w:val="20"/>
              </w:rPr>
              <w:t xml:space="preserve">use online tools that are age appropriate or only under supervision, seeking help from trusted adults when feeling unsafe </w:t>
            </w:r>
          </w:p>
        </w:tc>
        <w:tc>
          <w:tcPr>
            <w:tcW w:w="439" w:type="dxa"/>
          </w:tcPr>
          <w:p w14:paraId="2032AD37" w14:textId="77777777" w:rsidR="005E21FB" w:rsidRPr="003D7384" w:rsidRDefault="005E21FB" w:rsidP="00D01577">
            <w:pPr>
              <w:spacing w:before="40" w:after="40" w:line="276" w:lineRule="auto"/>
              <w:jc w:val="center"/>
              <w:rPr>
                <w:rFonts w:ascii="Arial" w:hAnsi="Arial" w:cs="Arial"/>
                <w:sz w:val="20"/>
                <w:szCs w:val="20"/>
              </w:rPr>
            </w:pPr>
          </w:p>
        </w:tc>
      </w:tr>
      <w:tr w:rsidR="005E21FB" w:rsidRPr="0004581B" w14:paraId="52FF8AD0" w14:textId="77777777" w:rsidTr="00D01577">
        <w:tc>
          <w:tcPr>
            <w:tcW w:w="9351" w:type="dxa"/>
          </w:tcPr>
          <w:p w14:paraId="524D78D0"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Manage digital privacy and identity</w:t>
            </w:r>
          </w:p>
          <w:p w14:paraId="0120A4E6" w14:textId="77777777" w:rsidR="005E21FB" w:rsidRPr="003D7384" w:rsidRDefault="005E21FB" w:rsidP="005E21FB">
            <w:pPr>
              <w:pStyle w:val="ListParagraph"/>
              <w:numPr>
                <w:ilvl w:val="0"/>
                <w:numId w:val="36"/>
              </w:numPr>
              <w:spacing w:before="40" w:after="40" w:line="276" w:lineRule="auto"/>
              <w:rPr>
                <w:rFonts w:ascii="Arial" w:hAnsi="Arial" w:cs="Arial"/>
                <w:sz w:val="20"/>
                <w:szCs w:val="20"/>
              </w:rPr>
            </w:pPr>
            <w:r w:rsidRPr="00A17593">
              <w:rPr>
                <w:rFonts w:ascii="Arial" w:hAnsi="Arial" w:cs="Arial"/>
                <w:sz w:val="20"/>
                <w:szCs w:val="20"/>
              </w:rPr>
              <w:t>recognise that online tools (website and apps) store their personal data which may give an impression of them</w:t>
            </w:r>
            <w:r>
              <w:rPr>
                <w:sz w:val="20"/>
                <w:szCs w:val="20"/>
              </w:rPr>
              <w:t xml:space="preserve"> </w:t>
            </w:r>
          </w:p>
        </w:tc>
        <w:tc>
          <w:tcPr>
            <w:tcW w:w="439" w:type="dxa"/>
          </w:tcPr>
          <w:p w14:paraId="5C62BD28" w14:textId="77777777" w:rsidR="005E21FB" w:rsidRPr="003D7384" w:rsidRDefault="005E21FB" w:rsidP="00D01577">
            <w:pPr>
              <w:spacing w:before="40" w:after="40" w:line="276" w:lineRule="auto"/>
              <w:jc w:val="center"/>
              <w:rPr>
                <w:rFonts w:ascii="Arial" w:hAnsi="Arial" w:cs="Arial"/>
                <w:noProof/>
                <w:sz w:val="20"/>
                <w:szCs w:val="20"/>
              </w:rPr>
            </w:pPr>
          </w:p>
        </w:tc>
      </w:tr>
      <w:tr w:rsidR="005E21FB" w:rsidRPr="0004581B" w14:paraId="2F2015C6" w14:textId="77777777" w:rsidTr="00D01577">
        <w:tc>
          <w:tcPr>
            <w:tcW w:w="9351" w:type="dxa"/>
          </w:tcPr>
          <w:p w14:paraId="307D265B"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Manage digital wellbeing</w:t>
            </w:r>
          </w:p>
          <w:p w14:paraId="4C352DE6" w14:textId="77777777" w:rsidR="005E21FB" w:rsidRPr="00E06B36" w:rsidRDefault="005E21FB" w:rsidP="005E21FB">
            <w:pPr>
              <w:pStyle w:val="ListParagraph"/>
              <w:numPr>
                <w:ilvl w:val="0"/>
                <w:numId w:val="36"/>
              </w:numPr>
              <w:spacing w:before="40" w:after="40" w:line="276" w:lineRule="auto"/>
              <w:rPr>
                <w:sz w:val="20"/>
                <w:szCs w:val="20"/>
              </w:rPr>
            </w:pPr>
            <w:r w:rsidRPr="00E06B36">
              <w:rPr>
                <w:rFonts w:ascii="Arial" w:hAnsi="Arial" w:cs="Arial"/>
                <w:sz w:val="20"/>
                <w:szCs w:val="20"/>
              </w:rPr>
              <w:t>follow agreed rules for the healthy use of digital tools and apply them at school and home</w:t>
            </w:r>
            <w:r>
              <w:rPr>
                <w:sz w:val="20"/>
                <w:szCs w:val="20"/>
              </w:rPr>
              <w:t xml:space="preserve"> </w:t>
            </w:r>
          </w:p>
        </w:tc>
        <w:tc>
          <w:tcPr>
            <w:tcW w:w="439" w:type="dxa"/>
          </w:tcPr>
          <w:p w14:paraId="2F2EBD47" w14:textId="77777777" w:rsidR="005E21FB" w:rsidRPr="003D7384" w:rsidRDefault="005E21FB" w:rsidP="00D01577">
            <w:pPr>
              <w:spacing w:before="40" w:after="40" w:line="276" w:lineRule="auto"/>
              <w:jc w:val="center"/>
              <w:rPr>
                <w:rFonts w:ascii="Arial" w:hAnsi="Arial" w:cs="Arial"/>
                <w:noProof/>
                <w:sz w:val="20"/>
                <w:szCs w:val="20"/>
              </w:rPr>
            </w:pPr>
          </w:p>
        </w:tc>
      </w:tr>
      <w:tr w:rsidR="005E21FB" w:rsidRPr="0004581B" w14:paraId="23936AAC" w14:textId="77777777" w:rsidTr="00D01577">
        <w:tc>
          <w:tcPr>
            <w:tcW w:w="9790" w:type="dxa"/>
            <w:gridSpan w:val="2"/>
            <w:shd w:val="clear" w:color="auto" w:fill="D9E2F3" w:themeFill="accent1" w:themeFillTint="33"/>
            <w:vAlign w:val="center"/>
          </w:tcPr>
          <w:p w14:paraId="7CF0239E" w14:textId="77777777" w:rsidR="005E21FB" w:rsidRPr="003D7384" w:rsidRDefault="005E21FB" w:rsidP="00D01577">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005E21FB" w:rsidRPr="0004581B" w14:paraId="62478B50" w14:textId="77777777" w:rsidTr="00D01577">
        <w:tc>
          <w:tcPr>
            <w:tcW w:w="9351" w:type="dxa"/>
            <w:shd w:val="clear" w:color="auto" w:fill="auto"/>
            <w:vAlign w:val="center"/>
          </w:tcPr>
          <w:p w14:paraId="69700F24"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Locate information</w:t>
            </w:r>
          </w:p>
          <w:p w14:paraId="0B01BCEF" w14:textId="77777777" w:rsidR="005E21FB" w:rsidRPr="007C53EA" w:rsidRDefault="005E21FB" w:rsidP="005E21FB">
            <w:pPr>
              <w:pStyle w:val="ListParagraph"/>
              <w:numPr>
                <w:ilvl w:val="0"/>
                <w:numId w:val="36"/>
              </w:numPr>
              <w:spacing w:before="40" w:after="40" w:line="276" w:lineRule="auto"/>
              <w:rPr>
                <w:rFonts w:ascii="Arial" w:hAnsi="Arial" w:cs="Arial"/>
                <w:sz w:val="20"/>
                <w:szCs w:val="20"/>
              </w:rPr>
            </w:pPr>
            <w:r w:rsidRPr="007C53EA">
              <w:rPr>
                <w:rFonts w:ascii="Arial" w:hAnsi="Arial" w:cs="Arial"/>
                <w:sz w:val="20"/>
                <w:szCs w:val="20"/>
              </w:rPr>
              <w:t>locate</w:t>
            </w:r>
            <w:r>
              <w:rPr>
                <w:sz w:val="20"/>
                <w:szCs w:val="20"/>
              </w:rPr>
              <w:t xml:space="preserve"> </w:t>
            </w:r>
            <w:r w:rsidRPr="007C53EA">
              <w:rPr>
                <w:rFonts w:ascii="Arial" w:hAnsi="Arial" w:cs="Arial"/>
                <w:sz w:val="20"/>
                <w:szCs w:val="20"/>
              </w:rPr>
              <w:t>information through search engines and in documents by applying search terms, and select relevant information</w:t>
            </w:r>
            <w:r>
              <w:rPr>
                <w:sz w:val="20"/>
                <w:szCs w:val="20"/>
              </w:rPr>
              <w:t xml:space="preserve"> </w:t>
            </w:r>
          </w:p>
        </w:tc>
        <w:tc>
          <w:tcPr>
            <w:tcW w:w="439" w:type="dxa"/>
            <w:shd w:val="clear" w:color="auto" w:fill="auto"/>
            <w:vAlign w:val="center"/>
          </w:tcPr>
          <w:p w14:paraId="5CB9E308" w14:textId="0E351A4A" w:rsidR="005E21FB" w:rsidRPr="000A188C" w:rsidRDefault="005E21FB" w:rsidP="00D01577">
            <w:pPr>
              <w:spacing w:before="40" w:after="40" w:line="276" w:lineRule="auto"/>
              <w:rPr>
                <w:rFonts w:ascii="Arial" w:hAnsi="Arial" w:cs="Arial"/>
                <w:bCs/>
                <w:sz w:val="20"/>
                <w:szCs w:val="20"/>
              </w:rPr>
            </w:pPr>
          </w:p>
        </w:tc>
      </w:tr>
      <w:tr w:rsidR="005E21FB" w:rsidRPr="0004581B" w14:paraId="7F936EA3" w14:textId="77777777" w:rsidTr="00D01577">
        <w:tc>
          <w:tcPr>
            <w:tcW w:w="9351" w:type="dxa"/>
            <w:shd w:val="clear" w:color="auto" w:fill="auto"/>
            <w:vAlign w:val="center"/>
          </w:tcPr>
          <w:p w14:paraId="6DB85AFF"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Acquire and collate data</w:t>
            </w:r>
          </w:p>
          <w:p w14:paraId="5487C7CB" w14:textId="77777777" w:rsidR="005E21FB" w:rsidRPr="00056EF7" w:rsidRDefault="005E21FB" w:rsidP="005E21FB">
            <w:pPr>
              <w:pStyle w:val="ListParagraph"/>
              <w:numPr>
                <w:ilvl w:val="0"/>
                <w:numId w:val="36"/>
              </w:numPr>
              <w:spacing w:before="40" w:after="40" w:line="276" w:lineRule="auto"/>
              <w:rPr>
                <w:rFonts w:ascii="Arial" w:hAnsi="Arial" w:cs="Arial"/>
                <w:sz w:val="20"/>
                <w:szCs w:val="20"/>
              </w:rPr>
            </w:pPr>
            <w:r w:rsidRPr="00056EF7">
              <w:rPr>
                <w:rFonts w:ascii="Arial" w:hAnsi="Arial" w:cs="Arial"/>
                <w:sz w:val="20"/>
                <w:szCs w:val="20"/>
              </w:rPr>
              <w:t xml:space="preserve">collect data by counting, </w:t>
            </w:r>
            <w:proofErr w:type="gramStart"/>
            <w:r w:rsidRPr="00056EF7">
              <w:rPr>
                <w:rFonts w:ascii="Arial" w:hAnsi="Arial" w:cs="Arial"/>
                <w:sz w:val="20"/>
                <w:szCs w:val="20"/>
              </w:rPr>
              <w:t>measuring</w:t>
            </w:r>
            <w:proofErr w:type="gramEnd"/>
            <w:r w:rsidRPr="00056EF7">
              <w:rPr>
                <w:rFonts w:ascii="Arial" w:hAnsi="Arial" w:cs="Arial"/>
                <w:sz w:val="20"/>
                <w:szCs w:val="20"/>
              </w:rPr>
              <w:t xml:space="preserve"> and observing with familiar digital tools</w:t>
            </w:r>
            <w:r>
              <w:rPr>
                <w:sz w:val="20"/>
                <w:szCs w:val="20"/>
              </w:rPr>
              <w:t xml:space="preserve"> </w:t>
            </w:r>
          </w:p>
        </w:tc>
        <w:tc>
          <w:tcPr>
            <w:tcW w:w="439" w:type="dxa"/>
            <w:shd w:val="clear" w:color="auto" w:fill="auto"/>
            <w:vAlign w:val="center"/>
          </w:tcPr>
          <w:p w14:paraId="7808AAF5" w14:textId="77777777" w:rsidR="005E21FB" w:rsidRPr="000A188C" w:rsidRDefault="005E21FB" w:rsidP="00D01577">
            <w:pPr>
              <w:spacing w:before="40" w:after="40" w:line="276" w:lineRule="auto"/>
              <w:rPr>
                <w:rFonts w:ascii="Arial" w:hAnsi="Arial" w:cs="Arial"/>
                <w:bCs/>
                <w:sz w:val="20"/>
                <w:szCs w:val="20"/>
              </w:rPr>
            </w:pPr>
            <w:r w:rsidRPr="000A188C">
              <w:rPr>
                <w:rFonts w:ascii="Arial" w:hAnsi="Arial" w:cs="Arial"/>
                <w:bCs/>
                <w:sz w:val="20"/>
                <w:szCs w:val="20"/>
              </w:rPr>
              <w:t>X</w:t>
            </w:r>
          </w:p>
        </w:tc>
      </w:tr>
      <w:tr w:rsidR="005E21FB" w:rsidRPr="0004581B" w14:paraId="24E7013D" w14:textId="77777777" w:rsidTr="00D01577">
        <w:tc>
          <w:tcPr>
            <w:tcW w:w="9351" w:type="dxa"/>
            <w:shd w:val="clear" w:color="auto" w:fill="auto"/>
            <w:vAlign w:val="center"/>
          </w:tcPr>
          <w:p w14:paraId="56086A4F"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Interpret data</w:t>
            </w:r>
          </w:p>
          <w:p w14:paraId="1BE345B9" w14:textId="77777777" w:rsidR="005E21FB" w:rsidRPr="00E426C5" w:rsidRDefault="005E21FB" w:rsidP="005E21FB">
            <w:pPr>
              <w:pStyle w:val="ListParagraph"/>
              <w:numPr>
                <w:ilvl w:val="0"/>
                <w:numId w:val="36"/>
              </w:numPr>
              <w:spacing w:before="40" w:after="40" w:line="276" w:lineRule="auto"/>
              <w:rPr>
                <w:sz w:val="20"/>
                <w:szCs w:val="20"/>
              </w:rPr>
            </w:pPr>
            <w:r w:rsidRPr="00E426C5">
              <w:rPr>
                <w:rFonts w:ascii="Arial" w:hAnsi="Arial" w:cs="Arial"/>
                <w:sz w:val="20"/>
                <w:szCs w:val="20"/>
              </w:rPr>
              <w:t>classify and group data using familiar digital tools to answer simple questions</w:t>
            </w:r>
            <w:r>
              <w:rPr>
                <w:sz w:val="20"/>
                <w:szCs w:val="20"/>
              </w:rPr>
              <w:t xml:space="preserve"> </w:t>
            </w:r>
          </w:p>
        </w:tc>
        <w:tc>
          <w:tcPr>
            <w:tcW w:w="439" w:type="dxa"/>
            <w:shd w:val="clear" w:color="auto" w:fill="auto"/>
            <w:vAlign w:val="center"/>
          </w:tcPr>
          <w:p w14:paraId="78F688B2" w14:textId="77777777" w:rsidR="005E21FB" w:rsidRPr="000A188C" w:rsidRDefault="005E21FB" w:rsidP="00D01577">
            <w:pPr>
              <w:spacing w:before="40" w:after="40" w:line="276" w:lineRule="auto"/>
              <w:rPr>
                <w:rFonts w:ascii="Arial" w:hAnsi="Arial" w:cs="Arial"/>
                <w:bCs/>
                <w:sz w:val="20"/>
                <w:szCs w:val="20"/>
              </w:rPr>
            </w:pPr>
            <w:r w:rsidRPr="000A188C">
              <w:rPr>
                <w:rFonts w:ascii="Arial" w:hAnsi="Arial" w:cs="Arial"/>
                <w:bCs/>
                <w:sz w:val="20"/>
                <w:szCs w:val="20"/>
              </w:rPr>
              <w:t>X</w:t>
            </w:r>
          </w:p>
        </w:tc>
      </w:tr>
      <w:tr w:rsidR="005E21FB" w:rsidRPr="0004581B" w14:paraId="754055B1" w14:textId="77777777" w:rsidTr="00D01577">
        <w:tc>
          <w:tcPr>
            <w:tcW w:w="9790" w:type="dxa"/>
            <w:gridSpan w:val="2"/>
            <w:shd w:val="clear" w:color="auto" w:fill="D9E2F3" w:themeFill="accent1" w:themeFillTint="33"/>
            <w:vAlign w:val="center"/>
          </w:tcPr>
          <w:p w14:paraId="4D273C47" w14:textId="77777777" w:rsidR="005E21FB" w:rsidRPr="003D7384" w:rsidRDefault="005E21FB" w:rsidP="00D01577">
            <w:pPr>
              <w:spacing w:before="40" w:after="40" w:line="276" w:lineRule="auto"/>
              <w:rPr>
                <w:rFonts w:ascii="Arial" w:hAnsi="Arial" w:cs="Arial"/>
                <w:b/>
                <w:sz w:val="20"/>
                <w:szCs w:val="20"/>
              </w:rPr>
            </w:pPr>
            <w:r w:rsidRPr="003D7384">
              <w:rPr>
                <w:rFonts w:ascii="Arial" w:hAnsi="Arial" w:cs="Arial"/>
                <w:b/>
                <w:sz w:val="20"/>
                <w:szCs w:val="20"/>
              </w:rPr>
              <w:t xml:space="preserve">Creating </w:t>
            </w:r>
            <w:r>
              <w:rPr>
                <w:rFonts w:ascii="Arial" w:hAnsi="Arial" w:cs="Arial"/>
                <w:b/>
                <w:sz w:val="20"/>
                <w:szCs w:val="20"/>
              </w:rPr>
              <w:t>and exchanging</w:t>
            </w:r>
          </w:p>
        </w:tc>
      </w:tr>
      <w:tr w:rsidR="005E21FB" w:rsidRPr="0004581B" w14:paraId="061E7642" w14:textId="77777777" w:rsidTr="00D01577">
        <w:tc>
          <w:tcPr>
            <w:tcW w:w="9351" w:type="dxa"/>
          </w:tcPr>
          <w:p w14:paraId="402468B4"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Plan</w:t>
            </w:r>
          </w:p>
          <w:p w14:paraId="4FD18F8A" w14:textId="77777777" w:rsidR="005E21FB" w:rsidRPr="003D7384" w:rsidRDefault="005E21FB" w:rsidP="005E21FB">
            <w:pPr>
              <w:pStyle w:val="ListParagraph"/>
              <w:numPr>
                <w:ilvl w:val="0"/>
                <w:numId w:val="36"/>
              </w:numPr>
              <w:spacing w:before="40" w:after="40" w:line="276" w:lineRule="auto"/>
              <w:rPr>
                <w:rFonts w:ascii="Arial" w:hAnsi="Arial" w:cs="Arial"/>
                <w:sz w:val="20"/>
                <w:szCs w:val="20"/>
              </w:rPr>
            </w:pPr>
            <w:r w:rsidRPr="00E76978">
              <w:rPr>
                <w:rFonts w:ascii="Arial" w:hAnsi="Arial" w:cs="Arial"/>
                <w:sz w:val="20"/>
                <w:szCs w:val="20"/>
              </w:rPr>
              <w:t>use simple digital tools to contribute to a basic plan to complete a task</w:t>
            </w:r>
            <w:r>
              <w:rPr>
                <w:sz w:val="20"/>
                <w:szCs w:val="20"/>
              </w:rPr>
              <w:t xml:space="preserve"> </w:t>
            </w:r>
          </w:p>
        </w:tc>
        <w:tc>
          <w:tcPr>
            <w:tcW w:w="439" w:type="dxa"/>
          </w:tcPr>
          <w:p w14:paraId="357C8C48" w14:textId="77777777" w:rsidR="005E21FB" w:rsidRPr="003D7384" w:rsidRDefault="005E21FB" w:rsidP="00D01577">
            <w:pPr>
              <w:spacing w:before="40" w:after="40"/>
              <w:jc w:val="center"/>
              <w:rPr>
                <w:rFonts w:ascii="Arial" w:eastAsia="Arial" w:hAnsi="Arial" w:cs="Arial"/>
                <w:sz w:val="20"/>
                <w:szCs w:val="20"/>
              </w:rPr>
            </w:pPr>
          </w:p>
        </w:tc>
      </w:tr>
      <w:tr w:rsidR="005E21FB" w:rsidRPr="0004581B" w14:paraId="6E6D08E9" w14:textId="77777777" w:rsidTr="00D01577">
        <w:trPr>
          <w:trHeight w:val="403"/>
        </w:trPr>
        <w:tc>
          <w:tcPr>
            <w:tcW w:w="9351" w:type="dxa"/>
          </w:tcPr>
          <w:p w14:paraId="59AB7C1F" w14:textId="77777777" w:rsidR="005E21FB" w:rsidRPr="00E76978" w:rsidRDefault="005E21FB" w:rsidP="00D01577">
            <w:pPr>
              <w:spacing w:before="40" w:after="40" w:line="276" w:lineRule="auto"/>
              <w:rPr>
                <w:rFonts w:ascii="Arial" w:hAnsi="Arial" w:cs="Arial"/>
                <w:sz w:val="20"/>
                <w:szCs w:val="20"/>
              </w:rPr>
            </w:pPr>
            <w:r w:rsidRPr="00E76978">
              <w:rPr>
                <w:rFonts w:ascii="Arial" w:hAnsi="Arial" w:cs="Arial"/>
                <w:sz w:val="20"/>
                <w:szCs w:val="20"/>
              </w:rPr>
              <w:t xml:space="preserve">Create, </w:t>
            </w:r>
            <w:proofErr w:type="gramStart"/>
            <w:r w:rsidRPr="00E76978">
              <w:rPr>
                <w:rFonts w:ascii="Arial" w:hAnsi="Arial" w:cs="Arial"/>
                <w:sz w:val="20"/>
                <w:szCs w:val="20"/>
              </w:rPr>
              <w:t>communicate</w:t>
            </w:r>
            <w:proofErr w:type="gramEnd"/>
            <w:r w:rsidRPr="00E76978">
              <w:rPr>
                <w:rFonts w:ascii="Arial" w:hAnsi="Arial" w:cs="Arial"/>
                <w:sz w:val="20"/>
                <w:szCs w:val="20"/>
              </w:rPr>
              <w:t xml:space="preserve"> and collaborate</w:t>
            </w:r>
          </w:p>
          <w:p w14:paraId="22C5894E" w14:textId="77777777" w:rsidR="005E21FB" w:rsidRPr="003D7384" w:rsidRDefault="005E21FB" w:rsidP="005E21FB">
            <w:pPr>
              <w:pStyle w:val="ListParagraph"/>
              <w:numPr>
                <w:ilvl w:val="0"/>
                <w:numId w:val="36"/>
              </w:numPr>
              <w:spacing w:before="40" w:after="40" w:line="276" w:lineRule="auto"/>
              <w:rPr>
                <w:rFonts w:ascii="Arial" w:hAnsi="Arial" w:cs="Arial"/>
                <w:sz w:val="20"/>
                <w:szCs w:val="20"/>
              </w:rPr>
            </w:pPr>
            <w:r w:rsidRPr="00E76978">
              <w:rPr>
                <w:rFonts w:ascii="Arial" w:hAnsi="Arial" w:cs="Arial"/>
                <w:sz w:val="20"/>
                <w:szCs w:val="20"/>
              </w:rPr>
              <w:t xml:space="preserve">experiment with the features of familiar digital tools to create content </w:t>
            </w:r>
          </w:p>
        </w:tc>
        <w:tc>
          <w:tcPr>
            <w:tcW w:w="439" w:type="dxa"/>
          </w:tcPr>
          <w:p w14:paraId="0F313939" w14:textId="77777777" w:rsidR="005E21FB" w:rsidRPr="003D7384" w:rsidRDefault="005E21FB" w:rsidP="00D01577">
            <w:pPr>
              <w:spacing w:before="40" w:after="40" w:line="276" w:lineRule="auto"/>
              <w:jc w:val="center"/>
              <w:rPr>
                <w:rFonts w:ascii="Arial" w:hAnsi="Arial" w:cs="Arial"/>
                <w:sz w:val="20"/>
                <w:szCs w:val="20"/>
              </w:rPr>
            </w:pPr>
            <w:r w:rsidRPr="003D7384">
              <w:rPr>
                <w:rFonts w:ascii="Arial" w:eastAsiaTheme="majorEastAsia" w:hAnsi="Arial" w:cs="Arial"/>
                <w:noProof/>
                <w:sz w:val="20"/>
                <w:szCs w:val="20"/>
              </w:rPr>
              <w:t>X</w:t>
            </w:r>
          </w:p>
        </w:tc>
      </w:tr>
      <w:tr w:rsidR="005E21FB" w:rsidRPr="0004581B" w14:paraId="04B2BA15" w14:textId="77777777" w:rsidTr="00D01577">
        <w:trPr>
          <w:trHeight w:val="409"/>
        </w:trPr>
        <w:tc>
          <w:tcPr>
            <w:tcW w:w="9351" w:type="dxa"/>
          </w:tcPr>
          <w:p w14:paraId="67FBBE3D" w14:textId="77777777" w:rsidR="005E21FB" w:rsidRPr="00E76978" w:rsidRDefault="005E21FB" w:rsidP="00D01577">
            <w:pPr>
              <w:spacing w:before="40" w:after="40" w:line="276" w:lineRule="auto"/>
              <w:rPr>
                <w:rFonts w:ascii="Arial" w:hAnsi="Arial" w:cs="Arial"/>
                <w:sz w:val="20"/>
                <w:szCs w:val="20"/>
              </w:rPr>
            </w:pPr>
            <w:r w:rsidRPr="00E76978">
              <w:rPr>
                <w:rFonts w:ascii="Arial" w:hAnsi="Arial" w:cs="Arial"/>
                <w:sz w:val="20"/>
                <w:szCs w:val="20"/>
              </w:rPr>
              <w:t>Respect intellectual property</w:t>
            </w:r>
          </w:p>
          <w:p w14:paraId="6D5D4DBA" w14:textId="77777777" w:rsidR="005E21FB" w:rsidRDefault="005E21FB" w:rsidP="005E21FB">
            <w:pPr>
              <w:pStyle w:val="ListParagraph"/>
              <w:numPr>
                <w:ilvl w:val="0"/>
                <w:numId w:val="36"/>
              </w:numPr>
              <w:spacing w:before="40" w:after="40" w:line="276" w:lineRule="auto"/>
              <w:rPr>
                <w:rFonts w:ascii="Arial" w:hAnsi="Arial" w:cs="Arial"/>
                <w:sz w:val="20"/>
                <w:szCs w:val="20"/>
              </w:rPr>
            </w:pPr>
            <w:r w:rsidRPr="00E76978">
              <w:rPr>
                <w:rFonts w:ascii="Arial" w:hAnsi="Arial" w:cs="Arial"/>
                <w:sz w:val="20"/>
                <w:szCs w:val="20"/>
              </w:rPr>
              <w:t xml:space="preserve">recognise ownership of products that others produce or that are produced collaboratively </w:t>
            </w:r>
          </w:p>
          <w:p w14:paraId="3A77B570" w14:textId="77777777" w:rsidR="00667750" w:rsidRDefault="00667750" w:rsidP="00667750">
            <w:pPr>
              <w:pStyle w:val="ListParagraph"/>
              <w:spacing w:before="40" w:after="40" w:line="276" w:lineRule="auto"/>
              <w:ind w:left="360"/>
              <w:rPr>
                <w:rFonts w:ascii="Arial" w:hAnsi="Arial" w:cs="Arial"/>
                <w:sz w:val="20"/>
                <w:szCs w:val="20"/>
              </w:rPr>
            </w:pPr>
          </w:p>
          <w:p w14:paraId="3FBE2412" w14:textId="2F7BC66B" w:rsidR="00667750" w:rsidRDefault="00667750" w:rsidP="00667750">
            <w:pPr>
              <w:pStyle w:val="ListParagraph"/>
              <w:spacing w:before="40" w:after="40" w:line="276" w:lineRule="auto"/>
              <w:ind w:left="360"/>
              <w:rPr>
                <w:rFonts w:ascii="Arial" w:hAnsi="Arial" w:cs="Arial"/>
                <w:sz w:val="20"/>
                <w:szCs w:val="20"/>
              </w:rPr>
            </w:pPr>
          </w:p>
        </w:tc>
        <w:tc>
          <w:tcPr>
            <w:tcW w:w="439" w:type="dxa"/>
          </w:tcPr>
          <w:p w14:paraId="7C7A8E51" w14:textId="77777777" w:rsidR="005E21FB" w:rsidRPr="003D7384" w:rsidRDefault="005E21FB" w:rsidP="00D01577">
            <w:pPr>
              <w:spacing w:before="40" w:after="40" w:line="276" w:lineRule="auto"/>
              <w:jc w:val="center"/>
              <w:rPr>
                <w:rFonts w:ascii="Arial" w:eastAsiaTheme="majorEastAsia" w:hAnsi="Arial" w:cs="Arial"/>
                <w:noProof/>
                <w:sz w:val="20"/>
                <w:szCs w:val="20"/>
              </w:rPr>
            </w:pPr>
          </w:p>
        </w:tc>
      </w:tr>
      <w:tr w:rsidR="005E21FB" w:rsidRPr="0004581B" w14:paraId="32FC8480" w14:textId="77777777" w:rsidTr="00D01577">
        <w:tc>
          <w:tcPr>
            <w:tcW w:w="9790" w:type="dxa"/>
            <w:gridSpan w:val="2"/>
            <w:shd w:val="clear" w:color="auto" w:fill="DEEAF6" w:themeFill="accent5" w:themeFillTint="33"/>
            <w:vAlign w:val="center"/>
          </w:tcPr>
          <w:p w14:paraId="57996675" w14:textId="77777777" w:rsidR="005E21FB" w:rsidRPr="003D7384" w:rsidRDefault="005E21FB" w:rsidP="00D01577">
            <w:pPr>
              <w:spacing w:before="40" w:after="40" w:line="276" w:lineRule="auto"/>
              <w:rPr>
                <w:rFonts w:ascii="Arial" w:hAnsi="Arial" w:cs="Arial"/>
                <w:b/>
                <w:bCs/>
                <w:noProof/>
                <w:sz w:val="20"/>
                <w:szCs w:val="20"/>
              </w:rPr>
            </w:pPr>
            <w:r w:rsidRPr="003D7384">
              <w:rPr>
                <w:rFonts w:ascii="Arial" w:hAnsi="Arial" w:cs="Arial"/>
                <w:b/>
                <w:bCs/>
                <w:noProof/>
                <w:sz w:val="20"/>
                <w:szCs w:val="20"/>
              </w:rPr>
              <w:lastRenderedPageBreak/>
              <w:t>Managing and operating</w:t>
            </w:r>
          </w:p>
        </w:tc>
      </w:tr>
      <w:tr w:rsidR="005E21FB" w:rsidRPr="0004581B" w14:paraId="3FA1BCCD" w14:textId="77777777" w:rsidTr="00D01577">
        <w:tc>
          <w:tcPr>
            <w:tcW w:w="9351" w:type="dxa"/>
          </w:tcPr>
          <w:p w14:paraId="1C73EEDB"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 xml:space="preserve">Manage content </w:t>
            </w:r>
          </w:p>
          <w:p w14:paraId="269EFE8F" w14:textId="77777777" w:rsidR="005E21FB" w:rsidRPr="003D7384" w:rsidRDefault="005E21FB" w:rsidP="005E21FB">
            <w:pPr>
              <w:pStyle w:val="ListParagraph"/>
              <w:numPr>
                <w:ilvl w:val="0"/>
                <w:numId w:val="36"/>
              </w:numPr>
              <w:spacing w:before="40" w:after="40" w:line="276" w:lineRule="auto"/>
              <w:rPr>
                <w:rFonts w:ascii="Arial" w:hAnsi="Arial" w:cs="Arial"/>
                <w:sz w:val="20"/>
                <w:szCs w:val="20"/>
              </w:rPr>
            </w:pPr>
            <w:r w:rsidRPr="00505B81">
              <w:rPr>
                <w:rFonts w:ascii="Arial" w:hAnsi="Arial" w:cs="Arial"/>
                <w:sz w:val="20"/>
                <w:szCs w:val="20"/>
              </w:rPr>
              <w:t>save</w:t>
            </w:r>
            <w:r>
              <w:rPr>
                <w:sz w:val="20"/>
                <w:szCs w:val="20"/>
              </w:rPr>
              <w:t xml:space="preserve"> </w:t>
            </w:r>
            <w:r w:rsidRPr="00505B81">
              <w:rPr>
                <w:rFonts w:ascii="Arial" w:hAnsi="Arial" w:cs="Arial"/>
                <w:sz w:val="20"/>
                <w:szCs w:val="20"/>
              </w:rPr>
              <w:t>and retrieve content with an agreed name</w:t>
            </w:r>
            <w:r>
              <w:rPr>
                <w:sz w:val="20"/>
                <w:szCs w:val="20"/>
              </w:rPr>
              <w:t xml:space="preserve"> </w:t>
            </w:r>
          </w:p>
        </w:tc>
        <w:tc>
          <w:tcPr>
            <w:tcW w:w="439" w:type="dxa"/>
          </w:tcPr>
          <w:p w14:paraId="3C9873DD" w14:textId="77777777" w:rsidR="005E21FB" w:rsidRPr="003D7384" w:rsidRDefault="005E21FB" w:rsidP="00D01577">
            <w:pPr>
              <w:spacing w:before="40" w:after="40" w:line="276" w:lineRule="auto"/>
              <w:jc w:val="center"/>
              <w:rPr>
                <w:rFonts w:ascii="Arial" w:hAnsi="Arial" w:cs="Arial"/>
                <w:noProof/>
                <w:sz w:val="20"/>
                <w:szCs w:val="20"/>
              </w:rPr>
            </w:pPr>
            <w:r>
              <w:rPr>
                <w:rFonts w:ascii="Arial" w:hAnsi="Arial" w:cs="Arial"/>
                <w:noProof/>
                <w:sz w:val="20"/>
                <w:szCs w:val="20"/>
              </w:rPr>
              <w:t>X</w:t>
            </w:r>
          </w:p>
        </w:tc>
      </w:tr>
      <w:tr w:rsidR="005E21FB" w:rsidRPr="0004581B" w14:paraId="4DCD2362" w14:textId="77777777" w:rsidTr="00D01577">
        <w:tc>
          <w:tcPr>
            <w:tcW w:w="9351" w:type="dxa"/>
          </w:tcPr>
          <w:p w14:paraId="3AD4E44E"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Protect content</w:t>
            </w:r>
          </w:p>
          <w:p w14:paraId="14476A64" w14:textId="77777777" w:rsidR="005E21FB" w:rsidRPr="003D7384" w:rsidRDefault="005E21FB" w:rsidP="005E21FB">
            <w:pPr>
              <w:pStyle w:val="ListParagraph"/>
              <w:numPr>
                <w:ilvl w:val="0"/>
                <w:numId w:val="36"/>
              </w:numPr>
              <w:spacing w:before="40" w:after="40" w:line="276" w:lineRule="auto"/>
              <w:rPr>
                <w:rFonts w:ascii="Arial" w:hAnsi="Arial" w:cs="Arial"/>
                <w:sz w:val="20"/>
                <w:szCs w:val="20"/>
              </w:rPr>
            </w:pPr>
            <w:r w:rsidRPr="00505B81">
              <w:rPr>
                <w:rFonts w:ascii="Arial" w:hAnsi="Arial" w:cs="Arial"/>
                <w:sz w:val="20"/>
                <w:szCs w:val="20"/>
              </w:rPr>
              <w:t>save</w:t>
            </w:r>
            <w:r>
              <w:rPr>
                <w:sz w:val="20"/>
                <w:szCs w:val="20"/>
              </w:rPr>
              <w:t xml:space="preserve"> </w:t>
            </w:r>
            <w:r w:rsidRPr="00505B81">
              <w:rPr>
                <w:rFonts w:ascii="Arial" w:hAnsi="Arial" w:cs="Arial"/>
                <w:sz w:val="20"/>
                <w:szCs w:val="20"/>
              </w:rPr>
              <w:t>and access content in their individual school account</w:t>
            </w:r>
            <w:r>
              <w:rPr>
                <w:sz w:val="20"/>
                <w:szCs w:val="20"/>
              </w:rPr>
              <w:t xml:space="preserve"> </w:t>
            </w:r>
          </w:p>
        </w:tc>
        <w:tc>
          <w:tcPr>
            <w:tcW w:w="439" w:type="dxa"/>
          </w:tcPr>
          <w:p w14:paraId="12C940F1" w14:textId="77777777" w:rsidR="005E21FB" w:rsidRPr="003D7384" w:rsidRDefault="005E21FB" w:rsidP="00D01577">
            <w:pPr>
              <w:spacing w:before="40" w:after="40" w:line="276" w:lineRule="auto"/>
              <w:jc w:val="center"/>
              <w:rPr>
                <w:rFonts w:ascii="Arial" w:hAnsi="Arial" w:cs="Arial"/>
                <w:noProof/>
                <w:sz w:val="20"/>
                <w:szCs w:val="20"/>
              </w:rPr>
            </w:pPr>
          </w:p>
        </w:tc>
      </w:tr>
      <w:tr w:rsidR="005E21FB" w:rsidRPr="0004581B" w14:paraId="4AE723D1" w14:textId="77777777" w:rsidTr="00D01577">
        <w:tc>
          <w:tcPr>
            <w:tcW w:w="9351" w:type="dxa"/>
          </w:tcPr>
          <w:p w14:paraId="51D34B87" w14:textId="77777777" w:rsidR="005E21FB" w:rsidRDefault="005E21FB" w:rsidP="00D01577">
            <w:pPr>
              <w:spacing w:before="40" w:after="40" w:line="276" w:lineRule="auto"/>
              <w:rPr>
                <w:rFonts w:ascii="Arial" w:hAnsi="Arial" w:cs="Arial"/>
                <w:sz w:val="20"/>
                <w:szCs w:val="20"/>
              </w:rPr>
            </w:pPr>
            <w:r>
              <w:rPr>
                <w:rFonts w:ascii="Arial" w:hAnsi="Arial" w:cs="Arial"/>
                <w:sz w:val="20"/>
                <w:szCs w:val="20"/>
              </w:rPr>
              <w:t>Select and operate tools</w:t>
            </w:r>
          </w:p>
          <w:p w14:paraId="32056D95" w14:textId="77777777" w:rsidR="005E21FB" w:rsidRPr="003D7384" w:rsidRDefault="005E21FB" w:rsidP="005E21FB">
            <w:pPr>
              <w:pStyle w:val="ListParagraph"/>
              <w:numPr>
                <w:ilvl w:val="0"/>
                <w:numId w:val="36"/>
              </w:numPr>
              <w:spacing w:before="40" w:after="40" w:line="276" w:lineRule="auto"/>
              <w:rPr>
                <w:rFonts w:ascii="Arial" w:hAnsi="Arial" w:cs="Arial"/>
                <w:sz w:val="20"/>
                <w:szCs w:val="20"/>
              </w:rPr>
            </w:pPr>
            <w:r w:rsidRPr="00505B81">
              <w:rPr>
                <w:rFonts w:ascii="Arial" w:hAnsi="Arial" w:cs="Arial"/>
                <w:sz w:val="20"/>
                <w:szCs w:val="20"/>
              </w:rPr>
              <w:t>use familiar digital tools to complete tasks and consolidate learning, attempt to solve a problem before seeking help</w:t>
            </w:r>
            <w:r>
              <w:rPr>
                <w:sz w:val="20"/>
                <w:szCs w:val="20"/>
              </w:rPr>
              <w:t xml:space="preserve"> </w:t>
            </w:r>
          </w:p>
        </w:tc>
        <w:tc>
          <w:tcPr>
            <w:tcW w:w="439" w:type="dxa"/>
          </w:tcPr>
          <w:p w14:paraId="1549CA6B" w14:textId="77777777" w:rsidR="005E21FB" w:rsidRPr="003D7384" w:rsidRDefault="005E21FB" w:rsidP="00D01577">
            <w:pPr>
              <w:spacing w:before="40" w:after="40" w:line="276" w:lineRule="auto"/>
              <w:jc w:val="center"/>
              <w:rPr>
                <w:rFonts w:ascii="Arial" w:hAnsi="Arial" w:cs="Arial"/>
                <w:noProof/>
                <w:sz w:val="20"/>
                <w:szCs w:val="20"/>
              </w:rPr>
            </w:pPr>
            <w:r>
              <w:rPr>
                <w:rFonts w:ascii="Arial" w:hAnsi="Arial" w:cs="Arial"/>
                <w:noProof/>
                <w:sz w:val="20"/>
                <w:szCs w:val="20"/>
              </w:rPr>
              <w:t>X</w:t>
            </w:r>
          </w:p>
        </w:tc>
      </w:tr>
    </w:tbl>
    <w:p w14:paraId="115E6F07" w14:textId="49C632EB" w:rsidR="001547B7" w:rsidRDefault="001547B7">
      <w:pPr>
        <w:spacing w:after="120" w:line="259" w:lineRule="auto"/>
        <w:rPr>
          <w:rFonts w:ascii="Arial" w:eastAsiaTheme="majorEastAsia" w:hAnsi="Arial" w:cs="Arial"/>
          <w:b/>
          <w:color w:val="2F5496" w:themeColor="accent1" w:themeShade="BF"/>
          <w:sz w:val="28"/>
        </w:rPr>
      </w:pPr>
      <w:r>
        <w:rPr>
          <w:rFonts w:ascii="Arial" w:eastAsiaTheme="majorEastAsia" w:hAnsi="Arial" w:cs="Arial"/>
          <w:b/>
          <w:color w:val="2F5496" w:themeColor="accent1" w:themeShade="BF"/>
          <w:sz w:val="28"/>
        </w:rPr>
        <w:br w:type="page"/>
      </w:r>
    </w:p>
    <w:p w14:paraId="539C3F1B" w14:textId="77777777" w:rsidR="00736E19" w:rsidRPr="0004581B" w:rsidRDefault="00736E19">
      <w:pPr>
        <w:spacing w:after="120" w:line="259" w:lineRule="auto"/>
        <w:rPr>
          <w:rFonts w:ascii="Arial" w:eastAsiaTheme="majorEastAsia" w:hAnsi="Arial" w:cs="Arial"/>
          <w:b/>
          <w:color w:val="2F5496" w:themeColor="accent1" w:themeShade="BF"/>
          <w:sz w:val="28"/>
        </w:rPr>
      </w:pPr>
    </w:p>
    <w:p w14:paraId="60AE0B36"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2D72DA11"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5910E150" w14:textId="77777777" w:rsidR="00942987" w:rsidRDefault="00942987" w:rsidP="00942987">
      <w:pPr>
        <w:pStyle w:val="Heading2"/>
        <w:spacing w:before="240" w:after="120"/>
        <w:jc w:val="center"/>
        <w:rPr>
          <w:rFonts w:ascii="Arial" w:hAnsi="Arial" w:cs="Arial"/>
          <w:b/>
          <w:i w:val="0"/>
          <w:color w:val="2F5496" w:themeColor="accent1" w:themeShade="BF"/>
          <w:sz w:val="28"/>
        </w:rPr>
      </w:pPr>
    </w:p>
    <w:p w14:paraId="3029F1AB" w14:textId="77777777" w:rsidR="00667750" w:rsidRDefault="00667750" w:rsidP="00667750"/>
    <w:p w14:paraId="43FA28AE" w14:textId="77777777" w:rsidR="00667750" w:rsidRPr="00667750" w:rsidRDefault="00667750" w:rsidP="00667750"/>
    <w:p w14:paraId="691FB684"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315D1F42"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081446EE" w14:textId="1E68B10E" w:rsidR="005257E5" w:rsidRPr="0004581B" w:rsidRDefault="005257E5" w:rsidP="00942987">
      <w:pPr>
        <w:pStyle w:val="Heading2"/>
        <w:spacing w:before="240" w:after="120"/>
        <w:jc w:val="center"/>
        <w:rPr>
          <w:rFonts w:ascii="Arial" w:hAnsi="Arial" w:cs="Arial"/>
          <w:b/>
          <w:i w:val="0"/>
          <w:color w:val="2F5496" w:themeColor="accent1" w:themeShade="BF"/>
          <w:sz w:val="48"/>
          <w:szCs w:val="48"/>
        </w:rPr>
      </w:pPr>
      <w:r w:rsidRPr="0004581B">
        <w:rPr>
          <w:rFonts w:ascii="Arial" w:hAnsi="Arial" w:cs="Arial"/>
          <w:b/>
          <w:i w:val="0"/>
          <w:color w:val="2F5496" w:themeColor="accent1" w:themeShade="BF"/>
          <w:sz w:val="48"/>
          <w:szCs w:val="48"/>
        </w:rPr>
        <w:t>Appendix 2</w:t>
      </w:r>
    </w:p>
    <w:p w14:paraId="6CE6E3E2" w14:textId="70C15394" w:rsidR="005257E5" w:rsidRPr="0004581B" w:rsidRDefault="005257E5" w:rsidP="005257E5">
      <w:pPr>
        <w:rPr>
          <w:rFonts w:ascii="Arial" w:hAnsi="Arial" w:cs="Arial"/>
          <w:sz w:val="48"/>
          <w:szCs w:val="48"/>
        </w:rPr>
      </w:pPr>
    </w:p>
    <w:p w14:paraId="736CD0B1" w14:textId="77777777" w:rsidR="00401DF0" w:rsidRPr="0004581B" w:rsidRDefault="00401DF0" w:rsidP="00401DF0">
      <w:pPr>
        <w:pStyle w:val="Heading2"/>
        <w:tabs>
          <w:tab w:val="left" w:pos="2977"/>
        </w:tabs>
        <w:spacing w:before="240" w:after="240"/>
        <w:rPr>
          <w:rFonts w:ascii="Arial" w:hAnsi="Arial" w:cs="Arial"/>
          <w:b/>
          <w:i w:val="0"/>
          <w:color w:val="2F5496" w:themeColor="accent1" w:themeShade="BF"/>
          <w:sz w:val="28"/>
          <w:szCs w:val="28"/>
        </w:rPr>
      </w:pPr>
      <w:r w:rsidRPr="0004581B">
        <w:rPr>
          <w:rFonts w:ascii="Arial" w:hAnsi="Arial" w:cs="Arial"/>
          <w:b/>
          <w:i w:val="0"/>
          <w:color w:val="2F5496" w:themeColor="accent1" w:themeShade="BF"/>
          <w:sz w:val="28"/>
          <w:szCs w:val="28"/>
        </w:rPr>
        <w:t xml:space="preserve">Support materials </w:t>
      </w:r>
    </w:p>
    <w:p w14:paraId="308F1202" w14:textId="77777777" w:rsidR="00401DF0" w:rsidRPr="0004581B" w:rsidRDefault="00401DF0" w:rsidP="00401DF0">
      <w:pPr>
        <w:pStyle w:val="Heading2"/>
        <w:spacing w:before="120" w:after="120" w:line="276" w:lineRule="auto"/>
        <w:ind w:firstLine="360"/>
        <w:rPr>
          <w:rFonts w:ascii="Arial" w:hAnsi="Arial" w:cs="Arial"/>
          <w:i w:val="0"/>
          <w:color w:val="2F5496" w:themeColor="accent1" w:themeShade="BF"/>
          <w:sz w:val="22"/>
          <w:szCs w:val="22"/>
        </w:rPr>
      </w:pPr>
      <w:r w:rsidRPr="0004581B">
        <w:rPr>
          <w:rFonts w:ascii="Arial" w:hAnsi="Arial" w:cs="Arial"/>
          <w:i w:val="0"/>
          <w:color w:val="2F5496" w:themeColor="accent1" w:themeShade="BF"/>
          <w:sz w:val="22"/>
          <w:szCs w:val="22"/>
        </w:rPr>
        <w:t>Things to think about</w:t>
      </w:r>
    </w:p>
    <w:p w14:paraId="7BB2AC5E" w14:textId="77777777" w:rsidR="00401DF0" w:rsidRPr="0004581B" w:rsidRDefault="00401DF0" w:rsidP="00401DF0">
      <w:pPr>
        <w:spacing w:before="120" w:after="120" w:line="276" w:lineRule="auto"/>
        <w:rPr>
          <w:rFonts w:ascii="Arial" w:hAnsi="Arial" w:cs="Arial"/>
          <w:color w:val="2F5496" w:themeColor="accent1" w:themeShade="BF"/>
          <w:sz w:val="22"/>
          <w:szCs w:val="22"/>
        </w:rPr>
      </w:pPr>
      <w:r w:rsidRPr="0004581B">
        <w:rPr>
          <w:rFonts w:ascii="Arial" w:hAnsi="Arial" w:cs="Arial"/>
          <w:sz w:val="22"/>
          <w:szCs w:val="22"/>
        </w:rPr>
        <w:tab/>
      </w:r>
      <w:r w:rsidRPr="0004581B">
        <w:rPr>
          <w:rFonts w:ascii="Arial" w:eastAsiaTheme="majorEastAsia" w:hAnsi="Arial" w:cs="Arial"/>
          <w:i/>
          <w:color w:val="2F5496" w:themeColor="accent1" w:themeShade="BF"/>
          <w:sz w:val="22"/>
          <w:szCs w:val="22"/>
        </w:rPr>
        <w:t>Rich questions and discussion starters</w:t>
      </w:r>
    </w:p>
    <w:p w14:paraId="108B8398" w14:textId="77777777" w:rsidR="00401DF0" w:rsidRPr="0004581B" w:rsidRDefault="00401DF0" w:rsidP="00401DF0">
      <w:pPr>
        <w:spacing w:before="120" w:after="120" w:line="276" w:lineRule="auto"/>
        <w:ind w:left="426"/>
        <w:rPr>
          <w:rFonts w:ascii="Arial" w:hAnsi="Arial" w:cs="Arial"/>
          <w:i/>
          <w:color w:val="2F5496" w:themeColor="accent1" w:themeShade="BF"/>
          <w:sz w:val="22"/>
          <w:szCs w:val="22"/>
        </w:rPr>
      </w:pPr>
      <w:r w:rsidRPr="0004581B">
        <w:rPr>
          <w:rFonts w:ascii="Arial" w:eastAsiaTheme="majorEastAsia" w:hAnsi="Arial" w:cs="Arial"/>
          <w:color w:val="2F5496" w:themeColor="accent1" w:themeShade="BF"/>
          <w:sz w:val="22"/>
          <w:szCs w:val="22"/>
        </w:rPr>
        <w:t>Students with diverse needs</w:t>
      </w:r>
    </w:p>
    <w:p w14:paraId="078D7E22" w14:textId="534411FE" w:rsidR="00942987" w:rsidRPr="0004581B" w:rsidRDefault="00401DF0" w:rsidP="00401DF0">
      <w:pPr>
        <w:rPr>
          <w:rFonts w:ascii="Arial" w:hAnsi="Arial" w:cs="Arial"/>
        </w:rPr>
      </w:pPr>
      <w:r w:rsidRPr="0004581B">
        <w:rPr>
          <w:rFonts w:ascii="Arial" w:hAnsi="Arial" w:cs="Arial"/>
          <w:b/>
          <w:color w:val="2F5496" w:themeColor="accent1" w:themeShade="BF"/>
          <w:sz w:val="28"/>
          <w:szCs w:val="28"/>
        </w:rPr>
        <w:t>Resources</w:t>
      </w:r>
    </w:p>
    <w:p w14:paraId="1532184B" w14:textId="77777777" w:rsidR="00942987" w:rsidRPr="0004581B" w:rsidRDefault="00942987" w:rsidP="00942987">
      <w:pPr>
        <w:rPr>
          <w:rFonts w:ascii="Arial" w:hAnsi="Arial" w:cs="Arial"/>
        </w:rPr>
      </w:pPr>
    </w:p>
    <w:p w14:paraId="351DB15C" w14:textId="77777777" w:rsidR="005257E5" w:rsidRPr="0004581B" w:rsidRDefault="005257E5">
      <w:pPr>
        <w:spacing w:after="120" w:line="259" w:lineRule="auto"/>
        <w:rPr>
          <w:rFonts w:ascii="Arial" w:eastAsiaTheme="majorEastAsia" w:hAnsi="Arial" w:cs="Arial"/>
          <w:b/>
          <w:color w:val="2F5496" w:themeColor="accent1" w:themeShade="BF"/>
          <w:sz w:val="28"/>
          <w:szCs w:val="26"/>
        </w:rPr>
      </w:pPr>
      <w:r w:rsidRPr="0004581B">
        <w:rPr>
          <w:rFonts w:ascii="Arial" w:hAnsi="Arial" w:cs="Arial"/>
          <w:b/>
          <w:i/>
          <w:color w:val="2F5496" w:themeColor="accent1" w:themeShade="BF"/>
          <w:sz w:val="28"/>
        </w:rPr>
        <w:br w:type="page"/>
      </w:r>
    </w:p>
    <w:p w14:paraId="60228CF4" w14:textId="0CF1D8FA" w:rsidR="00690F3A" w:rsidRPr="0004581B" w:rsidRDefault="00690F3A" w:rsidP="00EB3776">
      <w:pPr>
        <w:pStyle w:val="Heading2"/>
        <w:spacing w:before="240" w:after="120"/>
        <w:rPr>
          <w:rFonts w:ascii="Arial" w:hAnsi="Arial" w:cs="Arial"/>
          <w:b/>
          <w:i w:val="0"/>
          <w:color w:val="2F5496" w:themeColor="accent1" w:themeShade="BF"/>
          <w:sz w:val="28"/>
        </w:rPr>
      </w:pPr>
      <w:r w:rsidRPr="0004581B">
        <w:rPr>
          <w:rFonts w:ascii="Arial" w:hAnsi="Arial" w:cs="Arial"/>
          <w:b/>
          <w:i w:val="0"/>
          <w:color w:val="2F5496" w:themeColor="accent1" w:themeShade="BF"/>
          <w:sz w:val="28"/>
        </w:rPr>
        <w:lastRenderedPageBreak/>
        <w:t>Support materials</w:t>
      </w:r>
    </w:p>
    <w:p w14:paraId="4F5E654A" w14:textId="42A4A799" w:rsidR="004F607E" w:rsidRPr="0004581B" w:rsidRDefault="004F607E" w:rsidP="004F607E">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Things to think about</w:t>
      </w:r>
    </w:p>
    <w:p w14:paraId="5D206844" w14:textId="77777777" w:rsidR="004F607E" w:rsidRPr="0004581B" w:rsidRDefault="004F607E" w:rsidP="004F607E">
      <w:pPr>
        <w:pStyle w:val="Heading2"/>
        <w:spacing w:before="120" w:after="120" w:line="276" w:lineRule="auto"/>
        <w:rPr>
          <w:rFonts w:ascii="Arial" w:hAnsi="Arial" w:cs="Arial"/>
          <w:sz w:val="22"/>
          <w:szCs w:val="22"/>
        </w:rPr>
      </w:pPr>
      <w:r w:rsidRPr="0004581B">
        <w:rPr>
          <w:rFonts w:ascii="Arial" w:hAnsi="Arial" w:cs="Arial"/>
          <w:b/>
          <w:color w:val="2F5496" w:themeColor="accent1" w:themeShade="BF"/>
          <w:sz w:val="22"/>
          <w:szCs w:val="22"/>
        </w:rPr>
        <w:t>Rich questions and discussion starters</w:t>
      </w:r>
    </w:p>
    <w:p w14:paraId="098C2A19" w14:textId="77777777" w:rsidR="00AF5C3B" w:rsidRPr="0004581B" w:rsidRDefault="00AF5C3B"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 xml:space="preserve">What is the shortest route to get to </w:t>
      </w:r>
      <w:proofErr w:type="spellStart"/>
      <w:r w:rsidRPr="0004581B">
        <w:rPr>
          <w:rFonts w:ascii="Arial" w:hAnsi="Arial" w:cs="Arial"/>
          <w:sz w:val="22"/>
          <w:szCs w:val="22"/>
        </w:rPr>
        <w:t>xyz</w:t>
      </w:r>
      <w:proofErr w:type="spellEnd"/>
      <w:r w:rsidRPr="0004581B">
        <w:rPr>
          <w:rFonts w:ascii="Arial" w:hAnsi="Arial" w:cs="Arial"/>
          <w:sz w:val="22"/>
          <w:szCs w:val="22"/>
        </w:rPr>
        <w:t xml:space="preserve">? </w:t>
      </w:r>
    </w:p>
    <w:p w14:paraId="6137B12F" w14:textId="77777777" w:rsidR="00AF5C3B" w:rsidRPr="0004581B" w:rsidRDefault="00AF5C3B"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 xml:space="preserve">What is the longest route to get to </w:t>
      </w:r>
      <w:proofErr w:type="spellStart"/>
      <w:r w:rsidRPr="0004581B">
        <w:rPr>
          <w:rFonts w:ascii="Arial" w:hAnsi="Arial" w:cs="Arial"/>
          <w:sz w:val="22"/>
          <w:szCs w:val="22"/>
        </w:rPr>
        <w:t>xyz</w:t>
      </w:r>
      <w:proofErr w:type="spellEnd"/>
      <w:r w:rsidRPr="0004581B">
        <w:rPr>
          <w:rFonts w:ascii="Arial" w:hAnsi="Arial" w:cs="Arial"/>
          <w:sz w:val="22"/>
          <w:szCs w:val="22"/>
        </w:rPr>
        <w:t xml:space="preserve">? </w:t>
      </w:r>
    </w:p>
    <w:p w14:paraId="3F4CDE88" w14:textId="3D33A2EE" w:rsidR="004F607E" w:rsidRPr="0004581B" w:rsidRDefault="004F607E" w:rsidP="00CB6388">
      <w:pPr>
        <w:spacing w:before="120" w:after="120"/>
        <w:rPr>
          <w:rFonts w:ascii="Arial" w:hAnsi="Arial" w:cs="Arial"/>
          <w:sz w:val="22"/>
          <w:szCs w:val="22"/>
        </w:rPr>
      </w:pPr>
      <w:r w:rsidRPr="0004581B">
        <w:rPr>
          <w:rFonts w:ascii="Arial" w:hAnsi="Arial" w:cs="Arial"/>
          <w:sz w:val="22"/>
          <w:szCs w:val="22"/>
        </w:rPr>
        <w:t xml:space="preserve">Asking the right type of questions helps establish what students know about data </w:t>
      </w:r>
      <w:proofErr w:type="gramStart"/>
      <w:r w:rsidRPr="0004581B">
        <w:rPr>
          <w:rFonts w:ascii="Arial" w:hAnsi="Arial" w:cs="Arial"/>
          <w:sz w:val="22"/>
          <w:szCs w:val="22"/>
        </w:rPr>
        <w:t>and also</w:t>
      </w:r>
      <w:proofErr w:type="gramEnd"/>
      <w:r w:rsidRPr="0004581B">
        <w:rPr>
          <w:rFonts w:ascii="Arial" w:hAnsi="Arial" w:cs="Arial"/>
          <w:sz w:val="22"/>
          <w:szCs w:val="22"/>
        </w:rPr>
        <w:t xml:space="preserve"> what they can interpret from it. Use open-ended and probing questions (usually beginning with how, who, </w:t>
      </w:r>
      <w:proofErr w:type="gramStart"/>
      <w:r w:rsidRPr="0004581B">
        <w:rPr>
          <w:rFonts w:ascii="Arial" w:hAnsi="Arial" w:cs="Arial"/>
          <w:sz w:val="22"/>
          <w:szCs w:val="22"/>
        </w:rPr>
        <w:t>when,</w:t>
      </w:r>
      <w:proofErr w:type="gramEnd"/>
      <w:r w:rsidRPr="0004581B">
        <w:rPr>
          <w:rFonts w:ascii="Arial" w:hAnsi="Arial" w:cs="Arial"/>
          <w:sz w:val="22"/>
          <w:szCs w:val="22"/>
        </w:rPr>
        <w:t xml:space="preserve"> where and why) to promote critical thinking. For example:</w:t>
      </w:r>
    </w:p>
    <w:p w14:paraId="4DD7C07F" w14:textId="32C5E4B8" w:rsidR="00EA7E8D" w:rsidRPr="0004581B" w:rsidRDefault="00EA7E8D" w:rsidP="00EA7E8D">
      <w:pPr>
        <w:pStyle w:val="paragraph"/>
        <w:spacing w:before="0" w:beforeAutospacing="0" w:after="0" w:afterAutospacing="0"/>
        <w:textAlignment w:val="baseline"/>
        <w:rPr>
          <w:rStyle w:val="normaltextrun"/>
          <w:rFonts w:ascii="Arial" w:hAnsi="Arial" w:cs="Arial"/>
          <w:sz w:val="22"/>
          <w:szCs w:val="22"/>
        </w:rPr>
      </w:pPr>
      <w:r w:rsidRPr="0004581B">
        <w:rPr>
          <w:rStyle w:val="normaltextrun"/>
          <w:rFonts w:ascii="Arial" w:hAnsi="Arial" w:cs="Arial"/>
          <w:sz w:val="22"/>
          <w:szCs w:val="22"/>
        </w:rPr>
        <w:t>Students could begin to make some inferences with guided questioning</w:t>
      </w:r>
      <w:r w:rsidR="0063527D">
        <w:rPr>
          <w:rStyle w:val="normaltextrun"/>
          <w:rFonts w:ascii="Arial" w:hAnsi="Arial" w:cs="Arial"/>
          <w:sz w:val="22"/>
          <w:szCs w:val="22"/>
        </w:rPr>
        <w:t>,</w:t>
      </w:r>
      <w:r w:rsidRPr="0004581B">
        <w:rPr>
          <w:rStyle w:val="normaltextrun"/>
          <w:rFonts w:ascii="Arial" w:hAnsi="Arial" w:cs="Arial"/>
          <w:sz w:val="22"/>
          <w:szCs w:val="22"/>
        </w:rPr>
        <w:t xml:space="preserve"> </w:t>
      </w:r>
      <w:r w:rsidR="0033076C">
        <w:rPr>
          <w:rStyle w:val="normaltextrun"/>
          <w:rFonts w:ascii="Arial" w:hAnsi="Arial" w:cs="Arial"/>
          <w:sz w:val="22"/>
          <w:szCs w:val="22"/>
        </w:rPr>
        <w:t>for example:</w:t>
      </w:r>
      <w:r w:rsidRPr="0004581B">
        <w:rPr>
          <w:rStyle w:val="normaltextrun"/>
          <w:rFonts w:ascii="Arial" w:hAnsi="Arial" w:cs="Arial"/>
          <w:sz w:val="22"/>
          <w:szCs w:val="22"/>
        </w:rPr>
        <w:t xml:space="preserve"> </w:t>
      </w:r>
    </w:p>
    <w:p w14:paraId="50331299" w14:textId="77777777" w:rsidR="00564B11" w:rsidRPr="0004581B" w:rsidRDefault="00564B11"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Why would we want to record this or know this information? What could it help us with? </w:t>
      </w:r>
    </w:p>
    <w:p w14:paraId="66EDEF18" w14:textId="389FE30E" w:rsidR="00EA7E8D" w:rsidRPr="0004581B" w:rsidRDefault="00EA7E8D"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questions cannot be answe</w:t>
      </w:r>
      <w:r w:rsidR="0063527D">
        <w:rPr>
          <w:rFonts w:ascii="Arial" w:hAnsi="Arial" w:cs="Arial"/>
          <w:sz w:val="22"/>
          <w:szCs w:val="22"/>
        </w:rPr>
        <w:t xml:space="preserve">red with </w:t>
      </w:r>
      <w:r w:rsidR="00A1631D">
        <w:rPr>
          <w:rFonts w:ascii="Arial" w:hAnsi="Arial" w:cs="Arial"/>
          <w:sz w:val="22"/>
          <w:szCs w:val="22"/>
        </w:rPr>
        <w:t xml:space="preserve">these </w:t>
      </w:r>
      <w:r w:rsidR="0063527D">
        <w:rPr>
          <w:rFonts w:ascii="Arial" w:hAnsi="Arial" w:cs="Arial"/>
          <w:sz w:val="22"/>
          <w:szCs w:val="22"/>
        </w:rPr>
        <w:t xml:space="preserve">data? </w:t>
      </w:r>
      <w:r w:rsidR="001E3E0C">
        <w:rPr>
          <w:rFonts w:ascii="Arial" w:hAnsi="Arial" w:cs="Arial"/>
          <w:sz w:val="22"/>
          <w:szCs w:val="22"/>
        </w:rPr>
        <w:t>For example:</w:t>
      </w:r>
      <w:r w:rsidRPr="0004581B">
        <w:rPr>
          <w:rFonts w:ascii="Arial" w:hAnsi="Arial" w:cs="Arial"/>
          <w:sz w:val="22"/>
          <w:szCs w:val="22"/>
        </w:rPr>
        <w:t xml:space="preserve"> </w:t>
      </w:r>
      <w:r w:rsidR="001E3E0C">
        <w:rPr>
          <w:rFonts w:ascii="Arial" w:hAnsi="Arial" w:cs="Arial"/>
          <w:sz w:val="22"/>
          <w:szCs w:val="22"/>
        </w:rPr>
        <w:t>W</w:t>
      </w:r>
      <w:r w:rsidR="001E3E0C" w:rsidRPr="0004581B">
        <w:rPr>
          <w:rFonts w:ascii="Arial" w:hAnsi="Arial" w:cs="Arial"/>
          <w:sz w:val="22"/>
          <w:szCs w:val="22"/>
        </w:rPr>
        <w:t xml:space="preserve">hich </w:t>
      </w:r>
      <w:r w:rsidRPr="0004581B">
        <w:rPr>
          <w:rFonts w:ascii="Arial" w:hAnsi="Arial" w:cs="Arial"/>
          <w:sz w:val="22"/>
          <w:szCs w:val="22"/>
        </w:rPr>
        <w:t>route has a bubbler on the way</w:t>
      </w:r>
      <w:r w:rsidR="001E3E0C">
        <w:rPr>
          <w:rFonts w:ascii="Arial" w:hAnsi="Arial" w:cs="Arial"/>
          <w:sz w:val="22"/>
          <w:szCs w:val="22"/>
        </w:rPr>
        <w:t>?</w:t>
      </w:r>
      <w:r w:rsidR="001E3E0C" w:rsidRPr="0004581B">
        <w:rPr>
          <w:rFonts w:ascii="Arial" w:hAnsi="Arial" w:cs="Arial"/>
          <w:sz w:val="22"/>
          <w:szCs w:val="22"/>
        </w:rPr>
        <w:t xml:space="preserve"> </w:t>
      </w:r>
      <w:r w:rsidR="001E3E0C">
        <w:rPr>
          <w:rFonts w:ascii="Arial" w:hAnsi="Arial" w:cs="Arial"/>
          <w:sz w:val="22"/>
          <w:szCs w:val="22"/>
        </w:rPr>
        <w:t>W</w:t>
      </w:r>
      <w:r w:rsidRPr="0004581B">
        <w:rPr>
          <w:rFonts w:ascii="Arial" w:hAnsi="Arial" w:cs="Arial"/>
          <w:sz w:val="22"/>
          <w:szCs w:val="22"/>
        </w:rPr>
        <w:t>h</w:t>
      </w:r>
      <w:r w:rsidR="0063527D">
        <w:rPr>
          <w:rFonts w:ascii="Arial" w:hAnsi="Arial" w:cs="Arial"/>
          <w:sz w:val="22"/>
          <w:szCs w:val="22"/>
        </w:rPr>
        <w:t>ich route goes past the canteen</w:t>
      </w:r>
      <w:r w:rsidR="001E3E0C">
        <w:rPr>
          <w:rFonts w:ascii="Arial" w:hAnsi="Arial" w:cs="Arial"/>
          <w:sz w:val="22"/>
          <w:szCs w:val="22"/>
        </w:rPr>
        <w:t>?</w:t>
      </w:r>
      <w:r w:rsidRPr="0004581B">
        <w:rPr>
          <w:rFonts w:ascii="Arial" w:hAnsi="Arial" w:cs="Arial"/>
          <w:sz w:val="22"/>
          <w:szCs w:val="22"/>
        </w:rPr>
        <w:t xml:space="preserve"> </w:t>
      </w:r>
    </w:p>
    <w:p w14:paraId="00FE601A" w14:textId="4C1BFA79" w:rsidR="00EA7E8D" w:rsidRPr="0004581B" w:rsidRDefault="00F34E61" w:rsidP="00CB6388">
      <w:pPr>
        <w:spacing w:before="120" w:after="120"/>
        <w:rPr>
          <w:rFonts w:ascii="Arial" w:hAnsi="Arial" w:cs="Arial"/>
          <w:sz w:val="22"/>
          <w:szCs w:val="22"/>
        </w:rPr>
      </w:pPr>
      <w:r w:rsidRPr="0004581B">
        <w:rPr>
          <w:rFonts w:ascii="Arial" w:hAnsi="Arial" w:cs="Arial"/>
          <w:sz w:val="22"/>
          <w:szCs w:val="22"/>
        </w:rPr>
        <w:t xml:space="preserve">For </w:t>
      </w:r>
      <w:r w:rsidR="00F87798">
        <w:rPr>
          <w:rFonts w:ascii="Arial" w:hAnsi="Arial" w:cs="Arial"/>
          <w:sz w:val="22"/>
          <w:szCs w:val="22"/>
        </w:rPr>
        <w:t>older</w:t>
      </w:r>
      <w:r w:rsidR="005A090F" w:rsidRPr="0004581B">
        <w:rPr>
          <w:rFonts w:ascii="Arial" w:hAnsi="Arial" w:cs="Arial"/>
          <w:sz w:val="22"/>
          <w:szCs w:val="22"/>
        </w:rPr>
        <w:t xml:space="preserve"> </w:t>
      </w:r>
      <w:r w:rsidRPr="0004581B">
        <w:rPr>
          <w:rFonts w:ascii="Arial" w:hAnsi="Arial" w:cs="Arial"/>
          <w:sz w:val="22"/>
          <w:szCs w:val="22"/>
        </w:rPr>
        <w:t xml:space="preserve">students more complex questions </w:t>
      </w:r>
      <w:r w:rsidR="008916ED" w:rsidRPr="0004581B">
        <w:rPr>
          <w:rFonts w:ascii="Arial" w:hAnsi="Arial" w:cs="Arial"/>
          <w:sz w:val="22"/>
          <w:szCs w:val="22"/>
        </w:rPr>
        <w:t>such as these are useful:</w:t>
      </w:r>
    </w:p>
    <w:p w14:paraId="0301DB7B"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patterns or themes emerge from the data?</w:t>
      </w:r>
    </w:p>
    <w:p w14:paraId="794DA983"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proof exists for …?</w:t>
      </w:r>
    </w:p>
    <w:p w14:paraId="336D10C3"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How would _____________ affect or influence ___________?</w:t>
      </w:r>
    </w:p>
    <w:p w14:paraId="7A28D14B"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How would you translate _______ into visual form?</w:t>
      </w:r>
    </w:p>
    <w:p w14:paraId="4118C5E1" w14:textId="462E51C9" w:rsidR="005D797B" w:rsidRPr="0004581B" w:rsidRDefault="004F607E" w:rsidP="004F607E">
      <w:pPr>
        <w:pStyle w:val="Heading2"/>
        <w:spacing w:before="240" w:after="120"/>
        <w:rPr>
          <w:rStyle w:val="Hyperlink"/>
          <w:rFonts w:ascii="Arial" w:hAnsi="Arial" w:cs="Arial"/>
          <w:i w:val="0"/>
          <w:sz w:val="22"/>
          <w:szCs w:val="22"/>
        </w:rPr>
      </w:pPr>
      <w:r w:rsidRPr="0004581B">
        <w:rPr>
          <w:rFonts w:ascii="Arial" w:hAnsi="Arial" w:cs="Arial"/>
          <w:i w:val="0"/>
          <w:sz w:val="22"/>
          <w:szCs w:val="22"/>
        </w:rPr>
        <w:t xml:space="preserve">See </w:t>
      </w:r>
      <w:hyperlink r:id="rId24" w:history="1">
        <w:r w:rsidRPr="0004581B">
          <w:rPr>
            <w:rStyle w:val="Hyperlink"/>
            <w:rFonts w:ascii="Arial" w:hAnsi="Arial" w:cs="Arial"/>
            <w:i w:val="0"/>
            <w:sz w:val="22"/>
            <w:szCs w:val="22"/>
          </w:rPr>
          <w:t>https://www.lavc.edu/profdev/library/docs/promotethink.aspx</w:t>
        </w:r>
      </w:hyperlink>
    </w:p>
    <w:p w14:paraId="7A0459F1" w14:textId="77777777" w:rsidR="00CB6388" w:rsidRPr="0004581B" w:rsidRDefault="00CB6388" w:rsidP="00CB6388">
      <w:pPr>
        <w:rPr>
          <w:rFonts w:ascii="Arial" w:hAnsi="Arial" w:cs="Arial"/>
        </w:rPr>
      </w:pPr>
    </w:p>
    <w:p w14:paraId="2F955F8C" w14:textId="2F74CC2A" w:rsidR="000B2AB4" w:rsidRPr="0004581B" w:rsidRDefault="00D4704E" w:rsidP="004F607E">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Suggestions for p</w:t>
      </w:r>
      <w:r w:rsidR="00414EA0" w:rsidRPr="0004581B">
        <w:rPr>
          <w:rFonts w:ascii="Arial" w:hAnsi="Arial" w:cs="Arial"/>
          <w:b/>
          <w:i w:val="0"/>
          <w:color w:val="2F5496" w:themeColor="accent1" w:themeShade="BF"/>
          <w:sz w:val="24"/>
          <w:szCs w:val="24"/>
        </w:rPr>
        <w:t xml:space="preserve">reparing a task for </w:t>
      </w:r>
      <w:r w:rsidR="005D797B" w:rsidRPr="0004581B">
        <w:rPr>
          <w:rFonts w:ascii="Arial" w:hAnsi="Arial" w:cs="Arial"/>
          <w:b/>
          <w:i w:val="0"/>
          <w:color w:val="2F5496" w:themeColor="accent1" w:themeShade="BF"/>
          <w:sz w:val="24"/>
          <w:szCs w:val="24"/>
        </w:rPr>
        <w:t xml:space="preserve">Year </w:t>
      </w:r>
      <w:r w:rsidR="00E414E1" w:rsidRPr="0004581B">
        <w:rPr>
          <w:rFonts w:ascii="Arial" w:hAnsi="Arial" w:cs="Arial"/>
          <w:b/>
          <w:i w:val="0"/>
          <w:color w:val="2F5496" w:themeColor="accent1" w:themeShade="BF"/>
          <w:sz w:val="24"/>
          <w:szCs w:val="24"/>
        </w:rPr>
        <w:t>1 or</w:t>
      </w:r>
      <w:r w:rsidR="00414EA0" w:rsidRPr="0004581B">
        <w:rPr>
          <w:rFonts w:ascii="Arial" w:hAnsi="Arial" w:cs="Arial"/>
          <w:b/>
          <w:i w:val="0"/>
          <w:color w:val="2F5496" w:themeColor="accent1" w:themeShade="BF"/>
          <w:sz w:val="24"/>
          <w:szCs w:val="24"/>
        </w:rPr>
        <w:t xml:space="preserve"> </w:t>
      </w:r>
      <w:r w:rsidR="005D797B" w:rsidRPr="0004581B">
        <w:rPr>
          <w:rFonts w:ascii="Arial" w:hAnsi="Arial" w:cs="Arial"/>
          <w:b/>
          <w:i w:val="0"/>
          <w:color w:val="2F5496" w:themeColor="accent1" w:themeShade="BF"/>
          <w:sz w:val="24"/>
          <w:szCs w:val="24"/>
        </w:rPr>
        <w:t xml:space="preserve">Year </w:t>
      </w:r>
      <w:r w:rsidR="00414EA0" w:rsidRPr="0004581B">
        <w:rPr>
          <w:rFonts w:ascii="Arial" w:hAnsi="Arial" w:cs="Arial"/>
          <w:b/>
          <w:i w:val="0"/>
          <w:color w:val="2F5496" w:themeColor="accent1" w:themeShade="BF"/>
          <w:sz w:val="24"/>
          <w:szCs w:val="24"/>
        </w:rPr>
        <w:t xml:space="preserve">2 </w:t>
      </w:r>
    </w:p>
    <w:p w14:paraId="442B484B" w14:textId="4B0A1E6A" w:rsidR="005D797B" w:rsidRPr="0004581B" w:rsidRDefault="002E61F0" w:rsidP="005D797B">
      <w:pPr>
        <w:spacing w:before="120" w:after="120" w:line="276" w:lineRule="auto"/>
        <w:rPr>
          <w:rFonts w:ascii="Arial" w:hAnsi="Arial" w:cs="Arial"/>
          <w:b/>
          <w:i/>
          <w:sz w:val="22"/>
          <w:szCs w:val="22"/>
        </w:rPr>
      </w:pPr>
      <w:r w:rsidRPr="0004581B">
        <w:rPr>
          <w:rFonts w:ascii="Arial" w:hAnsi="Arial" w:cs="Arial"/>
          <w:sz w:val="22"/>
          <w:szCs w:val="22"/>
        </w:rPr>
        <w:t xml:space="preserve">The aim of this task is to explore the concept of data as it applies to a context that is meaningful </w:t>
      </w:r>
      <w:r w:rsidR="00AE2468">
        <w:rPr>
          <w:rFonts w:ascii="Arial" w:hAnsi="Arial" w:cs="Arial"/>
          <w:sz w:val="22"/>
          <w:szCs w:val="22"/>
        </w:rPr>
        <w:t xml:space="preserve">to </w:t>
      </w:r>
      <w:r w:rsidRPr="0004581B">
        <w:rPr>
          <w:rFonts w:ascii="Arial" w:hAnsi="Arial" w:cs="Arial"/>
          <w:sz w:val="22"/>
          <w:szCs w:val="22"/>
        </w:rPr>
        <w:t>and contextually appropriate</w:t>
      </w:r>
      <w:r w:rsidR="00E0703F" w:rsidRPr="0004581B">
        <w:rPr>
          <w:rFonts w:ascii="Arial" w:hAnsi="Arial" w:cs="Arial"/>
          <w:sz w:val="22"/>
          <w:szCs w:val="22"/>
        </w:rPr>
        <w:t xml:space="preserve"> </w:t>
      </w:r>
      <w:r w:rsidR="00AE2468">
        <w:rPr>
          <w:rFonts w:ascii="Arial" w:hAnsi="Arial" w:cs="Arial"/>
          <w:sz w:val="22"/>
          <w:szCs w:val="22"/>
        </w:rPr>
        <w:t>for</w:t>
      </w:r>
      <w:r w:rsidR="00AE2468" w:rsidRPr="0004581B">
        <w:rPr>
          <w:rFonts w:ascii="Arial" w:hAnsi="Arial" w:cs="Arial"/>
          <w:sz w:val="22"/>
          <w:szCs w:val="22"/>
        </w:rPr>
        <w:t xml:space="preserve"> </w:t>
      </w:r>
      <w:r w:rsidR="00E0703F" w:rsidRPr="0004581B">
        <w:rPr>
          <w:rFonts w:ascii="Arial" w:hAnsi="Arial" w:cs="Arial"/>
          <w:sz w:val="22"/>
          <w:szCs w:val="22"/>
        </w:rPr>
        <w:t>the students in your class</w:t>
      </w:r>
      <w:r w:rsidRPr="0004581B">
        <w:rPr>
          <w:rFonts w:ascii="Arial" w:hAnsi="Arial" w:cs="Arial"/>
          <w:sz w:val="22"/>
          <w:szCs w:val="22"/>
        </w:rPr>
        <w:t>.</w:t>
      </w:r>
      <w:r w:rsidR="00351F6E" w:rsidRPr="0004581B">
        <w:rPr>
          <w:rFonts w:ascii="Arial" w:hAnsi="Arial" w:cs="Arial"/>
          <w:sz w:val="22"/>
          <w:szCs w:val="22"/>
        </w:rPr>
        <w:t xml:space="preserve"> </w:t>
      </w:r>
      <w:r w:rsidR="00374E14" w:rsidRPr="0004581B">
        <w:rPr>
          <w:rFonts w:ascii="Arial" w:hAnsi="Arial" w:cs="Arial"/>
          <w:sz w:val="22"/>
          <w:szCs w:val="22"/>
        </w:rPr>
        <w:t xml:space="preserve">The context and topic through which your students can engage with </w:t>
      </w:r>
      <w:r w:rsidR="007226F1" w:rsidRPr="0004581B">
        <w:rPr>
          <w:rFonts w:ascii="Arial" w:hAnsi="Arial" w:cs="Arial"/>
          <w:sz w:val="22"/>
          <w:szCs w:val="22"/>
        </w:rPr>
        <w:t xml:space="preserve">data </w:t>
      </w:r>
      <w:r w:rsidR="00713408" w:rsidRPr="0004581B">
        <w:rPr>
          <w:rFonts w:ascii="Arial" w:hAnsi="Arial" w:cs="Arial"/>
          <w:sz w:val="22"/>
          <w:szCs w:val="22"/>
        </w:rPr>
        <w:t xml:space="preserve">will obviously </w:t>
      </w:r>
      <w:r w:rsidR="001C61A5" w:rsidRPr="0004581B">
        <w:rPr>
          <w:rFonts w:ascii="Arial" w:hAnsi="Arial" w:cs="Arial"/>
          <w:sz w:val="22"/>
          <w:szCs w:val="22"/>
        </w:rPr>
        <w:t>vary with their age and ability</w:t>
      </w:r>
      <w:r w:rsidR="005575AB" w:rsidRPr="0004581B">
        <w:rPr>
          <w:rFonts w:ascii="Arial" w:hAnsi="Arial" w:cs="Arial"/>
          <w:sz w:val="22"/>
          <w:szCs w:val="22"/>
        </w:rPr>
        <w:t>.</w:t>
      </w:r>
      <w:r w:rsidR="00A46874" w:rsidRPr="0004581B">
        <w:rPr>
          <w:rFonts w:ascii="Arial" w:hAnsi="Arial" w:cs="Arial"/>
          <w:sz w:val="22"/>
          <w:szCs w:val="22"/>
        </w:rPr>
        <w:t xml:space="preserve"> </w:t>
      </w:r>
    </w:p>
    <w:p w14:paraId="5B94F640" w14:textId="30F6EB4C" w:rsidR="002D6C0C" w:rsidRPr="002D6C0C" w:rsidRDefault="001F6D8E" w:rsidP="002D6C0C">
      <w:pPr>
        <w:spacing w:before="120" w:after="120" w:line="276" w:lineRule="auto"/>
        <w:rPr>
          <w:rFonts w:ascii="Arial" w:hAnsi="Arial" w:cs="Arial"/>
          <w:sz w:val="22"/>
          <w:szCs w:val="22"/>
        </w:rPr>
      </w:pPr>
      <w:r w:rsidRPr="00695D72">
        <w:rPr>
          <w:rFonts w:ascii="Arial" w:hAnsi="Arial" w:cs="Arial"/>
          <w:b/>
          <w:i/>
          <w:sz w:val="22"/>
          <w:szCs w:val="22"/>
        </w:rPr>
        <w:t xml:space="preserve">Year </w:t>
      </w:r>
      <w:r w:rsidR="008243E7" w:rsidRPr="00695D72">
        <w:rPr>
          <w:rFonts w:ascii="Arial" w:hAnsi="Arial" w:cs="Arial"/>
          <w:b/>
          <w:i/>
          <w:sz w:val="22"/>
          <w:szCs w:val="22"/>
        </w:rPr>
        <w:t>1</w:t>
      </w:r>
      <w:r w:rsidR="006832EE" w:rsidRPr="00695D72">
        <w:rPr>
          <w:rFonts w:ascii="Arial" w:hAnsi="Arial" w:cs="Arial"/>
          <w:b/>
          <w:i/>
          <w:sz w:val="22"/>
          <w:szCs w:val="22"/>
        </w:rPr>
        <w:t xml:space="preserve"> students</w:t>
      </w:r>
      <w:r w:rsidR="006832EE" w:rsidRPr="0004581B">
        <w:rPr>
          <w:rFonts w:ascii="Arial" w:hAnsi="Arial" w:cs="Arial"/>
          <w:sz w:val="22"/>
          <w:szCs w:val="22"/>
        </w:rPr>
        <w:t xml:space="preserve"> could explore data </w:t>
      </w:r>
      <w:r w:rsidR="00D47D00" w:rsidRPr="0004581B">
        <w:rPr>
          <w:rFonts w:ascii="Arial" w:hAnsi="Arial" w:cs="Arial"/>
          <w:sz w:val="22"/>
          <w:szCs w:val="22"/>
        </w:rPr>
        <w:t>through links</w:t>
      </w:r>
      <w:r w:rsidR="00443AC3" w:rsidRPr="0004581B">
        <w:rPr>
          <w:rFonts w:ascii="Arial" w:hAnsi="Arial" w:cs="Arial"/>
          <w:sz w:val="22"/>
          <w:szCs w:val="22"/>
        </w:rPr>
        <w:t xml:space="preserve"> to </w:t>
      </w:r>
      <w:r w:rsidR="002D6C0C">
        <w:rPr>
          <w:rFonts w:ascii="Arial" w:hAnsi="Arial" w:cs="Arial"/>
          <w:sz w:val="22"/>
          <w:szCs w:val="22"/>
        </w:rPr>
        <w:t xml:space="preserve">HPE physical movement lesson. </w:t>
      </w:r>
      <w:r w:rsidR="002D6C0C" w:rsidRPr="002D6C0C">
        <w:rPr>
          <w:rFonts w:ascii="Arial" w:hAnsi="Arial" w:cs="Arial"/>
          <w:sz w:val="22"/>
          <w:szCs w:val="22"/>
        </w:rPr>
        <w:t xml:space="preserve">Students could investigate different ways of moving their body, and manipulating objects and space, </w:t>
      </w:r>
      <w:r w:rsidR="002D6C0C">
        <w:rPr>
          <w:rFonts w:ascii="Arial" w:hAnsi="Arial" w:cs="Arial"/>
          <w:sz w:val="22"/>
          <w:szCs w:val="22"/>
        </w:rPr>
        <w:t xml:space="preserve">counting steps as they go </w:t>
      </w:r>
      <w:r w:rsidR="002D6C0C" w:rsidRPr="002D6C0C">
        <w:rPr>
          <w:rFonts w:ascii="Arial" w:hAnsi="Arial" w:cs="Arial"/>
          <w:sz w:val="22"/>
          <w:szCs w:val="22"/>
        </w:rPr>
        <w:t>and draw conclusions about their effectiveness</w:t>
      </w:r>
      <w:r w:rsidR="002D6C0C">
        <w:rPr>
          <w:rFonts w:ascii="Arial" w:hAnsi="Arial" w:cs="Arial"/>
          <w:sz w:val="22"/>
          <w:szCs w:val="22"/>
        </w:rPr>
        <w:t>.</w:t>
      </w:r>
      <w:r w:rsidR="002D6C0C" w:rsidRPr="002D6C0C">
        <w:rPr>
          <w:rFonts w:ascii="Arial" w:hAnsi="Arial" w:cs="Arial"/>
          <w:sz w:val="22"/>
          <w:szCs w:val="22"/>
        </w:rPr>
        <w:t xml:space="preserve"> </w:t>
      </w:r>
    </w:p>
    <w:p w14:paraId="32ADBDBE" w14:textId="5B615E38" w:rsidR="00E210A8" w:rsidRPr="001425B2" w:rsidRDefault="001F6D8E" w:rsidP="001425B2">
      <w:pPr>
        <w:spacing w:line="276" w:lineRule="auto"/>
        <w:rPr>
          <w:rFonts w:ascii="Arial" w:eastAsia="Arial" w:hAnsi="Arial" w:cs="Arial"/>
          <w:sz w:val="20"/>
          <w:szCs w:val="20"/>
        </w:rPr>
      </w:pPr>
      <w:r w:rsidRPr="0004581B">
        <w:rPr>
          <w:rFonts w:ascii="Arial" w:hAnsi="Arial" w:cs="Arial"/>
          <w:b/>
          <w:i/>
          <w:sz w:val="22"/>
          <w:szCs w:val="22"/>
        </w:rPr>
        <w:t xml:space="preserve">Year </w:t>
      </w:r>
      <w:r w:rsidR="008243E7" w:rsidRPr="0004581B">
        <w:rPr>
          <w:rFonts w:ascii="Arial" w:hAnsi="Arial" w:cs="Arial"/>
          <w:b/>
          <w:i/>
          <w:sz w:val="22"/>
          <w:szCs w:val="22"/>
        </w:rPr>
        <w:t>2</w:t>
      </w:r>
      <w:r w:rsidR="0081335A" w:rsidRPr="0004581B">
        <w:rPr>
          <w:rFonts w:ascii="Arial" w:hAnsi="Arial" w:cs="Arial"/>
          <w:b/>
          <w:i/>
          <w:sz w:val="22"/>
          <w:szCs w:val="22"/>
        </w:rPr>
        <w:t xml:space="preserve"> students</w:t>
      </w:r>
      <w:r w:rsidR="0081335A" w:rsidRPr="0004581B">
        <w:rPr>
          <w:rFonts w:ascii="Arial" w:hAnsi="Arial" w:cs="Arial"/>
          <w:sz w:val="22"/>
          <w:szCs w:val="22"/>
        </w:rPr>
        <w:t xml:space="preserve"> could explore data</w:t>
      </w:r>
      <w:r w:rsidR="009464EF" w:rsidRPr="0004581B">
        <w:rPr>
          <w:rFonts w:ascii="Arial" w:hAnsi="Arial" w:cs="Arial"/>
          <w:sz w:val="22"/>
          <w:szCs w:val="22"/>
        </w:rPr>
        <w:t xml:space="preserve"> through</w:t>
      </w:r>
      <w:r w:rsidR="00CD51B8" w:rsidRPr="0004581B">
        <w:rPr>
          <w:rFonts w:ascii="Arial" w:hAnsi="Arial" w:cs="Arial"/>
          <w:sz w:val="22"/>
          <w:szCs w:val="22"/>
        </w:rPr>
        <w:t xml:space="preserve"> </w:t>
      </w:r>
      <w:r w:rsidR="00B0039E" w:rsidRPr="0004581B">
        <w:rPr>
          <w:rFonts w:ascii="Arial" w:hAnsi="Arial" w:cs="Arial"/>
          <w:sz w:val="22"/>
          <w:szCs w:val="22"/>
        </w:rPr>
        <w:t xml:space="preserve">a HASS unit of work </w:t>
      </w:r>
      <w:r w:rsidR="00D666D4">
        <w:rPr>
          <w:rFonts w:ascii="Arial" w:hAnsi="Arial" w:cs="Arial"/>
          <w:sz w:val="22"/>
          <w:szCs w:val="22"/>
        </w:rPr>
        <w:t>b</w:t>
      </w:r>
      <w:r w:rsidR="00AD0B07" w:rsidRPr="0004581B">
        <w:rPr>
          <w:rFonts w:ascii="Arial" w:hAnsi="Arial" w:cs="Arial"/>
          <w:sz w:val="22"/>
          <w:szCs w:val="22"/>
        </w:rPr>
        <w:t xml:space="preserve">y </w:t>
      </w:r>
      <w:r w:rsidR="00D6046E" w:rsidRPr="00FA0E15">
        <w:rPr>
          <w:rFonts w:ascii="Arial" w:hAnsi="Arial" w:cs="Arial"/>
          <w:sz w:val="22"/>
          <w:szCs w:val="22"/>
        </w:rPr>
        <w:t xml:space="preserve">collecting, </w:t>
      </w:r>
      <w:proofErr w:type="gramStart"/>
      <w:r w:rsidR="00D6046E" w:rsidRPr="00FA0E15">
        <w:rPr>
          <w:rFonts w:ascii="Arial" w:hAnsi="Arial" w:cs="Arial"/>
          <w:sz w:val="22"/>
          <w:szCs w:val="22"/>
        </w:rPr>
        <w:t>sorting</w:t>
      </w:r>
      <w:proofErr w:type="gramEnd"/>
      <w:r w:rsidR="00D6046E" w:rsidRPr="00FA0E15">
        <w:rPr>
          <w:rFonts w:ascii="Arial" w:hAnsi="Arial" w:cs="Arial"/>
          <w:sz w:val="22"/>
          <w:szCs w:val="22"/>
        </w:rPr>
        <w:t xml:space="preserve"> and recording information and data from observations and from provided sources, including unscaled timelines and labelled maps or models</w:t>
      </w:r>
      <w:r w:rsidR="001425B2" w:rsidRPr="00FA0E15">
        <w:rPr>
          <w:rFonts w:ascii="Arial" w:hAnsi="Arial" w:cs="Arial"/>
          <w:sz w:val="22"/>
          <w:szCs w:val="22"/>
        </w:rPr>
        <w:t xml:space="preserve">. Students could </w:t>
      </w:r>
      <w:r w:rsidR="00AD0B07" w:rsidRPr="0004581B">
        <w:rPr>
          <w:rFonts w:ascii="Arial" w:hAnsi="Arial" w:cs="Arial"/>
          <w:sz w:val="22"/>
          <w:szCs w:val="22"/>
        </w:rPr>
        <w:t>map</w:t>
      </w:r>
      <w:r w:rsidR="00CD51B8" w:rsidRPr="0004581B">
        <w:rPr>
          <w:rFonts w:ascii="Arial" w:hAnsi="Arial" w:cs="Arial"/>
          <w:sz w:val="22"/>
          <w:szCs w:val="22"/>
        </w:rPr>
        <w:t xml:space="preserve"> their travels </w:t>
      </w:r>
      <w:r w:rsidR="002B3B1B" w:rsidRPr="0004581B">
        <w:rPr>
          <w:rFonts w:ascii="Arial" w:hAnsi="Arial" w:cs="Arial"/>
          <w:sz w:val="22"/>
          <w:szCs w:val="22"/>
        </w:rPr>
        <w:t xml:space="preserve">in familiar locations around their </w:t>
      </w:r>
      <w:r w:rsidR="00B759B7" w:rsidRPr="0004581B">
        <w:rPr>
          <w:rFonts w:ascii="Arial" w:hAnsi="Arial" w:cs="Arial"/>
          <w:sz w:val="22"/>
          <w:szCs w:val="22"/>
        </w:rPr>
        <w:t xml:space="preserve">school and </w:t>
      </w:r>
      <w:r w:rsidR="002B3B1B" w:rsidRPr="0004581B">
        <w:rPr>
          <w:rFonts w:ascii="Arial" w:hAnsi="Arial" w:cs="Arial"/>
          <w:sz w:val="22"/>
          <w:szCs w:val="22"/>
        </w:rPr>
        <w:t>local community</w:t>
      </w:r>
      <w:r w:rsidR="00D666D4">
        <w:rPr>
          <w:rFonts w:ascii="Arial" w:hAnsi="Arial" w:cs="Arial"/>
          <w:sz w:val="22"/>
          <w:szCs w:val="22"/>
        </w:rPr>
        <w:t>; for example</w:t>
      </w:r>
      <w:r w:rsidR="002B343C" w:rsidRPr="0004581B">
        <w:rPr>
          <w:rFonts w:ascii="Arial" w:hAnsi="Arial" w:cs="Arial"/>
          <w:sz w:val="22"/>
          <w:szCs w:val="22"/>
        </w:rPr>
        <w:t>,</w:t>
      </w:r>
      <w:r w:rsidR="00BD601E" w:rsidRPr="0004581B">
        <w:rPr>
          <w:rFonts w:ascii="Arial" w:hAnsi="Arial" w:cs="Arial"/>
          <w:sz w:val="22"/>
          <w:szCs w:val="22"/>
        </w:rPr>
        <w:t xml:space="preserve"> places they visit on the weekends such as the sporting field</w:t>
      </w:r>
      <w:r w:rsidR="005E7724" w:rsidRPr="0004581B">
        <w:rPr>
          <w:rFonts w:ascii="Arial" w:hAnsi="Arial" w:cs="Arial"/>
          <w:sz w:val="22"/>
          <w:szCs w:val="22"/>
        </w:rPr>
        <w:t xml:space="preserve"> or </w:t>
      </w:r>
      <w:r w:rsidR="00BD601E" w:rsidRPr="0004581B">
        <w:rPr>
          <w:rFonts w:ascii="Arial" w:hAnsi="Arial" w:cs="Arial"/>
          <w:sz w:val="22"/>
          <w:szCs w:val="22"/>
        </w:rPr>
        <w:t>shopping centre</w:t>
      </w:r>
      <w:r w:rsidR="002565E9" w:rsidRPr="0004581B">
        <w:rPr>
          <w:rFonts w:ascii="Arial" w:hAnsi="Arial" w:cs="Arial"/>
          <w:sz w:val="22"/>
          <w:szCs w:val="22"/>
        </w:rPr>
        <w:t xml:space="preserve">. </w:t>
      </w:r>
    </w:p>
    <w:p w14:paraId="42534DF8" w14:textId="1B875AA9" w:rsidR="00690F3A" w:rsidRPr="0004581B" w:rsidRDefault="00690F3A" w:rsidP="00EB3776">
      <w:pPr>
        <w:pStyle w:val="Heading2"/>
        <w:spacing w:before="240" w:after="120"/>
        <w:rPr>
          <w:rFonts w:ascii="Arial" w:hAnsi="Arial" w:cs="Arial"/>
          <w:b/>
          <w:i w:val="0"/>
          <w:color w:val="2F5496" w:themeColor="accent1" w:themeShade="BF"/>
          <w:sz w:val="22"/>
          <w:szCs w:val="20"/>
        </w:rPr>
      </w:pPr>
      <w:r w:rsidRPr="0004581B">
        <w:rPr>
          <w:rFonts w:ascii="Arial" w:hAnsi="Arial" w:cs="Arial"/>
          <w:b/>
          <w:i w:val="0"/>
          <w:color w:val="2F5496" w:themeColor="accent1" w:themeShade="BF"/>
          <w:sz w:val="22"/>
          <w:szCs w:val="20"/>
        </w:rPr>
        <w:lastRenderedPageBreak/>
        <w:t>Students with diverse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4730"/>
      </w:tblGrid>
      <w:tr w:rsidR="001E4E35" w:rsidRPr="0004581B" w14:paraId="4038563A" w14:textId="77777777" w:rsidTr="009E5B11">
        <w:tc>
          <w:tcPr>
            <w:tcW w:w="5147" w:type="dxa"/>
          </w:tcPr>
          <w:p w14:paraId="5DCC5262" w14:textId="075DB039" w:rsidR="001E4E35" w:rsidRPr="0004581B" w:rsidRDefault="001E4E35" w:rsidP="00A7471E">
            <w:pPr>
              <w:spacing w:before="120" w:after="120"/>
              <w:rPr>
                <w:rFonts w:ascii="Arial" w:eastAsia="Arial" w:hAnsi="Arial" w:cs="Arial"/>
                <w:sz w:val="22"/>
                <w:szCs w:val="20"/>
              </w:rPr>
            </w:pPr>
            <w:r w:rsidRPr="0004581B">
              <w:rPr>
                <w:rFonts w:ascii="Arial" w:eastAsia="Arial" w:hAnsi="Arial" w:cs="Arial"/>
                <w:sz w:val="22"/>
                <w:szCs w:val="20"/>
              </w:rPr>
              <w:t xml:space="preserve">Students with </w:t>
            </w:r>
            <w:r w:rsidRPr="0004581B">
              <w:rPr>
                <w:rFonts w:ascii="Arial" w:eastAsia="Arial" w:hAnsi="Arial" w:cs="Arial"/>
                <w:b/>
                <w:sz w:val="22"/>
                <w:szCs w:val="20"/>
              </w:rPr>
              <w:t>learning disabilities</w:t>
            </w:r>
            <w:r w:rsidRPr="0004581B">
              <w:rPr>
                <w:rFonts w:ascii="Arial" w:eastAsia="Arial" w:hAnsi="Arial" w:cs="Arial"/>
                <w:sz w:val="22"/>
                <w:szCs w:val="20"/>
              </w:rPr>
              <w:t xml:space="preserve"> may </w:t>
            </w:r>
            <w:r w:rsidR="0088371C">
              <w:rPr>
                <w:rFonts w:ascii="Arial" w:eastAsia="Arial" w:hAnsi="Arial" w:cs="Arial"/>
                <w:sz w:val="22"/>
                <w:szCs w:val="20"/>
              </w:rPr>
              <w:t>need</w:t>
            </w:r>
            <w:r w:rsidR="0088371C" w:rsidRPr="0004581B">
              <w:rPr>
                <w:rFonts w:ascii="Arial" w:eastAsia="Arial" w:hAnsi="Arial" w:cs="Arial"/>
                <w:sz w:val="22"/>
                <w:szCs w:val="20"/>
              </w:rPr>
              <w:t xml:space="preserve"> </w:t>
            </w:r>
            <w:r w:rsidRPr="0004581B">
              <w:rPr>
                <w:rFonts w:ascii="Arial" w:eastAsia="Arial" w:hAnsi="Arial" w:cs="Arial"/>
                <w:sz w:val="22"/>
                <w:szCs w:val="20"/>
              </w:rPr>
              <w:t>simplified, scaffolded support materials. Adjustments might include:</w:t>
            </w:r>
          </w:p>
          <w:p w14:paraId="0281552B" w14:textId="303E3A2C"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 xml:space="preserve">Is there a difference if I take a stride, compared </w:t>
            </w:r>
            <w:r w:rsidR="0088371C">
              <w:rPr>
                <w:rFonts w:ascii="Arial" w:hAnsi="Arial" w:cs="Arial"/>
                <w:sz w:val="22"/>
                <w:szCs w:val="20"/>
                <w:lang w:eastAsia="en-AU"/>
              </w:rPr>
              <w:t>with placing</w:t>
            </w:r>
            <w:r w:rsidR="0088371C" w:rsidRPr="0004581B">
              <w:rPr>
                <w:rFonts w:ascii="Arial" w:hAnsi="Arial" w:cs="Arial"/>
                <w:sz w:val="22"/>
                <w:szCs w:val="20"/>
                <w:lang w:eastAsia="en-AU"/>
              </w:rPr>
              <w:t xml:space="preserve"> </w:t>
            </w:r>
            <w:r w:rsidRPr="0004581B">
              <w:rPr>
                <w:rFonts w:ascii="Arial" w:hAnsi="Arial" w:cs="Arial"/>
                <w:sz w:val="22"/>
                <w:szCs w:val="20"/>
                <w:lang w:eastAsia="en-AU"/>
              </w:rPr>
              <w:t>one foot directly in front of the other? </w:t>
            </w:r>
          </w:p>
          <w:p w14:paraId="36AD04C0" w14:textId="77777777"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 xml:space="preserve">Can the student record </w:t>
            </w:r>
            <w:proofErr w:type="gramStart"/>
            <w:r w:rsidRPr="0004581B">
              <w:rPr>
                <w:rFonts w:ascii="Arial" w:hAnsi="Arial" w:cs="Arial"/>
                <w:sz w:val="22"/>
                <w:szCs w:val="20"/>
                <w:lang w:eastAsia="en-AU"/>
              </w:rPr>
              <w:t>steps</w:t>
            </w:r>
            <w:proofErr w:type="gramEnd"/>
            <w:r w:rsidRPr="0004581B">
              <w:rPr>
                <w:rFonts w:ascii="Arial" w:hAnsi="Arial" w:cs="Arial"/>
                <w:sz w:val="22"/>
                <w:szCs w:val="20"/>
                <w:lang w:eastAsia="en-AU"/>
              </w:rPr>
              <w:t xml:space="preserve"> from point A to B and return to A? </w:t>
            </w:r>
          </w:p>
          <w:p w14:paraId="269C0116" w14:textId="5E4A7E0D"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Can the student record the steps from point A to B then to C?</w:t>
            </w:r>
            <w:r w:rsidR="0030678F">
              <w:rPr>
                <w:rFonts w:ascii="Arial" w:hAnsi="Arial" w:cs="Arial"/>
                <w:sz w:val="22"/>
                <w:szCs w:val="20"/>
                <w:lang w:eastAsia="en-AU"/>
              </w:rPr>
              <w:t xml:space="preserve"> </w:t>
            </w:r>
          </w:p>
          <w:p w14:paraId="49E27079" w14:textId="514E18B2" w:rsidR="001E4E35" w:rsidRPr="0004581B" w:rsidRDefault="001E4E35" w:rsidP="008D6D96">
            <w:pPr>
              <w:textAlignment w:val="baseline"/>
              <w:rPr>
                <w:rFonts w:ascii="Arial" w:hAnsi="Arial" w:cs="Arial"/>
                <w:sz w:val="22"/>
                <w:szCs w:val="20"/>
                <w:lang w:eastAsia="en-AU"/>
              </w:rPr>
            </w:pPr>
            <w:r w:rsidRPr="0004581B">
              <w:rPr>
                <w:rFonts w:ascii="Arial" w:hAnsi="Arial" w:cs="Arial"/>
                <w:sz w:val="22"/>
                <w:szCs w:val="20"/>
                <w:lang w:eastAsia="en-AU"/>
              </w:rPr>
              <w:t xml:space="preserve">Students with </w:t>
            </w:r>
            <w:r w:rsidRPr="00D9272B">
              <w:rPr>
                <w:rFonts w:ascii="Arial" w:hAnsi="Arial" w:cs="Arial"/>
                <w:b/>
                <w:sz w:val="22"/>
                <w:szCs w:val="20"/>
                <w:lang w:eastAsia="en-AU"/>
              </w:rPr>
              <w:t>limited mobility</w:t>
            </w:r>
            <w:r w:rsidRPr="0004581B">
              <w:rPr>
                <w:rFonts w:ascii="Arial" w:hAnsi="Arial" w:cs="Arial"/>
                <w:sz w:val="22"/>
                <w:szCs w:val="20"/>
                <w:lang w:eastAsia="en-AU"/>
              </w:rPr>
              <w:t xml:space="preserve"> may wish to use paper cut</w:t>
            </w:r>
            <w:r w:rsidR="0088371C">
              <w:rPr>
                <w:rFonts w:ascii="Arial" w:hAnsi="Arial" w:cs="Arial"/>
                <w:sz w:val="22"/>
                <w:szCs w:val="20"/>
                <w:lang w:eastAsia="en-AU"/>
              </w:rPr>
              <w:t>-</w:t>
            </w:r>
            <w:r w:rsidRPr="0004581B">
              <w:rPr>
                <w:rFonts w:ascii="Arial" w:hAnsi="Arial" w:cs="Arial"/>
                <w:sz w:val="22"/>
                <w:szCs w:val="20"/>
                <w:lang w:eastAsia="en-AU"/>
              </w:rPr>
              <w:t>outs of feet, tie a ribbon to their chair wheel and see how many wheel rotations it takes to travel a set plan</w:t>
            </w:r>
            <w:r w:rsidR="002B343C" w:rsidRPr="0004581B">
              <w:rPr>
                <w:rFonts w:ascii="Arial" w:hAnsi="Arial" w:cs="Arial"/>
                <w:sz w:val="22"/>
                <w:szCs w:val="20"/>
                <w:lang w:eastAsia="en-AU"/>
              </w:rPr>
              <w:t>.</w:t>
            </w:r>
            <w:r w:rsidR="0030678F">
              <w:rPr>
                <w:rFonts w:ascii="Arial" w:hAnsi="Arial" w:cs="Arial"/>
                <w:sz w:val="22"/>
                <w:szCs w:val="20"/>
                <w:lang w:eastAsia="en-AU"/>
              </w:rPr>
              <w:t xml:space="preserve"> </w:t>
            </w:r>
          </w:p>
          <w:p w14:paraId="70D1B941" w14:textId="77777777" w:rsidR="001E4E35" w:rsidRPr="0004581B" w:rsidRDefault="001E4E35" w:rsidP="00A7471E">
            <w:pPr>
              <w:rPr>
                <w:rFonts w:ascii="Arial" w:hAnsi="Arial" w:cs="Arial"/>
                <w:sz w:val="22"/>
                <w:szCs w:val="20"/>
                <w:highlight w:val="cyan"/>
              </w:rPr>
            </w:pPr>
          </w:p>
        </w:tc>
        <w:tc>
          <w:tcPr>
            <w:tcW w:w="4776" w:type="dxa"/>
          </w:tcPr>
          <w:p w14:paraId="40AB1563" w14:textId="3F6B5FBE" w:rsidR="001E4E35" w:rsidRPr="0004581B" w:rsidRDefault="001E4E35" w:rsidP="00736E19">
            <w:pPr>
              <w:jc w:val="right"/>
              <w:rPr>
                <w:rFonts w:ascii="Arial" w:hAnsi="Arial" w:cs="Arial"/>
                <w:sz w:val="20"/>
                <w:szCs w:val="20"/>
                <w:highlight w:val="cyan"/>
              </w:rPr>
            </w:pPr>
            <w:r w:rsidRPr="0004581B">
              <w:rPr>
                <w:rFonts w:ascii="Arial" w:eastAsia="Arial" w:hAnsi="Arial" w:cs="Arial"/>
                <w:noProof/>
                <w:sz w:val="20"/>
                <w:szCs w:val="20"/>
                <w:lang w:eastAsia="en-AU"/>
              </w:rPr>
              <w:drawing>
                <wp:inline distT="0" distB="0" distL="0" distR="0" wp14:anchorId="009DBFDB" wp14:editId="2BBF7FF9">
                  <wp:extent cx="2417938" cy="2222292"/>
                  <wp:effectExtent l="0" t="0" r="1905" b="6985"/>
                  <wp:docPr id="10" name="Picture 10" descr="C:\Users\mhughes\AppData\Local\Microsoft\Windows\INetCache\Content.MSO\9E6BAC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hughes\AppData\Local\Microsoft\Windows\INetCache\Content.MSO\9E6BACA0.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20024"/>
                          <a:stretch/>
                        </pic:blipFill>
                        <pic:spPr bwMode="auto">
                          <a:xfrm>
                            <a:off x="0" y="0"/>
                            <a:ext cx="2444860" cy="2247036"/>
                          </a:xfrm>
                          <a:prstGeom prst="rect">
                            <a:avLst/>
                          </a:prstGeom>
                          <a:noFill/>
                          <a:ln>
                            <a:noFill/>
                          </a:ln>
                          <a:extLst>
                            <a:ext uri="{53640926-AAD7-44D8-BBD7-CCE9431645EC}">
                              <a14:shadowObscured xmlns:a14="http://schemas.microsoft.com/office/drawing/2010/main"/>
                            </a:ext>
                          </a:extLst>
                        </pic:spPr>
                      </pic:pic>
                    </a:graphicData>
                  </a:graphic>
                </wp:inline>
              </w:drawing>
            </w:r>
          </w:p>
          <w:p w14:paraId="38BCDB5D" w14:textId="0C4B5290" w:rsidR="001E4E35" w:rsidRPr="0004581B" w:rsidRDefault="001E4E35" w:rsidP="001E4E35">
            <w:pPr>
              <w:rPr>
                <w:rFonts w:ascii="Arial" w:hAnsi="Arial" w:cs="Arial"/>
                <w:sz w:val="20"/>
                <w:szCs w:val="20"/>
                <w:highlight w:val="cyan"/>
              </w:rPr>
            </w:pPr>
          </w:p>
        </w:tc>
      </w:tr>
      <w:tr w:rsidR="001E4E35" w:rsidRPr="0004581B" w14:paraId="3ED9F03D" w14:textId="77777777" w:rsidTr="00736E19">
        <w:trPr>
          <w:trHeight w:val="3290"/>
        </w:trPr>
        <w:tc>
          <w:tcPr>
            <w:tcW w:w="5147" w:type="dxa"/>
          </w:tcPr>
          <w:p w14:paraId="179400CF" w14:textId="0E58A8DE" w:rsidR="001E4E35" w:rsidRPr="0004581B" w:rsidRDefault="001E4E35" w:rsidP="00A7471E">
            <w:pPr>
              <w:spacing w:before="120" w:after="120"/>
              <w:rPr>
                <w:rFonts w:ascii="Arial" w:eastAsia="Arial" w:hAnsi="Arial" w:cs="Arial"/>
                <w:sz w:val="22"/>
                <w:szCs w:val="22"/>
              </w:rPr>
            </w:pPr>
            <w:r w:rsidRPr="0004581B">
              <w:rPr>
                <w:rFonts w:ascii="Arial" w:eastAsia="Arial" w:hAnsi="Arial" w:cs="Arial"/>
                <w:sz w:val="22"/>
                <w:szCs w:val="22"/>
              </w:rPr>
              <w:t xml:space="preserve">Students with </w:t>
            </w:r>
            <w:r w:rsidRPr="0004581B">
              <w:rPr>
                <w:rFonts w:ascii="Arial" w:eastAsia="Arial" w:hAnsi="Arial" w:cs="Arial"/>
                <w:b/>
                <w:sz w:val="22"/>
                <w:szCs w:val="22"/>
              </w:rPr>
              <w:t>high potential</w:t>
            </w:r>
            <w:r w:rsidR="00A7471E" w:rsidRPr="0004581B">
              <w:rPr>
                <w:rFonts w:ascii="Arial" w:eastAsia="Arial" w:hAnsi="Arial" w:cs="Arial"/>
                <w:sz w:val="22"/>
                <w:szCs w:val="22"/>
              </w:rPr>
              <w:t xml:space="preserve"> </w:t>
            </w:r>
            <w:r w:rsidR="002B343C" w:rsidRPr="0004581B">
              <w:rPr>
                <w:rFonts w:ascii="Arial" w:eastAsia="Arial" w:hAnsi="Arial" w:cs="Arial"/>
                <w:sz w:val="22"/>
                <w:szCs w:val="22"/>
              </w:rPr>
              <w:t xml:space="preserve">may </w:t>
            </w:r>
            <w:r w:rsidR="00A7471E" w:rsidRPr="0004581B">
              <w:rPr>
                <w:rFonts w:ascii="Arial" w:eastAsia="Arial" w:hAnsi="Arial" w:cs="Arial"/>
                <w:sz w:val="22"/>
                <w:szCs w:val="22"/>
              </w:rPr>
              <w:t xml:space="preserve">require </w:t>
            </w:r>
            <w:r w:rsidRPr="0004581B">
              <w:rPr>
                <w:rFonts w:ascii="Arial" w:eastAsia="Arial" w:hAnsi="Arial" w:cs="Arial"/>
                <w:sz w:val="22"/>
                <w:szCs w:val="22"/>
              </w:rPr>
              <w:t>opportunities for extension. Adjustments might include:</w:t>
            </w:r>
          </w:p>
          <w:p w14:paraId="6C760A58" w14:textId="3C165296" w:rsidR="002B343C" w:rsidRPr="0004581B" w:rsidRDefault="00A7471E"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measuring</w:t>
            </w:r>
            <w:r w:rsidR="001E4E35" w:rsidRPr="0004581B">
              <w:rPr>
                <w:rFonts w:ascii="Arial" w:hAnsi="Arial" w:cs="Arial"/>
                <w:sz w:val="22"/>
                <w:szCs w:val="22"/>
                <w:lang w:eastAsia="en-AU"/>
              </w:rPr>
              <w:t xml:space="preserve"> their step/stride and then </w:t>
            </w:r>
            <w:r w:rsidR="0088371C" w:rsidRPr="0004581B">
              <w:rPr>
                <w:rFonts w:ascii="Arial" w:hAnsi="Arial" w:cs="Arial"/>
                <w:sz w:val="22"/>
                <w:szCs w:val="22"/>
                <w:lang w:eastAsia="en-AU"/>
              </w:rPr>
              <w:t>calculat</w:t>
            </w:r>
            <w:r w:rsidR="0088371C">
              <w:rPr>
                <w:rFonts w:ascii="Arial" w:hAnsi="Arial" w:cs="Arial"/>
                <w:sz w:val="22"/>
                <w:szCs w:val="22"/>
                <w:lang w:eastAsia="en-AU"/>
              </w:rPr>
              <w:t>ing</w:t>
            </w:r>
            <w:r w:rsidR="0088371C" w:rsidRPr="0004581B">
              <w:rPr>
                <w:rFonts w:ascii="Arial" w:hAnsi="Arial" w:cs="Arial"/>
                <w:sz w:val="22"/>
                <w:szCs w:val="22"/>
                <w:lang w:eastAsia="en-AU"/>
              </w:rPr>
              <w:t xml:space="preserve"> </w:t>
            </w:r>
            <w:r w:rsidR="001E4E35" w:rsidRPr="0004581B">
              <w:rPr>
                <w:rFonts w:ascii="Arial" w:hAnsi="Arial" w:cs="Arial"/>
                <w:sz w:val="22"/>
                <w:szCs w:val="22"/>
                <w:lang w:eastAsia="en-AU"/>
              </w:rPr>
              <w:t>the walking distance for the A to B trip based on the measurement</w:t>
            </w:r>
          </w:p>
          <w:p w14:paraId="202BB0C6" w14:textId="37082429" w:rsidR="002B343C"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c</w:t>
            </w:r>
            <w:r w:rsidR="001E4E35" w:rsidRPr="0004581B">
              <w:rPr>
                <w:rFonts w:ascii="Arial" w:hAnsi="Arial" w:cs="Arial"/>
                <w:sz w:val="22"/>
                <w:szCs w:val="22"/>
                <w:lang w:eastAsia="en-AU"/>
              </w:rPr>
              <w:t>reat</w:t>
            </w:r>
            <w:r w:rsidRPr="0004581B">
              <w:rPr>
                <w:rFonts w:ascii="Arial" w:hAnsi="Arial" w:cs="Arial"/>
                <w:sz w:val="22"/>
                <w:szCs w:val="22"/>
                <w:lang w:eastAsia="en-AU"/>
              </w:rPr>
              <w:t>ing</w:t>
            </w:r>
            <w:r w:rsidR="001E4E35" w:rsidRPr="0004581B">
              <w:rPr>
                <w:rFonts w:ascii="Arial" w:hAnsi="Arial" w:cs="Arial"/>
                <w:sz w:val="22"/>
                <w:szCs w:val="22"/>
                <w:lang w:eastAsia="en-AU"/>
              </w:rPr>
              <w:t xml:space="preserve"> a birds-eye view labelled map that includes A, B, </w:t>
            </w:r>
            <w:r w:rsidR="008D6D96">
              <w:rPr>
                <w:rFonts w:ascii="Arial" w:hAnsi="Arial" w:cs="Arial"/>
                <w:sz w:val="22"/>
                <w:szCs w:val="22"/>
                <w:lang w:eastAsia="en-AU"/>
              </w:rPr>
              <w:t xml:space="preserve">path and measured distance, </w:t>
            </w:r>
            <w:proofErr w:type="gramStart"/>
            <w:r w:rsidR="008D6D96">
              <w:rPr>
                <w:rFonts w:ascii="Arial" w:hAnsi="Arial" w:cs="Arial"/>
                <w:sz w:val="22"/>
                <w:szCs w:val="22"/>
                <w:lang w:eastAsia="en-AU"/>
              </w:rPr>
              <w:t>e.g.</w:t>
            </w:r>
            <w:proofErr w:type="gramEnd"/>
            <w:r w:rsidR="008D6D96">
              <w:rPr>
                <w:rFonts w:ascii="Arial" w:hAnsi="Arial" w:cs="Arial"/>
                <w:sz w:val="22"/>
                <w:szCs w:val="22"/>
                <w:lang w:eastAsia="en-AU"/>
              </w:rPr>
              <w:t xml:space="preserve"> </w:t>
            </w:r>
            <w:r w:rsidR="001E4E35" w:rsidRPr="0004581B">
              <w:rPr>
                <w:rFonts w:ascii="Arial" w:hAnsi="Arial" w:cs="Arial"/>
                <w:sz w:val="22"/>
                <w:szCs w:val="22"/>
                <w:lang w:eastAsia="en-AU"/>
              </w:rPr>
              <w:t xml:space="preserve">created with </w:t>
            </w:r>
            <w:r w:rsidRPr="0004581B">
              <w:rPr>
                <w:rFonts w:ascii="Arial" w:hAnsi="Arial" w:cs="Arial"/>
                <w:sz w:val="22"/>
                <w:szCs w:val="22"/>
                <w:lang w:eastAsia="en-AU"/>
              </w:rPr>
              <w:t xml:space="preserve">the </w:t>
            </w:r>
            <w:r w:rsidR="001E4E35" w:rsidRPr="0004581B">
              <w:rPr>
                <w:rFonts w:ascii="Arial" w:hAnsi="Arial" w:cs="Arial"/>
                <w:sz w:val="22"/>
                <w:szCs w:val="22"/>
                <w:lang w:eastAsia="en-AU"/>
              </w:rPr>
              <w:t>free app Skitch</w:t>
            </w:r>
            <w:r w:rsidR="008D6D96">
              <w:rPr>
                <w:rFonts w:ascii="Arial" w:hAnsi="Arial" w:cs="Arial"/>
                <w:sz w:val="22"/>
                <w:szCs w:val="22"/>
                <w:lang w:eastAsia="en-AU"/>
              </w:rPr>
              <w:t>.</w:t>
            </w:r>
          </w:p>
          <w:p w14:paraId="1A23F20D" w14:textId="737CFAE8" w:rsidR="002B343C"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u</w:t>
            </w:r>
            <w:r w:rsidR="001E4E35" w:rsidRPr="0004581B">
              <w:rPr>
                <w:rFonts w:ascii="Arial" w:hAnsi="Arial" w:cs="Arial"/>
                <w:sz w:val="22"/>
                <w:szCs w:val="22"/>
                <w:lang w:eastAsia="en-AU"/>
              </w:rPr>
              <w:t>s</w:t>
            </w:r>
            <w:r w:rsidRPr="0004581B">
              <w:rPr>
                <w:rFonts w:ascii="Arial" w:hAnsi="Arial" w:cs="Arial"/>
                <w:sz w:val="22"/>
                <w:szCs w:val="22"/>
                <w:lang w:eastAsia="en-AU"/>
              </w:rPr>
              <w:t>ing</w:t>
            </w:r>
            <w:r w:rsidR="001E4E35" w:rsidRPr="0004581B">
              <w:rPr>
                <w:rFonts w:ascii="Arial" w:hAnsi="Arial" w:cs="Arial"/>
                <w:sz w:val="22"/>
                <w:szCs w:val="22"/>
                <w:lang w:eastAsia="en-AU"/>
              </w:rPr>
              <w:t xml:space="preserve"> scribble maps to display data</w:t>
            </w:r>
            <w:r w:rsidRPr="0004581B">
              <w:rPr>
                <w:rFonts w:ascii="Arial" w:hAnsi="Arial" w:cs="Arial"/>
                <w:sz w:val="22"/>
                <w:szCs w:val="22"/>
                <w:lang w:eastAsia="en-AU"/>
              </w:rPr>
              <w:t>. S</w:t>
            </w:r>
            <w:r w:rsidR="004874AC" w:rsidRPr="0004581B">
              <w:rPr>
                <w:rFonts w:ascii="Arial" w:hAnsi="Arial" w:cs="Arial"/>
                <w:sz w:val="22"/>
                <w:szCs w:val="22"/>
                <w:lang w:eastAsia="en-AU"/>
              </w:rPr>
              <w:t>ee</w:t>
            </w:r>
            <w:r w:rsidR="001E4E35" w:rsidRPr="0004581B">
              <w:rPr>
                <w:rFonts w:ascii="Arial" w:hAnsi="Arial" w:cs="Arial"/>
                <w:sz w:val="22"/>
                <w:szCs w:val="22"/>
                <w:lang w:eastAsia="en-AU"/>
              </w:rPr>
              <w:t> </w:t>
            </w:r>
            <w:hyperlink r:id="rId26" w:tgtFrame="_blank" w:history="1">
              <w:r w:rsidR="00D10576">
                <w:rPr>
                  <w:rStyle w:val="Hyperlink"/>
                  <w:rFonts w:ascii="Arial" w:eastAsiaTheme="majorEastAsia" w:hAnsi="Arial" w:cs="Arial"/>
                  <w:sz w:val="22"/>
                  <w:szCs w:val="22"/>
                </w:rPr>
                <w:t>www.scribblemaps.com/</w:t>
              </w:r>
            </w:hyperlink>
          </w:p>
          <w:p w14:paraId="16BFDC17" w14:textId="77A25FD2" w:rsidR="002840F1"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u</w:t>
            </w:r>
            <w:r w:rsidR="00A024C6" w:rsidRPr="0004581B">
              <w:rPr>
                <w:rFonts w:ascii="Arial" w:hAnsi="Arial" w:cs="Arial"/>
                <w:sz w:val="22"/>
                <w:szCs w:val="22"/>
                <w:lang w:eastAsia="en-AU"/>
              </w:rPr>
              <w:t>s</w:t>
            </w:r>
            <w:r w:rsidRPr="0004581B">
              <w:rPr>
                <w:rFonts w:ascii="Arial" w:hAnsi="Arial" w:cs="Arial"/>
                <w:sz w:val="22"/>
                <w:szCs w:val="22"/>
                <w:lang w:eastAsia="en-AU"/>
              </w:rPr>
              <w:t>ing</w:t>
            </w:r>
            <w:r w:rsidR="00A024C6" w:rsidRPr="0004581B">
              <w:rPr>
                <w:rFonts w:ascii="Arial" w:hAnsi="Arial" w:cs="Arial"/>
                <w:sz w:val="22"/>
                <w:szCs w:val="22"/>
                <w:lang w:eastAsia="en-AU"/>
              </w:rPr>
              <w:t xml:space="preserve"> Skitch app to </w:t>
            </w:r>
            <w:r w:rsidR="002840F1" w:rsidRPr="0004581B">
              <w:rPr>
                <w:rFonts w:ascii="Arial" w:hAnsi="Arial" w:cs="Arial"/>
                <w:sz w:val="22"/>
                <w:szCs w:val="22"/>
                <w:lang w:eastAsia="en-AU"/>
              </w:rPr>
              <w:t>display data</w:t>
            </w:r>
            <w:r w:rsidRPr="0004581B">
              <w:rPr>
                <w:rFonts w:ascii="Arial" w:hAnsi="Arial" w:cs="Arial"/>
                <w:sz w:val="22"/>
                <w:szCs w:val="22"/>
                <w:lang w:eastAsia="en-AU"/>
              </w:rPr>
              <w:t xml:space="preserve">. </w:t>
            </w:r>
            <w:r w:rsidR="002840F1" w:rsidRPr="0004581B">
              <w:rPr>
                <w:rFonts w:ascii="Arial" w:hAnsi="Arial" w:cs="Arial"/>
                <w:sz w:val="22"/>
                <w:szCs w:val="22"/>
                <w:lang w:eastAsia="en-AU"/>
              </w:rPr>
              <w:t xml:space="preserve">See </w:t>
            </w:r>
            <w:hyperlink r:id="rId27" w:history="1">
              <w:r w:rsidR="00D10576">
                <w:rPr>
                  <w:rStyle w:val="Hyperlink"/>
                  <w:rFonts w:asciiTheme="minorHAnsi" w:eastAsiaTheme="majorEastAsia" w:hAnsiTheme="minorHAnsi" w:cstheme="minorHAnsi"/>
                  <w:sz w:val="22"/>
                  <w:szCs w:val="22"/>
                </w:rPr>
                <w:t>apps.apple.com/au/app/skitch-snap-mark-up-send/id490505997</w:t>
              </w:r>
            </w:hyperlink>
            <w:r w:rsidRPr="00735C01">
              <w:rPr>
                <w:rFonts w:asciiTheme="minorHAnsi" w:hAnsiTheme="minorHAnsi" w:cstheme="minorHAnsi"/>
                <w:sz w:val="22"/>
                <w:szCs w:val="22"/>
                <w:lang w:eastAsia="en-AU"/>
              </w:rPr>
              <w:t>.</w:t>
            </w:r>
          </w:p>
          <w:p w14:paraId="4C50C7EF" w14:textId="77777777" w:rsidR="001E4E35" w:rsidRPr="0004581B" w:rsidRDefault="001E4E35" w:rsidP="001E4E35">
            <w:pPr>
              <w:rPr>
                <w:rFonts w:ascii="Arial" w:hAnsi="Arial" w:cs="Arial"/>
                <w:sz w:val="22"/>
                <w:szCs w:val="22"/>
                <w:highlight w:val="cyan"/>
              </w:rPr>
            </w:pPr>
          </w:p>
        </w:tc>
        <w:tc>
          <w:tcPr>
            <w:tcW w:w="4776" w:type="dxa"/>
          </w:tcPr>
          <w:p w14:paraId="0C915C33" w14:textId="265A47A6" w:rsidR="001E4E35" w:rsidRPr="0004581B" w:rsidRDefault="001E4E35" w:rsidP="00736E19">
            <w:pPr>
              <w:jc w:val="right"/>
              <w:rPr>
                <w:rFonts w:ascii="Arial" w:hAnsi="Arial" w:cs="Arial"/>
                <w:sz w:val="22"/>
                <w:szCs w:val="22"/>
                <w:highlight w:val="cyan"/>
              </w:rPr>
            </w:pPr>
            <w:r w:rsidRPr="0004581B">
              <w:rPr>
                <w:rFonts w:ascii="Arial" w:eastAsia="Arial" w:hAnsi="Arial" w:cs="Arial"/>
                <w:noProof/>
                <w:sz w:val="22"/>
                <w:szCs w:val="22"/>
                <w:lang w:eastAsia="en-AU"/>
              </w:rPr>
              <w:drawing>
                <wp:inline distT="0" distB="0" distL="0" distR="0" wp14:anchorId="03622DB2" wp14:editId="7421466D">
                  <wp:extent cx="2412392" cy="2158114"/>
                  <wp:effectExtent l="0" t="0" r="6985" b="0"/>
                  <wp:docPr id="9" name="Picture 9" descr="C:\Users\mhughes\AppData\Local\Microsoft\Windows\INetCache\Content.MSO\6A37DB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hughes\AppData\Local\Microsoft\Windows\INetCache\Content.MSO\6A37DBAE.tmp"/>
                          <pic:cNvPicPr>
                            <a:picLocks noChangeAspect="1" noChangeArrowheads="1"/>
                          </pic:cNvPicPr>
                        </pic:nvPicPr>
                        <pic:blipFill rotWithShape="1">
                          <a:blip r:embed="rId28">
                            <a:extLst>
                              <a:ext uri="{28A0092B-C50C-407E-A947-70E740481C1C}">
                                <a14:useLocalDpi xmlns:a14="http://schemas.microsoft.com/office/drawing/2010/main" val="0"/>
                              </a:ext>
                            </a:extLst>
                          </a:blip>
                          <a:srcRect l="11975" r="10294"/>
                          <a:stretch/>
                        </pic:blipFill>
                        <pic:spPr bwMode="auto">
                          <a:xfrm>
                            <a:off x="0" y="0"/>
                            <a:ext cx="2442240" cy="2184816"/>
                          </a:xfrm>
                          <a:prstGeom prst="rect">
                            <a:avLst/>
                          </a:prstGeom>
                          <a:noFill/>
                          <a:ln>
                            <a:noFill/>
                          </a:ln>
                          <a:extLst>
                            <a:ext uri="{53640926-AAD7-44D8-BBD7-CCE9431645EC}">
                              <a14:shadowObscured xmlns:a14="http://schemas.microsoft.com/office/drawing/2010/main"/>
                            </a:ext>
                          </a:extLst>
                        </pic:spPr>
                      </pic:pic>
                    </a:graphicData>
                  </a:graphic>
                </wp:inline>
              </w:drawing>
            </w:r>
          </w:p>
          <w:p w14:paraId="521305FF" w14:textId="7F376E5A" w:rsidR="001E4E35" w:rsidRPr="0004581B" w:rsidRDefault="001E4E35" w:rsidP="001E4E35">
            <w:pPr>
              <w:jc w:val="center"/>
              <w:rPr>
                <w:rFonts w:ascii="Arial" w:hAnsi="Arial" w:cs="Arial"/>
                <w:sz w:val="22"/>
                <w:szCs w:val="22"/>
                <w:highlight w:val="cyan"/>
              </w:rPr>
            </w:pPr>
          </w:p>
        </w:tc>
      </w:tr>
    </w:tbl>
    <w:p w14:paraId="108F99F1" w14:textId="77777777" w:rsidR="005F6777" w:rsidRPr="0004581B" w:rsidRDefault="00055E7E" w:rsidP="005F6777">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Resources</w:t>
      </w:r>
    </w:p>
    <w:p w14:paraId="14969412" w14:textId="708FBB60" w:rsidR="009E5B11" w:rsidRPr="0004581B" w:rsidRDefault="009E5B11" w:rsidP="00A7471E">
      <w:pPr>
        <w:pStyle w:val="ListParagraph"/>
        <w:numPr>
          <w:ilvl w:val="0"/>
          <w:numId w:val="4"/>
        </w:numPr>
        <w:spacing w:line="276" w:lineRule="auto"/>
        <w:ind w:left="357" w:hanging="357"/>
        <w:rPr>
          <w:rStyle w:val="normaltextrun"/>
          <w:rFonts w:ascii="Arial" w:eastAsiaTheme="majorEastAsia" w:hAnsi="Arial" w:cs="Arial"/>
          <w:i/>
          <w:color w:val="000000"/>
          <w:sz w:val="22"/>
          <w:szCs w:val="22"/>
          <w:shd w:val="clear" w:color="auto" w:fill="FFFFFF"/>
        </w:rPr>
      </w:pPr>
      <w:r w:rsidRPr="0004581B">
        <w:rPr>
          <w:rStyle w:val="normaltextrun"/>
          <w:rFonts w:ascii="Arial" w:hAnsi="Arial" w:cs="Arial"/>
          <w:color w:val="000000"/>
          <w:sz w:val="22"/>
          <w:szCs w:val="22"/>
          <w:shd w:val="clear" w:color="auto" w:fill="FFFFFF"/>
        </w:rPr>
        <w:t xml:space="preserve">Australian </w:t>
      </w:r>
      <w:r w:rsidR="00C63A90" w:rsidRPr="0004581B">
        <w:rPr>
          <w:rStyle w:val="normaltextrun"/>
          <w:rFonts w:ascii="Arial" w:hAnsi="Arial" w:cs="Arial"/>
          <w:color w:val="000000"/>
          <w:sz w:val="22"/>
          <w:szCs w:val="22"/>
          <w:shd w:val="clear" w:color="auto" w:fill="FFFFFF"/>
        </w:rPr>
        <w:t>Curriculum</w:t>
      </w:r>
      <w:r w:rsidRPr="0004581B">
        <w:rPr>
          <w:rStyle w:val="normaltextrun"/>
          <w:rFonts w:ascii="Arial" w:hAnsi="Arial" w:cs="Arial"/>
          <w:color w:val="000000"/>
          <w:sz w:val="22"/>
          <w:szCs w:val="22"/>
          <w:shd w:val="clear" w:color="auto" w:fill="FFFFFF"/>
        </w:rPr>
        <w:t xml:space="preserve"> Technologies/Digital </w:t>
      </w:r>
      <w:r w:rsidR="00C63A90" w:rsidRPr="0004581B">
        <w:rPr>
          <w:rStyle w:val="normaltextrun"/>
          <w:rFonts w:ascii="Arial" w:hAnsi="Arial" w:cs="Arial"/>
          <w:color w:val="000000"/>
          <w:sz w:val="22"/>
          <w:szCs w:val="22"/>
          <w:shd w:val="clear" w:color="auto" w:fill="FFFFFF"/>
        </w:rPr>
        <w:t>Technologies</w:t>
      </w:r>
      <w:r w:rsidRPr="0004581B">
        <w:rPr>
          <w:rStyle w:val="normaltextrun"/>
          <w:rFonts w:ascii="Arial" w:hAnsi="Arial" w:cs="Arial"/>
          <w:color w:val="000000"/>
          <w:sz w:val="22"/>
          <w:szCs w:val="22"/>
          <w:shd w:val="clear" w:color="auto" w:fill="FFFFFF"/>
        </w:rPr>
        <w:t xml:space="preserve"> </w:t>
      </w:r>
      <w:hyperlink r:id="rId29" w:history="1">
        <w:r w:rsidR="00D10576">
          <w:rPr>
            <w:rStyle w:val="Hyperlink"/>
            <w:rFonts w:ascii="Arial" w:eastAsiaTheme="majorEastAsia" w:hAnsi="Arial" w:cs="Arial"/>
            <w:sz w:val="22"/>
            <w:szCs w:val="22"/>
          </w:rPr>
          <w:t>www.australiancurriculum.edu.au/resources/digital-technologies-in-focus/</w:t>
        </w:r>
      </w:hyperlink>
    </w:p>
    <w:p w14:paraId="55B5651E" w14:textId="75F9FF95" w:rsidR="009E5B11" w:rsidRPr="0004581B" w:rsidRDefault="009E5B11" w:rsidP="00A7471E">
      <w:pPr>
        <w:pStyle w:val="ListParagraph"/>
        <w:numPr>
          <w:ilvl w:val="0"/>
          <w:numId w:val="4"/>
        </w:numPr>
        <w:spacing w:line="276" w:lineRule="auto"/>
        <w:ind w:left="357" w:hanging="357"/>
        <w:rPr>
          <w:rStyle w:val="normaltextrun"/>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Digital Technologies Hub</w:t>
      </w:r>
      <w:r w:rsidR="00B52861" w:rsidRPr="0004581B">
        <w:rPr>
          <w:rStyle w:val="normaltextrun"/>
          <w:rFonts w:ascii="Arial" w:hAnsi="Arial" w:cs="Arial"/>
          <w:color w:val="000000"/>
          <w:sz w:val="22"/>
          <w:szCs w:val="22"/>
          <w:shd w:val="clear" w:color="auto" w:fill="FFFFFF"/>
        </w:rPr>
        <w:t xml:space="preserve"> </w:t>
      </w:r>
      <w:hyperlink r:id="rId30" w:history="1">
        <w:r w:rsidR="00D10576">
          <w:rPr>
            <w:rStyle w:val="Hyperlink"/>
            <w:rFonts w:ascii="Arial" w:hAnsi="Arial" w:cs="Arial"/>
            <w:sz w:val="22"/>
            <w:szCs w:val="22"/>
            <w:shd w:val="clear" w:color="auto" w:fill="FFFFFF"/>
          </w:rPr>
          <w:t>www.digitaltechnologieshub.edu.au/</w:t>
        </w:r>
      </w:hyperlink>
    </w:p>
    <w:p w14:paraId="00809879" w14:textId="55560C32" w:rsidR="009E5B11" w:rsidRPr="0004581B" w:rsidRDefault="009E5B11" w:rsidP="00A7471E">
      <w:pPr>
        <w:pStyle w:val="ListParagraph"/>
        <w:numPr>
          <w:ilvl w:val="0"/>
          <w:numId w:val="4"/>
        </w:numPr>
        <w:spacing w:line="276" w:lineRule="auto"/>
        <w:ind w:left="357" w:hanging="357"/>
        <w:rPr>
          <w:rStyle w:val="normaltextrun"/>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ACA Unpack the Curri</w:t>
      </w:r>
      <w:r w:rsidR="00B52861" w:rsidRPr="0004581B">
        <w:rPr>
          <w:rStyle w:val="normaltextrun"/>
          <w:rFonts w:ascii="Arial" w:hAnsi="Arial" w:cs="Arial"/>
          <w:color w:val="000000"/>
          <w:sz w:val="22"/>
          <w:szCs w:val="22"/>
          <w:shd w:val="clear" w:color="auto" w:fill="FFFFFF"/>
        </w:rPr>
        <w:t>c</w:t>
      </w:r>
      <w:r w:rsidRPr="0004581B">
        <w:rPr>
          <w:rStyle w:val="normaltextrun"/>
          <w:rFonts w:ascii="Arial" w:hAnsi="Arial" w:cs="Arial"/>
          <w:color w:val="000000"/>
          <w:sz w:val="22"/>
          <w:szCs w:val="22"/>
          <w:shd w:val="clear" w:color="auto" w:fill="FFFFFF"/>
        </w:rPr>
        <w:t>ulum</w:t>
      </w:r>
      <w:r w:rsidR="00B52861" w:rsidRPr="0004581B">
        <w:rPr>
          <w:rStyle w:val="normaltextrun"/>
          <w:rFonts w:ascii="Arial" w:hAnsi="Arial" w:cs="Arial"/>
          <w:color w:val="000000"/>
          <w:sz w:val="22"/>
          <w:szCs w:val="22"/>
          <w:shd w:val="clear" w:color="auto" w:fill="FFFFFF"/>
        </w:rPr>
        <w:t xml:space="preserve"> </w:t>
      </w:r>
      <w:hyperlink r:id="rId31" w:history="1">
        <w:r w:rsidR="00D10576">
          <w:rPr>
            <w:rStyle w:val="Hyperlink"/>
            <w:rFonts w:ascii="Arial" w:hAnsi="Arial" w:cs="Arial"/>
            <w:sz w:val="22"/>
            <w:szCs w:val="22"/>
            <w:shd w:val="clear" w:color="auto" w:fill="FFFFFF"/>
          </w:rPr>
          <w:t>aca.edu.au/curriculum/</w:t>
        </w:r>
      </w:hyperlink>
    </w:p>
    <w:p w14:paraId="524A22D3" w14:textId="50C0714D" w:rsidR="009E5B11" w:rsidRPr="0004581B" w:rsidRDefault="004874AC" w:rsidP="00A7471E">
      <w:pPr>
        <w:pStyle w:val="ListParagraph"/>
        <w:numPr>
          <w:ilvl w:val="0"/>
          <w:numId w:val="4"/>
        </w:numPr>
        <w:spacing w:line="276" w:lineRule="auto"/>
        <w:ind w:left="357" w:hanging="357"/>
        <w:rPr>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Code a micro:bit as a step counter </w:t>
      </w:r>
      <w:hyperlink r:id="rId32" w:tgtFrame="_blank" w:history="1">
        <w:r w:rsidR="00D10576">
          <w:rPr>
            <w:rStyle w:val="normaltextrun"/>
            <w:rFonts w:ascii="Arial" w:hAnsi="Arial" w:cs="Arial"/>
            <w:color w:val="0000FF"/>
            <w:sz w:val="22"/>
            <w:szCs w:val="22"/>
            <w:u w:val="single"/>
            <w:shd w:val="clear" w:color="auto" w:fill="FFFFFF"/>
          </w:rPr>
          <w:t>make.techwillsaveus.com/microbit/activities/step-counter-by-the-faraday-institute</w:t>
        </w:r>
      </w:hyperlink>
    </w:p>
    <w:p w14:paraId="6F68E41E" w14:textId="0FD9AF12" w:rsidR="004874AC" w:rsidRPr="0004581B" w:rsidRDefault="00000000" w:rsidP="00A7471E">
      <w:pPr>
        <w:pStyle w:val="ListParagraph"/>
        <w:numPr>
          <w:ilvl w:val="0"/>
          <w:numId w:val="4"/>
        </w:numPr>
        <w:spacing w:line="276" w:lineRule="auto"/>
        <w:ind w:left="357" w:hanging="357"/>
        <w:rPr>
          <w:rFonts w:ascii="Arial" w:eastAsia="Arial" w:hAnsi="Arial" w:cs="Arial"/>
          <w:sz w:val="22"/>
          <w:szCs w:val="22"/>
        </w:rPr>
      </w:pPr>
      <w:hyperlink r:id="rId33" w:tgtFrame="_blank" w:history="1">
        <w:r w:rsidR="004874AC" w:rsidRPr="0004581B">
          <w:rPr>
            <w:rStyle w:val="normaltextrun"/>
            <w:rFonts w:ascii="Arial" w:hAnsi="Arial" w:cs="Arial"/>
            <w:color w:val="0000FF"/>
            <w:sz w:val="22"/>
            <w:szCs w:val="22"/>
            <w:u w:val="single"/>
          </w:rPr>
          <w:t xml:space="preserve">Scootle </w:t>
        </w:r>
        <w:r w:rsidR="001E3E0C" w:rsidRPr="0004581B">
          <w:rPr>
            <w:rStyle w:val="normaltextrun"/>
            <w:rFonts w:ascii="Arial" w:hAnsi="Arial" w:cs="Arial"/>
            <w:color w:val="0000FF"/>
            <w:sz w:val="22"/>
            <w:szCs w:val="22"/>
            <w:u w:val="single"/>
          </w:rPr>
          <w:t>Assessment</w:t>
        </w:r>
        <w:r w:rsidR="004874AC" w:rsidRPr="0004581B">
          <w:rPr>
            <w:rStyle w:val="normaltextrun"/>
            <w:rFonts w:ascii="Arial" w:hAnsi="Arial" w:cs="Arial"/>
            <w:color w:val="0000FF"/>
            <w:sz w:val="22"/>
            <w:szCs w:val="22"/>
            <w:u w:val="single"/>
          </w:rPr>
          <w:t xml:space="preserve"> Rubric: Learning strategy resource</w:t>
        </w:r>
      </w:hyperlink>
      <w:r w:rsidR="004874AC" w:rsidRPr="0004581B">
        <w:rPr>
          <w:rFonts w:ascii="Arial" w:hAnsi="Arial" w:cs="Arial"/>
          <w:sz w:val="22"/>
          <w:szCs w:val="22"/>
        </w:rPr>
        <w:t xml:space="preserve"> </w:t>
      </w:r>
    </w:p>
    <w:p w14:paraId="0130B00F" w14:textId="61B0159A" w:rsidR="002D287F" w:rsidRPr="0004581B" w:rsidRDefault="004874AC" w:rsidP="00A7471E">
      <w:pPr>
        <w:numPr>
          <w:ilvl w:val="0"/>
          <w:numId w:val="4"/>
        </w:numPr>
        <w:spacing w:line="276" w:lineRule="auto"/>
        <w:ind w:left="357" w:hanging="357"/>
        <w:textAlignment w:val="baseline"/>
        <w:rPr>
          <w:rFonts w:ascii="Arial" w:hAnsi="Arial" w:cs="Arial"/>
          <w:color w:val="0000FF"/>
          <w:sz w:val="22"/>
          <w:szCs w:val="22"/>
          <w:lang w:eastAsia="en-AU"/>
        </w:rPr>
      </w:pPr>
      <w:r w:rsidRPr="0004581B">
        <w:rPr>
          <w:rFonts w:ascii="Arial" w:hAnsi="Arial" w:cs="Arial"/>
          <w:sz w:val="22"/>
          <w:szCs w:val="22"/>
          <w:lang w:eastAsia="en-AU"/>
        </w:rPr>
        <w:t>Use scribble maps to display data </w:t>
      </w:r>
      <w:hyperlink r:id="rId34" w:tgtFrame="_blank" w:history="1">
        <w:r w:rsidR="00D10576">
          <w:rPr>
            <w:rFonts w:ascii="Arial" w:hAnsi="Arial" w:cs="Arial"/>
            <w:color w:val="0000FF"/>
            <w:sz w:val="22"/>
            <w:szCs w:val="22"/>
            <w:u w:val="single"/>
            <w:lang w:eastAsia="en-AU"/>
          </w:rPr>
          <w:t>www.scribblemaps.com/</w:t>
        </w:r>
      </w:hyperlink>
      <w:r w:rsidRPr="0004581B">
        <w:rPr>
          <w:rFonts w:ascii="Arial" w:hAnsi="Arial" w:cs="Arial"/>
          <w:color w:val="0000FF"/>
          <w:sz w:val="22"/>
          <w:szCs w:val="22"/>
          <w:lang w:eastAsia="en-AU"/>
        </w:rPr>
        <w:t> </w:t>
      </w:r>
    </w:p>
    <w:p w14:paraId="763D5784" w14:textId="3123BE24" w:rsidR="00CF381C" w:rsidRPr="00B2076A" w:rsidRDefault="002D287F" w:rsidP="00D6577A">
      <w:pPr>
        <w:numPr>
          <w:ilvl w:val="0"/>
          <w:numId w:val="4"/>
        </w:numPr>
        <w:spacing w:line="276" w:lineRule="auto"/>
        <w:ind w:left="357" w:hanging="357"/>
        <w:textAlignment w:val="baseline"/>
        <w:rPr>
          <w:rFonts w:ascii="Arial" w:hAnsi="Arial" w:cs="Arial"/>
          <w:sz w:val="22"/>
          <w:szCs w:val="20"/>
        </w:rPr>
      </w:pPr>
      <w:r w:rsidRPr="00B2076A">
        <w:rPr>
          <w:rFonts w:ascii="Arial" w:hAnsi="Arial" w:cs="Arial"/>
          <w:sz w:val="22"/>
          <w:szCs w:val="22"/>
          <w:lang w:eastAsia="en-AU"/>
        </w:rPr>
        <w:t xml:space="preserve">Use Skitch app to display data </w:t>
      </w:r>
      <w:hyperlink r:id="rId35" w:history="1">
        <w:r w:rsidR="00D10576">
          <w:rPr>
            <w:rStyle w:val="Hyperlink"/>
            <w:rFonts w:asciiTheme="minorHAnsi" w:eastAsiaTheme="majorEastAsia" w:hAnsiTheme="minorHAnsi" w:cstheme="minorHAnsi"/>
            <w:sz w:val="22"/>
            <w:szCs w:val="22"/>
          </w:rPr>
          <w:t>apps.apple.com/au/app/skitch-snap-mark-up-send/id490505997</w:t>
        </w:r>
      </w:hyperlink>
      <w:r w:rsidR="00990E04" w:rsidRPr="00B2076A">
        <w:rPr>
          <w:rFonts w:ascii="Arial" w:hAnsi="Arial" w:cs="Arial"/>
          <w:sz w:val="22"/>
          <w:szCs w:val="20"/>
          <w:lang w:eastAsia="en-AU"/>
        </w:rPr>
        <w:t xml:space="preserve">Create simple charts and graphs </w:t>
      </w:r>
      <w:hyperlink r:id="rId36" w:history="1">
        <w:r w:rsidR="00D10576">
          <w:rPr>
            <w:rStyle w:val="Hyperlink"/>
            <w:rFonts w:ascii="Arial" w:eastAsiaTheme="majorEastAsia" w:hAnsi="Arial" w:cs="Arial"/>
            <w:sz w:val="22"/>
            <w:szCs w:val="20"/>
          </w:rPr>
          <w:t>www.j2e.com/j2data/</w:t>
        </w:r>
      </w:hyperlink>
    </w:p>
    <w:p w14:paraId="09F7F5B5" w14:textId="77777777" w:rsidR="00CF381C" w:rsidRPr="0004581B" w:rsidRDefault="00CF381C">
      <w:pPr>
        <w:spacing w:after="120" w:line="259" w:lineRule="auto"/>
        <w:rPr>
          <w:rFonts w:ascii="Arial" w:hAnsi="Arial" w:cs="Arial"/>
          <w:sz w:val="20"/>
          <w:szCs w:val="20"/>
        </w:rPr>
      </w:pPr>
      <w:r w:rsidRPr="0004581B">
        <w:rPr>
          <w:rFonts w:ascii="Arial" w:hAnsi="Arial" w:cs="Arial"/>
          <w:sz w:val="20"/>
          <w:szCs w:val="20"/>
        </w:rPr>
        <w:br w:type="page"/>
      </w:r>
    </w:p>
    <w:p w14:paraId="51C96A71"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609B440F"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67E45955"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520C7D1B"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59D9A26A"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0899D2E2" w14:textId="51A57B16" w:rsidR="00CF381C" w:rsidRPr="0004581B" w:rsidRDefault="00CF381C" w:rsidP="00CF381C">
      <w:pPr>
        <w:pStyle w:val="Heading2"/>
        <w:spacing w:before="240" w:after="120"/>
        <w:jc w:val="center"/>
        <w:rPr>
          <w:rFonts w:ascii="Arial" w:hAnsi="Arial" w:cs="Arial"/>
          <w:b/>
          <w:i w:val="0"/>
          <w:color w:val="2F5496" w:themeColor="accent1" w:themeShade="BF"/>
          <w:sz w:val="48"/>
          <w:szCs w:val="48"/>
        </w:rPr>
      </w:pPr>
      <w:r w:rsidRPr="0004581B">
        <w:rPr>
          <w:rFonts w:ascii="Arial" w:hAnsi="Arial" w:cs="Arial"/>
          <w:b/>
          <w:i w:val="0"/>
          <w:color w:val="2F5496" w:themeColor="accent1" w:themeShade="BF"/>
          <w:sz w:val="48"/>
          <w:szCs w:val="48"/>
        </w:rPr>
        <w:t>Appendix 3</w:t>
      </w:r>
    </w:p>
    <w:p w14:paraId="103BEF70" w14:textId="77777777" w:rsidR="00CF381C" w:rsidRPr="0004581B" w:rsidRDefault="00CF381C" w:rsidP="00CF381C">
      <w:pPr>
        <w:rPr>
          <w:rFonts w:ascii="Arial" w:hAnsi="Arial" w:cs="Arial"/>
        </w:rPr>
      </w:pPr>
    </w:p>
    <w:p w14:paraId="1D26837F" w14:textId="77777777" w:rsidR="00417278" w:rsidRPr="0004581B" w:rsidRDefault="00417278" w:rsidP="00417278">
      <w:pPr>
        <w:pStyle w:val="Heading2"/>
        <w:spacing w:before="240" w:after="120"/>
        <w:rPr>
          <w:rFonts w:ascii="Arial" w:hAnsi="Arial" w:cs="Arial"/>
          <w:b/>
          <w:i w:val="0"/>
          <w:color w:val="2F5496" w:themeColor="accent1" w:themeShade="BF"/>
          <w:sz w:val="32"/>
          <w:szCs w:val="48"/>
        </w:rPr>
      </w:pPr>
      <w:r w:rsidRPr="0004581B">
        <w:rPr>
          <w:rFonts w:ascii="Arial" w:hAnsi="Arial" w:cs="Arial"/>
          <w:b/>
          <w:i w:val="0"/>
          <w:color w:val="2F5496" w:themeColor="accent1" w:themeShade="BF"/>
          <w:sz w:val="32"/>
          <w:szCs w:val="48"/>
        </w:rPr>
        <w:t xml:space="preserve">Data task planning template </w:t>
      </w:r>
    </w:p>
    <w:p w14:paraId="698F577B" w14:textId="77777777" w:rsidR="00417278" w:rsidRPr="0063527D" w:rsidRDefault="00417278" w:rsidP="00417278">
      <w:pPr>
        <w:spacing w:after="120" w:line="259" w:lineRule="auto"/>
        <w:rPr>
          <w:rFonts w:ascii="Arial" w:hAnsi="Arial" w:cs="Arial"/>
          <w:color w:val="2F5496" w:themeColor="accent1" w:themeShade="BF"/>
          <w:sz w:val="22"/>
          <w:szCs w:val="20"/>
        </w:rPr>
      </w:pPr>
      <w:r w:rsidRPr="0063527D">
        <w:rPr>
          <w:rFonts w:ascii="Arial" w:hAnsi="Arial" w:cs="Arial"/>
          <w:color w:val="2F5496" w:themeColor="accent1" w:themeShade="BF"/>
          <w:sz w:val="22"/>
          <w:szCs w:val="20"/>
        </w:rPr>
        <w:t xml:space="preserve">This template is a suggested step-by-step approach that teachers might use to consider whether </w:t>
      </w:r>
      <w:r w:rsidRPr="0063527D">
        <w:rPr>
          <w:rFonts w:ascii="Arial" w:hAnsi="Arial" w:cs="Arial"/>
          <w:i/>
          <w:color w:val="2F5496" w:themeColor="accent1" w:themeShade="BF"/>
          <w:sz w:val="22"/>
          <w:szCs w:val="20"/>
        </w:rPr>
        <w:t>all</w:t>
      </w:r>
      <w:r w:rsidRPr="0063527D">
        <w:rPr>
          <w:rFonts w:ascii="Arial" w:hAnsi="Arial" w:cs="Arial"/>
          <w:color w:val="2F5496" w:themeColor="accent1" w:themeShade="BF"/>
          <w:sz w:val="22"/>
          <w:szCs w:val="20"/>
        </w:rPr>
        <w:t xml:space="preserve"> or </w:t>
      </w:r>
      <w:r w:rsidRPr="0063527D">
        <w:rPr>
          <w:rFonts w:ascii="Arial" w:hAnsi="Arial" w:cs="Arial"/>
          <w:i/>
          <w:color w:val="2F5496" w:themeColor="accent1" w:themeShade="BF"/>
          <w:sz w:val="22"/>
          <w:szCs w:val="20"/>
        </w:rPr>
        <w:t>any</w:t>
      </w:r>
      <w:r w:rsidRPr="0063527D">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65D4C2A" w14:textId="59834C34" w:rsidR="00CF381C" w:rsidRPr="0004581B" w:rsidRDefault="00CF381C" w:rsidP="00CF381C">
      <w:pPr>
        <w:pStyle w:val="Heading2"/>
        <w:spacing w:before="240" w:after="120"/>
        <w:jc w:val="center"/>
        <w:rPr>
          <w:rFonts w:ascii="Arial" w:hAnsi="Arial" w:cs="Arial"/>
          <w:b/>
          <w:i w:val="0"/>
          <w:color w:val="2F5496" w:themeColor="accent1" w:themeShade="BF"/>
          <w:sz w:val="48"/>
          <w:szCs w:val="48"/>
        </w:rPr>
      </w:pPr>
    </w:p>
    <w:p w14:paraId="243FD51B" w14:textId="77777777" w:rsidR="00CF381C" w:rsidRPr="0004581B" w:rsidRDefault="00CF381C" w:rsidP="00CF381C">
      <w:pPr>
        <w:spacing w:after="120" w:line="259" w:lineRule="auto"/>
        <w:rPr>
          <w:rFonts w:ascii="Arial" w:eastAsiaTheme="majorEastAsia" w:hAnsi="Arial" w:cs="Arial"/>
          <w:b/>
          <w:color w:val="2F5496" w:themeColor="accent1" w:themeShade="BF"/>
          <w:sz w:val="48"/>
          <w:szCs w:val="48"/>
        </w:rPr>
      </w:pPr>
      <w:r w:rsidRPr="0004581B">
        <w:rPr>
          <w:rFonts w:ascii="Arial" w:hAnsi="Arial" w:cs="Arial"/>
          <w:b/>
          <w:i/>
          <w:color w:val="2F5496" w:themeColor="accent1" w:themeShade="BF"/>
          <w:sz w:val="48"/>
          <w:szCs w:val="48"/>
        </w:rPr>
        <w:br w:type="page"/>
      </w:r>
    </w:p>
    <w:p w14:paraId="3FDF2B39" w14:textId="77777777" w:rsidR="00CF381C" w:rsidRPr="0004581B" w:rsidRDefault="00CF381C" w:rsidP="00CF381C">
      <w:pPr>
        <w:spacing w:before="120" w:after="120" w:line="276" w:lineRule="auto"/>
        <w:rPr>
          <w:rFonts w:ascii="Arial" w:eastAsiaTheme="majorEastAsia" w:hAnsi="Arial" w:cs="Arial"/>
          <w:b/>
          <w:color w:val="2F5496" w:themeColor="accent1" w:themeShade="BF"/>
          <w:szCs w:val="32"/>
        </w:rPr>
      </w:pPr>
    </w:p>
    <w:p w14:paraId="079DBCFD" w14:textId="77777777" w:rsidR="001C1D59" w:rsidRPr="0004581B" w:rsidRDefault="001C1D59" w:rsidP="001C1D59">
      <w:pPr>
        <w:spacing w:before="120" w:after="120" w:line="276" w:lineRule="auto"/>
        <w:rPr>
          <w:rFonts w:ascii="Arial" w:hAnsi="Arial" w:cs="Arial"/>
          <w:b/>
          <w:sz w:val="20"/>
          <w:szCs w:val="20"/>
          <w:lang w:val="en-US"/>
        </w:rPr>
      </w:pPr>
      <w:r w:rsidRPr="0004581B">
        <w:rPr>
          <w:rFonts w:ascii="Arial" w:eastAsiaTheme="majorEastAsia" w:hAnsi="Arial" w:cs="Arial"/>
          <w:b/>
          <w:color w:val="2F5496" w:themeColor="accent1" w:themeShade="BF"/>
          <w:szCs w:val="32"/>
        </w:rPr>
        <w:t>Planning template suggested approach</w:t>
      </w:r>
    </w:p>
    <w:p w14:paraId="4967F680" w14:textId="1904C16E" w:rsidR="001C1D59" w:rsidRPr="0004581B" w:rsidRDefault="001C1D59" w:rsidP="001C1D59">
      <w:pPr>
        <w:spacing w:before="120" w:after="120" w:line="276" w:lineRule="auto"/>
        <w:rPr>
          <w:rFonts w:ascii="Arial" w:eastAsiaTheme="majorEastAsia" w:hAnsi="Arial" w:cs="Arial"/>
          <w:color w:val="2F5496" w:themeColor="accent1" w:themeShade="BF"/>
          <w:sz w:val="28"/>
          <w:szCs w:val="32"/>
        </w:rPr>
      </w:pPr>
      <w:r w:rsidRPr="0004581B">
        <w:rPr>
          <w:rFonts w:ascii="Arial" w:hAnsi="Arial" w:cs="Arial"/>
          <w:sz w:val="22"/>
          <w:szCs w:val="20"/>
          <w:lang w:val="en-US"/>
        </w:rPr>
        <w:t>Below is a broad outline of how to use the assessment task planning template on the following pages. It reflects the work of Wiggins and McTighe (2012) on Understanding by Design</w:t>
      </w:r>
      <w:r w:rsidR="0061413D">
        <w:rPr>
          <w:rFonts w:ascii="Arial" w:hAnsi="Arial" w:cs="Arial"/>
          <w:sz w:val="22"/>
          <w:szCs w:val="20"/>
          <w:lang w:val="en-US"/>
        </w:rPr>
        <w:t>,</w:t>
      </w:r>
      <w:r w:rsidRPr="0004581B">
        <w:rPr>
          <w:rFonts w:ascii="Arial" w:hAnsi="Arial" w:cs="Arial"/>
          <w:sz w:val="22"/>
          <w:szCs w:val="20"/>
          <w:lang w:val="en-US"/>
        </w:rPr>
        <w:t xml:space="preserve"> which features a backward design approach.</w:t>
      </w:r>
    </w:p>
    <w:p w14:paraId="21B84579"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Begin with Digital Technologies:</w:t>
      </w:r>
    </w:p>
    <w:p w14:paraId="354DF605"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determine the aspects of the achievement standard that will be the focus of the task</w:t>
      </w:r>
    </w:p>
    <w:p w14:paraId="0AE3E71A"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highlight the relevant aspects of the standard</w:t>
      </w:r>
    </w:p>
    <w:p w14:paraId="64257648"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identify what knowledge and skills students will need </w:t>
      </w:r>
      <w:proofErr w:type="gramStart"/>
      <w:r w:rsidRPr="0004581B">
        <w:rPr>
          <w:rFonts w:ascii="Arial" w:hAnsi="Arial" w:cs="Arial"/>
          <w:sz w:val="22"/>
          <w:szCs w:val="22"/>
          <w:lang w:val="en-US"/>
        </w:rPr>
        <w:t>in order to</w:t>
      </w:r>
      <w:proofErr w:type="gramEnd"/>
      <w:r w:rsidRPr="0004581B">
        <w:rPr>
          <w:rFonts w:ascii="Arial" w:hAnsi="Arial" w:cs="Arial"/>
          <w:sz w:val="22"/>
          <w:szCs w:val="22"/>
          <w:lang w:val="en-US"/>
        </w:rPr>
        <w:t xml:space="preserve"> demonstrate the achievement standards (content descriptions)</w:t>
      </w:r>
    </w:p>
    <w:p w14:paraId="0C379DF2" w14:textId="42F41EB8"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identify the strands and </w:t>
      </w:r>
      <w:r w:rsidR="00D10576">
        <w:rPr>
          <w:rFonts w:ascii="Arial" w:hAnsi="Arial" w:cs="Arial"/>
          <w:sz w:val="22"/>
          <w:szCs w:val="22"/>
          <w:lang w:val="en-US"/>
        </w:rPr>
        <w:t>sub-strands</w:t>
      </w:r>
      <w:r w:rsidRPr="0004581B">
        <w:rPr>
          <w:rFonts w:ascii="Arial" w:hAnsi="Arial" w:cs="Arial"/>
          <w:sz w:val="22"/>
          <w:szCs w:val="22"/>
          <w:lang w:val="en-US"/>
        </w:rPr>
        <w:t xml:space="preserve"> that will need to be addressed.</w:t>
      </w:r>
    </w:p>
    <w:p w14:paraId="4CB31512"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As Digital Technologies is the driving learning area, it is suggested that only the key ideas for this learning area be identified.</w:t>
      </w:r>
    </w:p>
    <w:p w14:paraId="0D3C2A4F"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Indicate the key concepts of Digital Technologies that will be addressed and how. </w:t>
      </w:r>
    </w:p>
    <w:p w14:paraId="582FD936"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Scan the Australian Curriculum to find meaningful connections between: </w:t>
      </w:r>
    </w:p>
    <w:p w14:paraId="3EACD584"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learning areas (two learning areas helps keep learning focused, avoid more than three)</w:t>
      </w:r>
    </w:p>
    <w:p w14:paraId="07880E2F"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general capabilities</w:t>
      </w:r>
    </w:p>
    <w:p w14:paraId="0994E3C4"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cross-curriculum priorities</w:t>
      </w:r>
    </w:p>
    <w:p w14:paraId="2FF27CA5" w14:textId="77777777" w:rsidR="001C1D59" w:rsidRPr="0004581B" w:rsidRDefault="001C1D59" w:rsidP="001C1D59">
      <w:pPr>
        <w:spacing w:before="120" w:after="120" w:line="276" w:lineRule="auto"/>
        <w:ind w:firstLine="392"/>
        <w:rPr>
          <w:rFonts w:ascii="Arial" w:hAnsi="Arial" w:cs="Arial"/>
          <w:sz w:val="22"/>
          <w:szCs w:val="22"/>
          <w:lang w:val="en-US"/>
        </w:rPr>
      </w:pPr>
      <w:r w:rsidRPr="0004581B">
        <w:rPr>
          <w:rFonts w:ascii="Arial" w:hAnsi="Arial" w:cs="Arial"/>
          <w:sz w:val="22"/>
          <w:szCs w:val="22"/>
          <w:lang w:val="en-US"/>
        </w:rPr>
        <w:t>For example, connections could be established on the grounds of:</w:t>
      </w:r>
    </w:p>
    <w:p w14:paraId="04A48064"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common concepts/key ideas, such as data/design/ways of thinking</w:t>
      </w:r>
    </w:p>
    <w:p w14:paraId="35DE2384"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common words, such as ‘create’, ‘communicate’ and ‘control’</w:t>
      </w:r>
    </w:p>
    <w:p w14:paraId="260558B8"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contexts, from learning areas such as Science, HASS, HPE, The Arts </w:t>
      </w:r>
    </w:p>
    <w:p w14:paraId="3629558C"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Indicate what general capabilities and cross-curriculum priorities can be meaningfully addressed in the assessment task.</w:t>
      </w:r>
    </w:p>
    <w:p w14:paraId="6AC3B95E"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Construct a task that allows for discrimination in performance and includes:</w:t>
      </w:r>
    </w:p>
    <w:p w14:paraId="71AB3F5C"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title</w:t>
      </w:r>
    </w:p>
    <w:p w14:paraId="51AAA20F"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band level</w:t>
      </w:r>
    </w:p>
    <w:p w14:paraId="1A17FA2F"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duration</w:t>
      </w:r>
    </w:p>
    <w:p w14:paraId="24E5A3A9"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task summary, including prior learning</w:t>
      </w:r>
    </w:p>
    <w:p w14:paraId="18C441EB"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achievement standards and content descriptions</w:t>
      </w:r>
    </w:p>
    <w:p w14:paraId="3C219EB3"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task</w:t>
      </w:r>
    </w:p>
    <w:p w14:paraId="70D21A0F" w14:textId="1F2881A9" w:rsidR="001C1D59"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assessment rubric.</w:t>
      </w:r>
    </w:p>
    <w:p w14:paraId="5CC16BD6" w14:textId="77777777" w:rsidR="0088289D" w:rsidRDefault="0088289D">
      <w:pPr>
        <w:spacing w:after="120" w:line="259" w:lineRule="auto"/>
        <w:rPr>
          <w:rFonts w:ascii="Arial" w:hAnsi="Arial" w:cs="Arial"/>
          <w:color w:val="2F5496" w:themeColor="accent1" w:themeShade="BF"/>
          <w:sz w:val="22"/>
          <w:szCs w:val="22"/>
          <w:lang w:val="en-US"/>
        </w:rPr>
      </w:pPr>
      <w:r>
        <w:rPr>
          <w:rFonts w:ascii="Arial" w:hAnsi="Arial" w:cs="Arial"/>
          <w:color w:val="2F5496" w:themeColor="accent1" w:themeShade="BF"/>
          <w:sz w:val="22"/>
          <w:szCs w:val="22"/>
          <w:lang w:val="en-US"/>
        </w:rPr>
        <w:br w:type="page"/>
      </w:r>
    </w:p>
    <w:p w14:paraId="3686F2BB" w14:textId="503357F0" w:rsidR="0063527D" w:rsidRPr="0063527D" w:rsidRDefault="0063527D" w:rsidP="0063527D">
      <w:pPr>
        <w:spacing w:before="120" w:after="120" w:line="276" w:lineRule="auto"/>
        <w:rPr>
          <w:rFonts w:ascii="Arial" w:hAnsi="Arial" w:cs="Arial"/>
          <w:color w:val="2F5496" w:themeColor="accent1" w:themeShade="BF"/>
          <w:sz w:val="22"/>
          <w:szCs w:val="22"/>
          <w:lang w:val="en-US"/>
        </w:rPr>
      </w:pPr>
      <w:r w:rsidRPr="0063527D">
        <w:rPr>
          <w:rFonts w:ascii="Arial" w:hAnsi="Arial" w:cs="Arial"/>
          <w:color w:val="2F5496" w:themeColor="accent1" w:themeShade="BF"/>
          <w:sz w:val="22"/>
          <w:szCs w:val="22"/>
          <w:lang w:val="en-US"/>
        </w:rPr>
        <w:lastRenderedPageBreak/>
        <w:t xml:space="preserve">Search for </w:t>
      </w:r>
      <w:proofErr w:type="spellStart"/>
      <w:r w:rsidRPr="0063527D">
        <w:rPr>
          <w:rFonts w:ascii="Arial" w:hAnsi="Arial" w:cs="Arial"/>
          <w:color w:val="2F5496" w:themeColor="accent1" w:themeShade="BF"/>
          <w:sz w:val="22"/>
          <w:szCs w:val="22"/>
          <w:lang w:val="en-US"/>
        </w:rPr>
        <w:t>xxxx</w:t>
      </w:r>
      <w:proofErr w:type="spellEnd"/>
      <w:r w:rsidRPr="0063527D">
        <w:rPr>
          <w:rFonts w:ascii="Arial" w:hAnsi="Arial" w:cs="Arial"/>
          <w:color w:val="2F5496" w:themeColor="accent1" w:themeShade="BF"/>
          <w:sz w:val="22"/>
          <w:szCs w:val="22"/>
          <w:lang w:val="en-US"/>
        </w:rPr>
        <w:t xml:space="preserve"> and replace with your own text.</w:t>
      </w:r>
    </w:p>
    <w:p w14:paraId="0AF06248" w14:textId="40452951" w:rsidR="007E2BD3" w:rsidRPr="0004581B" w:rsidRDefault="007E2BD3" w:rsidP="007E2BD3">
      <w:pPr>
        <w:spacing w:before="120" w:after="120" w:line="276" w:lineRule="auto"/>
        <w:rPr>
          <w:rFonts w:ascii="Arial" w:hAnsi="Arial" w:cs="Arial"/>
          <w:b/>
          <w:color w:val="2F5496" w:themeColor="accent1" w:themeShade="BF"/>
          <w:sz w:val="32"/>
          <w:szCs w:val="28"/>
        </w:rPr>
      </w:pPr>
      <w:r w:rsidRPr="0004581B">
        <w:rPr>
          <w:rFonts w:ascii="Arial" w:hAnsi="Arial" w:cs="Arial"/>
          <w:b/>
          <w:color w:val="2F5496" w:themeColor="accent1" w:themeShade="BF"/>
          <w:sz w:val="32"/>
          <w:szCs w:val="28"/>
        </w:rPr>
        <w:t xml:space="preserve">Title: </w:t>
      </w:r>
      <w:proofErr w:type="spellStart"/>
      <w:r w:rsidRPr="0004581B">
        <w:rPr>
          <w:rFonts w:ascii="Arial" w:hAnsi="Arial" w:cs="Arial"/>
          <w:b/>
          <w:color w:val="2F5496" w:themeColor="accent1" w:themeShade="BF"/>
          <w:sz w:val="32"/>
          <w:szCs w:val="28"/>
        </w:rPr>
        <w:t>xxxx</w:t>
      </w:r>
      <w:proofErr w:type="spellEnd"/>
    </w:p>
    <w:p w14:paraId="42F71C6D" w14:textId="667D4CCF"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Assessment focus:</w:t>
      </w:r>
      <w:r w:rsidRPr="0004581B">
        <w:rPr>
          <w:rFonts w:ascii="Arial" w:hAnsi="Arial" w:cs="Arial"/>
          <w:b/>
          <w:color w:val="2F5496" w:themeColor="accent1" w:themeShade="BF"/>
          <w:sz w:val="22"/>
          <w:szCs w:val="28"/>
        </w:rPr>
        <w:t xml:space="preserve"> </w:t>
      </w:r>
      <w:r w:rsidRPr="0004581B">
        <w:rPr>
          <w:rFonts w:ascii="Arial" w:hAnsi="Arial" w:cs="Arial"/>
          <w:sz w:val="22"/>
          <w:szCs w:val="28"/>
        </w:rPr>
        <w:t xml:space="preserve">Australian Curriculum: Digital Technologies (Data). </w:t>
      </w:r>
      <w:r w:rsidRPr="0004581B">
        <w:rPr>
          <w:rFonts w:ascii="Arial" w:eastAsiaTheme="majorEastAsia" w:hAnsi="Arial" w:cs="Arial"/>
          <w:sz w:val="22"/>
          <w:szCs w:val="18"/>
        </w:rPr>
        <w:t xml:space="preserve">This task is also linked to </w:t>
      </w:r>
      <w:proofErr w:type="spellStart"/>
      <w:r w:rsidRPr="0004581B">
        <w:rPr>
          <w:rFonts w:ascii="Arial" w:eastAsiaTheme="majorEastAsia" w:hAnsi="Arial" w:cs="Arial"/>
          <w:sz w:val="22"/>
          <w:szCs w:val="18"/>
        </w:rPr>
        <w:t>xxxx</w:t>
      </w:r>
      <w:proofErr w:type="spellEnd"/>
      <w:r w:rsidRPr="0004581B">
        <w:rPr>
          <w:rFonts w:ascii="Arial" w:eastAsiaTheme="majorEastAsia" w:hAnsi="Arial" w:cs="Arial"/>
          <w:sz w:val="22"/>
          <w:szCs w:val="18"/>
        </w:rPr>
        <w:t xml:space="preserve">. </w:t>
      </w:r>
      <w:r w:rsidRPr="0004581B">
        <w:rPr>
          <w:rFonts w:ascii="Arial" w:hAnsi="Arial" w:cs="Arial"/>
          <w:iCs/>
          <w:sz w:val="22"/>
          <w:szCs w:val="18"/>
        </w:rPr>
        <w:t xml:space="preserve">Depending on modifications made to this task, opportunities may </w:t>
      </w:r>
      <w:r w:rsidRPr="0004581B">
        <w:rPr>
          <w:rFonts w:ascii="Arial" w:eastAsiaTheme="majorEastAsia" w:hAnsi="Arial" w:cs="Arial"/>
          <w:sz w:val="22"/>
          <w:szCs w:val="18"/>
        </w:rPr>
        <w:t>exist to link this task to other learning areas.</w:t>
      </w:r>
    </w:p>
    <w:p w14:paraId="1D0A6B40" w14:textId="0B965F36" w:rsidR="007E2BD3" w:rsidRPr="0004581B" w:rsidRDefault="007E2BD3" w:rsidP="007E2BD3">
      <w:pPr>
        <w:spacing w:before="120" w:after="120" w:line="276" w:lineRule="auto"/>
        <w:rPr>
          <w:rFonts w:ascii="Arial" w:hAnsi="Arial" w:cs="Arial"/>
          <w:color w:val="2F5496" w:themeColor="accent1" w:themeShade="BF"/>
          <w:sz w:val="28"/>
        </w:rPr>
      </w:pPr>
      <w:r w:rsidRPr="0004581B">
        <w:rPr>
          <w:rFonts w:ascii="Arial" w:hAnsi="Arial" w:cs="Arial"/>
          <w:b/>
          <w:color w:val="2F5496" w:themeColor="accent1" w:themeShade="BF"/>
        </w:rPr>
        <w:t xml:space="preserve">Band: </w:t>
      </w:r>
      <w:r w:rsidR="00E82154">
        <w:rPr>
          <w:rFonts w:ascii="Arial" w:eastAsia="Arial" w:hAnsi="Arial" w:cs="Arial"/>
          <w:sz w:val="22"/>
          <w:szCs w:val="20"/>
        </w:rPr>
        <w:t>1</w:t>
      </w:r>
      <w:r w:rsidRPr="0004581B">
        <w:rPr>
          <w:rFonts w:ascii="Arial" w:eastAsia="Arial" w:hAnsi="Arial" w:cs="Arial"/>
          <w:sz w:val="22"/>
          <w:szCs w:val="20"/>
        </w:rPr>
        <w:t>–2</w:t>
      </w:r>
      <w:r w:rsidRPr="0004581B">
        <w:rPr>
          <w:rFonts w:ascii="Arial" w:hAnsi="Arial" w:cs="Arial"/>
          <w:color w:val="2F5496" w:themeColor="accent1" w:themeShade="BF"/>
          <w:sz w:val="28"/>
        </w:rPr>
        <w:t xml:space="preserve"> </w:t>
      </w:r>
      <w:r w:rsidRPr="0004581B">
        <w:rPr>
          <w:rFonts w:ascii="Arial" w:eastAsia="Arial" w:hAnsi="Arial" w:cs="Arial"/>
          <w:sz w:val="22"/>
          <w:szCs w:val="20"/>
        </w:rPr>
        <w:t xml:space="preserve">(intended cohort Year </w:t>
      </w:r>
      <w:r w:rsidR="00E82154">
        <w:rPr>
          <w:rFonts w:ascii="Arial" w:eastAsia="Arial" w:hAnsi="Arial" w:cs="Arial"/>
          <w:sz w:val="22"/>
          <w:szCs w:val="20"/>
        </w:rPr>
        <w:t>X</w:t>
      </w:r>
      <w:r w:rsidRPr="0004581B">
        <w:rPr>
          <w:rFonts w:ascii="Arial" w:eastAsia="Arial" w:hAnsi="Arial" w:cs="Arial"/>
          <w:sz w:val="22"/>
          <w:szCs w:val="20"/>
        </w:rPr>
        <w:t>)</w:t>
      </w:r>
    </w:p>
    <w:p w14:paraId="33C12E13" w14:textId="1FB4D20D"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 xml:space="preserve">Context: </w:t>
      </w:r>
      <w:proofErr w:type="spellStart"/>
      <w:r w:rsidRPr="0004581B">
        <w:rPr>
          <w:rFonts w:ascii="Arial" w:eastAsia="Arial" w:hAnsi="Arial" w:cs="Arial"/>
          <w:sz w:val="22"/>
          <w:szCs w:val="20"/>
        </w:rPr>
        <w:t>xxxx</w:t>
      </w:r>
      <w:proofErr w:type="spellEnd"/>
    </w:p>
    <w:p w14:paraId="15114EBF" w14:textId="77777777"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bCs/>
          <w:color w:val="2F5496" w:themeColor="accent1" w:themeShade="BF"/>
        </w:rPr>
        <w:t xml:space="preserve">Duration: </w:t>
      </w:r>
      <w:r w:rsidRPr="0004581B">
        <w:rPr>
          <w:rFonts w:ascii="Arial" w:eastAsia="Arial" w:hAnsi="Arial" w:cs="Arial"/>
          <w:i/>
          <w:sz w:val="22"/>
          <w:szCs w:val="20"/>
        </w:rPr>
        <w:t>Dependent on how task is to be implemented</w:t>
      </w:r>
    </w:p>
    <w:p w14:paraId="54069F92" w14:textId="0B24CAF4" w:rsidR="007E2BD3" w:rsidRPr="0004581B" w:rsidRDefault="007E2BD3" w:rsidP="007E2BD3">
      <w:pPr>
        <w:spacing w:before="120" w:after="120" w:line="276" w:lineRule="auto"/>
        <w:rPr>
          <w:rFonts w:ascii="Arial" w:eastAsia="Arial" w:hAnsi="Arial" w:cs="Arial"/>
          <w:sz w:val="22"/>
          <w:szCs w:val="20"/>
        </w:rPr>
      </w:pPr>
      <w:r w:rsidRPr="0004581B">
        <w:rPr>
          <w:rFonts w:ascii="Arial" w:hAnsi="Arial" w:cs="Arial"/>
          <w:b/>
          <w:bCs/>
          <w:color w:val="2F5496" w:themeColor="accent1" w:themeShade="BF"/>
        </w:rPr>
        <w:t>Prior learning:</w:t>
      </w:r>
      <w:r w:rsidR="0030678F">
        <w:rPr>
          <w:rFonts w:ascii="Arial" w:eastAsia="Arial" w:hAnsi="Arial" w:cs="Arial"/>
          <w:b/>
          <w:sz w:val="20"/>
          <w:szCs w:val="20"/>
        </w:rPr>
        <w:t xml:space="preserve"> </w:t>
      </w:r>
      <w:r w:rsidRPr="0004581B">
        <w:rPr>
          <w:rFonts w:ascii="Arial" w:eastAsia="Arial" w:hAnsi="Arial" w:cs="Arial"/>
          <w:sz w:val="22"/>
          <w:szCs w:val="20"/>
        </w:rPr>
        <w:t>Students will have previously collected data of various kinds such as preferred ice-cream flavours, students’ </w:t>
      </w:r>
      <w:proofErr w:type="gramStart"/>
      <w:r w:rsidRPr="0004581B">
        <w:rPr>
          <w:rFonts w:ascii="Arial" w:eastAsia="Arial" w:hAnsi="Arial" w:cs="Arial"/>
          <w:sz w:val="22"/>
          <w:szCs w:val="20"/>
        </w:rPr>
        <w:t>height</w:t>
      </w:r>
      <w:proofErr w:type="gramEnd"/>
      <w:r w:rsidRPr="0004581B">
        <w:rPr>
          <w:rFonts w:ascii="Arial" w:eastAsia="Arial" w:hAnsi="Arial" w:cs="Arial"/>
          <w:sz w:val="22"/>
          <w:szCs w:val="20"/>
        </w:rPr>
        <w:t xml:space="preserve"> and insects in their nature reserve. To successfully complete this assessment, students should be able to reflect on previous instances of collecting data about themselves and the world around them through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 xml:space="preserve"> activities throughout the year. The teacher may </w:t>
      </w:r>
      <w:r w:rsidR="00584F6B">
        <w:rPr>
          <w:rFonts w:ascii="Arial" w:eastAsia="Arial" w:hAnsi="Arial" w:cs="Arial"/>
          <w:sz w:val="22"/>
          <w:szCs w:val="20"/>
        </w:rPr>
        <w:t>need</w:t>
      </w:r>
      <w:r w:rsidRPr="0004581B">
        <w:rPr>
          <w:rFonts w:ascii="Arial" w:eastAsia="Arial" w:hAnsi="Arial" w:cs="Arial"/>
          <w:sz w:val="22"/>
          <w:szCs w:val="20"/>
        </w:rPr>
        <w:t xml:space="preserve"> to scaffold this activity by revisiting previous learning experiences and by providing feedback to the students as the task progresses.</w:t>
      </w:r>
      <w:r w:rsidR="0030678F">
        <w:rPr>
          <w:rFonts w:ascii="Arial" w:eastAsia="Arial" w:hAnsi="Arial" w:cs="Arial"/>
          <w:sz w:val="22"/>
          <w:szCs w:val="20"/>
        </w:rPr>
        <w:t xml:space="preserve"> </w:t>
      </w:r>
    </w:p>
    <w:p w14:paraId="1D2487FF" w14:textId="77777777" w:rsidR="007E2BD3" w:rsidRPr="0004581B" w:rsidRDefault="007E2BD3" w:rsidP="007E2BD3">
      <w:pPr>
        <w:pStyle w:val="Heading2"/>
        <w:spacing w:before="240" w:after="120"/>
        <w:rPr>
          <w:rFonts w:ascii="Arial" w:hAnsi="Arial" w:cs="Arial"/>
          <w:b/>
          <w:i w:val="0"/>
          <w:color w:val="2F5496" w:themeColor="accent1" w:themeShade="BF"/>
          <w:sz w:val="28"/>
          <w:szCs w:val="32"/>
        </w:rPr>
      </w:pPr>
      <w:r w:rsidRPr="0004581B">
        <w:rPr>
          <w:rFonts w:ascii="Arial" w:hAnsi="Arial" w:cs="Arial"/>
          <w:b/>
          <w:i w:val="0"/>
          <w:color w:val="2F5496" w:themeColor="accent1" w:themeShade="BF"/>
          <w:sz w:val="28"/>
          <w:szCs w:val="32"/>
        </w:rPr>
        <w:t>Task summary</w:t>
      </w:r>
    </w:p>
    <w:p w14:paraId="4225C5A6" w14:textId="64CEF17B" w:rsidR="00A24461" w:rsidRPr="0004581B" w:rsidRDefault="00A24461" w:rsidP="00A24461">
      <w:pPr>
        <w:spacing w:before="120" w:after="120" w:line="276" w:lineRule="auto"/>
        <w:rPr>
          <w:rFonts w:ascii="Arial" w:hAnsi="Arial" w:cs="Arial"/>
          <w:sz w:val="22"/>
          <w:szCs w:val="20"/>
        </w:rPr>
      </w:pPr>
      <w:r w:rsidRPr="0004581B">
        <w:rPr>
          <w:rFonts w:ascii="Arial" w:eastAsia="Arial" w:hAnsi="Arial" w:cs="Arial"/>
          <w:sz w:val="22"/>
          <w:szCs w:val="20"/>
        </w:rPr>
        <w:t xml:space="preserve">Discuss with the students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w:t>
      </w:r>
      <w:r w:rsidRPr="0004581B">
        <w:rPr>
          <w:rFonts w:ascii="Arial" w:hAnsi="Arial" w:cs="Arial"/>
          <w:b/>
          <w:color w:val="000000" w:themeColor="text1"/>
          <w:sz w:val="22"/>
          <w:szCs w:val="20"/>
        </w:rPr>
        <w:t xml:space="preserve"> </w:t>
      </w:r>
      <w:r w:rsidRPr="0004581B">
        <w:rPr>
          <w:rFonts w:ascii="Arial" w:eastAsia="Arial" w:hAnsi="Arial" w:cs="Arial"/>
          <w:sz w:val="22"/>
          <w:szCs w:val="20"/>
        </w:rPr>
        <w:t xml:space="preserve">They will be aware of how to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 xml:space="preserve">. Students can use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 Working through a prediction phase early in the topic</w:t>
      </w:r>
      <w:r w:rsidR="00584F6B">
        <w:rPr>
          <w:rFonts w:ascii="Arial" w:eastAsia="Arial" w:hAnsi="Arial" w:cs="Arial"/>
          <w:sz w:val="22"/>
          <w:szCs w:val="20"/>
        </w:rPr>
        <w:t>,</w:t>
      </w:r>
      <w:r w:rsidRPr="0004581B">
        <w:rPr>
          <w:rFonts w:ascii="Arial" w:eastAsia="Arial" w:hAnsi="Arial" w:cs="Arial"/>
          <w:sz w:val="22"/>
          <w:szCs w:val="20"/>
        </w:rPr>
        <w:t xml:space="preserve"> students will have opportunities to compare predicted data with actual data collected to increase understanding. </w:t>
      </w:r>
    </w:p>
    <w:p w14:paraId="3E1C3C4F" w14:textId="77777777" w:rsidR="00A24461" w:rsidRPr="0004581B" w:rsidRDefault="00A24461" w:rsidP="00A24461">
      <w:pPr>
        <w:spacing w:before="120" w:after="120"/>
        <w:rPr>
          <w:rFonts w:ascii="Arial" w:hAnsi="Arial" w:cs="Arial"/>
          <w:b/>
          <w:color w:val="000000" w:themeColor="text1"/>
          <w:sz w:val="22"/>
          <w:szCs w:val="20"/>
        </w:rPr>
      </w:pPr>
      <w:r w:rsidRPr="0004581B">
        <w:rPr>
          <w:rFonts w:ascii="Arial" w:eastAsia="Arial" w:hAnsi="Arial" w:cs="Arial"/>
          <w:sz w:val="22"/>
          <w:szCs w:val="20"/>
        </w:rPr>
        <w:t>Students will:</w:t>
      </w:r>
    </w:p>
    <w:p w14:paraId="5C4275B8" w14:textId="5C69502B"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research </w:t>
      </w:r>
      <w:proofErr w:type="spellStart"/>
      <w:r w:rsidR="00EF5BF9">
        <w:rPr>
          <w:rFonts w:ascii="Arial" w:eastAsia="Arial" w:hAnsi="Arial" w:cs="Arial"/>
          <w:sz w:val="22"/>
          <w:szCs w:val="20"/>
        </w:rPr>
        <w:t>xxxx</w:t>
      </w:r>
      <w:proofErr w:type="spellEnd"/>
    </w:p>
    <w:p w14:paraId="7CAAF792" w14:textId="4552B4DE" w:rsidR="00A24461" w:rsidRPr="0004581B" w:rsidRDefault="00A24461" w:rsidP="0004581B">
      <w:pPr>
        <w:pStyle w:val="ListParagraph"/>
        <w:numPr>
          <w:ilvl w:val="0"/>
          <w:numId w:val="13"/>
        </w:numPr>
        <w:spacing w:before="120" w:after="120" w:line="276" w:lineRule="auto"/>
        <w:rPr>
          <w:rFonts w:ascii="Arial" w:hAnsi="Arial" w:cs="Arial"/>
          <w:sz w:val="22"/>
          <w:szCs w:val="20"/>
        </w:rPr>
      </w:pPr>
      <w:r w:rsidRPr="0004581B">
        <w:rPr>
          <w:rFonts w:ascii="Arial" w:hAnsi="Arial" w:cs="Arial"/>
          <w:sz w:val="22"/>
          <w:szCs w:val="20"/>
        </w:rPr>
        <w:t xml:space="preserve">collect data on </w:t>
      </w:r>
      <w:proofErr w:type="spellStart"/>
      <w:r w:rsidR="00EF5BF9">
        <w:rPr>
          <w:rFonts w:ascii="Arial" w:hAnsi="Arial" w:cs="Arial"/>
          <w:sz w:val="22"/>
          <w:szCs w:val="20"/>
        </w:rPr>
        <w:t>xxxx</w:t>
      </w:r>
      <w:proofErr w:type="spellEnd"/>
    </w:p>
    <w:p w14:paraId="45E8932D" w14:textId="29B0BEC2"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collect data using a variety of techniques to count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w:t>
      </w:r>
      <w:r w:rsidR="00EF5BF9">
        <w:rPr>
          <w:rFonts w:ascii="Arial" w:eastAsia="Arial" w:hAnsi="Arial" w:cs="Arial"/>
          <w:sz w:val="22"/>
          <w:szCs w:val="20"/>
        </w:rPr>
        <w:t xml:space="preserve"> for example tally marks</w:t>
      </w:r>
      <w:r w:rsidRPr="0004581B">
        <w:rPr>
          <w:rFonts w:ascii="Arial" w:eastAsia="Arial" w:hAnsi="Arial" w:cs="Arial"/>
          <w:sz w:val="22"/>
          <w:szCs w:val="20"/>
        </w:rPr>
        <w:t>, string, counting with numbers </w:t>
      </w:r>
    </w:p>
    <w:p w14:paraId="0662F7FF" w14:textId="5C022A41"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collate and sort their data and represent it to show </w:t>
      </w:r>
      <w:proofErr w:type="spellStart"/>
      <w:r w:rsidR="00EF5BF9">
        <w:rPr>
          <w:rFonts w:ascii="Arial" w:eastAsia="Arial" w:hAnsi="Arial" w:cs="Arial"/>
          <w:sz w:val="22"/>
          <w:szCs w:val="20"/>
        </w:rPr>
        <w:t>xxxx</w:t>
      </w:r>
      <w:proofErr w:type="spellEnd"/>
    </w:p>
    <w:p w14:paraId="1DD0B287" w14:textId="76191AA6"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produce a graph which shows </w:t>
      </w:r>
      <w:proofErr w:type="spellStart"/>
      <w:r w:rsidR="00EF5BF9">
        <w:rPr>
          <w:rFonts w:ascii="Arial" w:eastAsia="Arial" w:hAnsi="Arial" w:cs="Arial"/>
          <w:sz w:val="22"/>
          <w:szCs w:val="20"/>
        </w:rPr>
        <w:t>xxxx</w:t>
      </w:r>
      <w:proofErr w:type="spellEnd"/>
    </w:p>
    <w:p w14:paraId="6A5DA40E" w14:textId="06154FA4"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make decisions and answer questions about </w:t>
      </w:r>
      <w:proofErr w:type="spellStart"/>
      <w:r w:rsidR="00EF5BF9">
        <w:rPr>
          <w:rFonts w:ascii="Arial" w:eastAsia="Arial" w:hAnsi="Arial" w:cs="Arial"/>
          <w:sz w:val="22"/>
          <w:szCs w:val="20"/>
        </w:rPr>
        <w:t>xxxx</w:t>
      </w:r>
      <w:proofErr w:type="spellEnd"/>
    </w:p>
    <w:p w14:paraId="256BA413"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interpret their own data </w:t>
      </w:r>
    </w:p>
    <w:p w14:paraId="2D823177"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interpret the data of other students</w:t>
      </w:r>
    </w:p>
    <w:p w14:paraId="76B05D6C" w14:textId="3B98FC92"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compare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 for example </w:t>
      </w:r>
      <w:proofErr w:type="spellStart"/>
      <w:r w:rsidR="00EF5BF9">
        <w:rPr>
          <w:rFonts w:ascii="Arial" w:eastAsia="Arial" w:hAnsi="Arial" w:cs="Arial"/>
          <w:sz w:val="22"/>
          <w:szCs w:val="20"/>
        </w:rPr>
        <w:t>xxxx</w:t>
      </w:r>
      <w:proofErr w:type="spellEnd"/>
    </w:p>
    <w:p w14:paraId="66FCE51A"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hAnsi="Arial" w:cs="Arial"/>
          <w:sz w:val="22"/>
          <w:szCs w:val="20"/>
        </w:rPr>
        <w:t>present the data appropriately to an audience.</w:t>
      </w:r>
    </w:p>
    <w:p w14:paraId="58E281B8" w14:textId="6424F29A" w:rsidR="006A18F0" w:rsidRPr="0004581B" w:rsidRDefault="007E2BD3" w:rsidP="00A24461">
      <w:pPr>
        <w:spacing w:before="120" w:after="120" w:line="276" w:lineRule="auto"/>
        <w:rPr>
          <w:rFonts w:ascii="Arial" w:eastAsiaTheme="majorEastAsia" w:hAnsi="Arial" w:cs="Arial"/>
          <w:b/>
          <w:color w:val="2F5496" w:themeColor="accent1" w:themeShade="BF"/>
          <w:szCs w:val="32"/>
        </w:rPr>
      </w:pPr>
      <w:r w:rsidRPr="0004581B">
        <w:rPr>
          <w:rFonts w:ascii="Arial" w:eastAsia="Arial" w:hAnsi="Arial" w:cs="Arial"/>
          <w:b/>
          <w:color w:val="000000" w:themeColor="text1"/>
          <w:sz w:val="22"/>
          <w:szCs w:val="20"/>
        </w:rPr>
        <w:t>Notes for teachers:</w:t>
      </w:r>
      <w:r w:rsidRPr="0004581B">
        <w:rPr>
          <w:rFonts w:ascii="Arial" w:eastAsia="Arial" w:hAnsi="Arial" w:cs="Arial"/>
          <w:color w:val="000000" w:themeColor="text1"/>
          <w:sz w:val="22"/>
          <w:szCs w:val="20"/>
        </w:rPr>
        <w:t xml:space="preserve"> Data sets do not need to be large for this activity. Data interpretation and representation are the key focus. See Appendix 2 and Student task sheet</w:t>
      </w:r>
      <w:r w:rsidR="008D5497">
        <w:rPr>
          <w:rFonts w:ascii="Arial" w:eastAsia="Arial" w:hAnsi="Arial" w:cs="Arial"/>
          <w:color w:val="000000" w:themeColor="text1"/>
          <w:sz w:val="22"/>
          <w:szCs w:val="20"/>
        </w:rPr>
        <w:t>: Stepping out</w:t>
      </w:r>
      <w:r w:rsidRPr="0004581B">
        <w:rPr>
          <w:rFonts w:ascii="Arial" w:eastAsia="Arial" w:hAnsi="Arial" w:cs="Arial"/>
          <w:i/>
          <w:color w:val="000000" w:themeColor="text1"/>
          <w:sz w:val="22"/>
          <w:szCs w:val="20"/>
        </w:rPr>
        <w:t>.</w:t>
      </w:r>
      <w:r w:rsidR="0030678F">
        <w:rPr>
          <w:rFonts w:ascii="Arial" w:eastAsia="Arial" w:hAnsi="Arial" w:cs="Arial"/>
          <w:i/>
          <w:color w:val="000000" w:themeColor="text1"/>
          <w:sz w:val="22"/>
          <w:szCs w:val="20"/>
        </w:rPr>
        <w:t xml:space="preserve"> </w:t>
      </w:r>
      <w:r w:rsidRPr="0004581B">
        <w:rPr>
          <w:rFonts w:ascii="Arial" w:eastAsia="Arial" w:hAnsi="Arial" w:cs="Arial"/>
          <w:color w:val="000000" w:themeColor="text1"/>
          <w:sz w:val="22"/>
          <w:szCs w:val="20"/>
        </w:rPr>
        <w:t xml:space="preserve"> </w:t>
      </w:r>
    </w:p>
    <w:p w14:paraId="0BE50046" w14:textId="77777777" w:rsidR="006A18F0" w:rsidRPr="0004581B" w:rsidRDefault="006A18F0" w:rsidP="00CF381C">
      <w:pPr>
        <w:spacing w:before="120" w:after="120" w:line="276" w:lineRule="auto"/>
        <w:rPr>
          <w:rFonts w:ascii="Arial" w:eastAsiaTheme="majorEastAsia" w:hAnsi="Arial" w:cs="Arial"/>
          <w:b/>
          <w:color w:val="2F5496" w:themeColor="accent1" w:themeShade="BF"/>
          <w:szCs w:val="32"/>
        </w:rPr>
      </w:pPr>
    </w:p>
    <w:p w14:paraId="4F645B69" w14:textId="77777777" w:rsidR="00EF5BF9" w:rsidRDefault="00EF5BF9">
      <w:pPr>
        <w:spacing w:after="120" w:line="259" w:lineRule="auto"/>
        <w:rPr>
          <w:rFonts w:ascii="Arial" w:eastAsiaTheme="majorEastAsia" w:hAnsi="Arial" w:cs="Arial"/>
          <w:b/>
          <w:color w:val="2F5496" w:themeColor="accent1" w:themeShade="BF"/>
          <w:szCs w:val="32"/>
        </w:rPr>
      </w:pPr>
      <w:r>
        <w:rPr>
          <w:rFonts w:ascii="Arial" w:eastAsiaTheme="majorEastAsia" w:hAnsi="Arial" w:cs="Arial"/>
          <w:b/>
          <w:color w:val="2F5496" w:themeColor="accent1" w:themeShade="BF"/>
          <w:szCs w:val="32"/>
        </w:rPr>
        <w:br w:type="page"/>
      </w:r>
    </w:p>
    <w:p w14:paraId="264716B1" w14:textId="77777777" w:rsidR="00FB7374" w:rsidRDefault="00FB7374" w:rsidP="00FB7374">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lastRenderedPageBreak/>
        <w:t>Digital</w:t>
      </w:r>
      <w:r>
        <w:rPr>
          <w:rFonts w:asciiTheme="majorHAnsi" w:eastAsiaTheme="majorEastAsia" w:hAnsiTheme="majorHAnsi" w:cstheme="majorBidi"/>
          <w:b/>
          <w:color w:val="2F5496" w:themeColor="accent1" w:themeShade="BF"/>
          <w:szCs w:val="32"/>
        </w:rPr>
        <w:t xml:space="preserve"> Technologies v9</w:t>
      </w:r>
    </w:p>
    <w:p w14:paraId="103E41F9" w14:textId="77777777" w:rsidR="00FB7374" w:rsidRPr="00126DC4" w:rsidRDefault="00FB7374" w:rsidP="00FB7374">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Achievement standard </w:t>
      </w:r>
    </w:p>
    <w:p w14:paraId="3F75A461" w14:textId="77777777" w:rsidR="00FB7374" w:rsidRPr="00C05D64" w:rsidRDefault="00FB7374" w:rsidP="00FB7374">
      <w:pPr>
        <w:spacing w:before="120" w:after="120" w:line="276" w:lineRule="auto"/>
        <w:rPr>
          <w:rFonts w:ascii="Arial" w:hAnsi="Arial" w:cs="Arial"/>
          <w:color w:val="222222"/>
          <w:sz w:val="22"/>
          <w:szCs w:val="22"/>
          <w:lang w:eastAsia="en-AU"/>
        </w:rPr>
      </w:pPr>
      <w:r w:rsidRPr="00C05D64">
        <w:rPr>
          <w:rFonts w:ascii="Arial" w:hAnsi="Arial" w:cs="Arial"/>
          <w:color w:val="222222"/>
          <w:sz w:val="22"/>
          <w:szCs w:val="22"/>
          <w:lang w:eastAsia="en-AU"/>
        </w:rPr>
        <w:t xml:space="preserve">By the end of Year </w:t>
      </w:r>
      <w:r w:rsidRPr="00AC3D90">
        <w:rPr>
          <w:rFonts w:ascii="Arial" w:hAnsi="Arial" w:cs="Arial"/>
          <w:color w:val="222222"/>
          <w:sz w:val="22"/>
          <w:szCs w:val="22"/>
          <w:lang w:eastAsia="en-AU"/>
        </w:rPr>
        <w:t>2 students show how simple digital solutions meet a need for known users. Students represent and process data in different ways. They follow and describe basic algorithms involving a sequence of steps and branching. With assistance, students access and use digital systems for a purpose. They use the basic features of common digital tools to create, locate and share content, and to collaborate, following agreed behaviours. Students recognise that digital tools may store their personal data online.</w:t>
      </w:r>
      <w:r w:rsidRPr="00C05D64">
        <w:rPr>
          <w:rFonts w:ascii="Arial" w:hAnsi="Arial" w:cs="Arial"/>
          <w:color w:val="222222"/>
          <w:sz w:val="22"/>
          <w:szCs w:val="22"/>
          <w:lang w:eastAsia="en-AU"/>
        </w:rPr>
        <w:t xml:space="preserve"> </w:t>
      </w:r>
    </w:p>
    <w:p w14:paraId="1F2FFC8D" w14:textId="77777777" w:rsidR="00FB7374" w:rsidRPr="00126DC4" w:rsidRDefault="00FB7374" w:rsidP="00FB7374">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566"/>
      </w:tblGrid>
      <w:tr w:rsidR="00FB7374" w14:paraId="7DC72825" w14:textId="77777777" w:rsidTr="00D01577">
        <w:trPr>
          <w:trHeight w:val="698"/>
        </w:trPr>
        <w:tc>
          <w:tcPr>
            <w:tcW w:w="5000" w:type="pct"/>
          </w:tcPr>
          <w:p w14:paraId="0EF86280" w14:textId="77777777" w:rsidR="00FB7374" w:rsidRDefault="00FB7374" w:rsidP="00D01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identify and explore digital systems and their components for a purpose AC9TDI2K01 </w:t>
            </w:r>
          </w:p>
          <w:p w14:paraId="69E78198" w14:textId="77777777" w:rsidR="00FB7374" w:rsidRDefault="00FB7374" w:rsidP="00D01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represent data as pictures, symbols, </w:t>
            </w:r>
            <w:proofErr w:type="gramStart"/>
            <w:r w:rsidRPr="00C05D64">
              <w:rPr>
                <w:rFonts w:ascii="Arial" w:hAnsi="Arial" w:cs="Arial"/>
                <w:iCs/>
                <w:color w:val="222222"/>
                <w:sz w:val="22"/>
                <w:szCs w:val="22"/>
                <w:lang w:eastAsia="en-AU"/>
              </w:rPr>
              <w:t>numbers</w:t>
            </w:r>
            <w:proofErr w:type="gramEnd"/>
            <w:r w:rsidRPr="00C05D64">
              <w:rPr>
                <w:rFonts w:ascii="Arial" w:hAnsi="Arial" w:cs="Arial"/>
                <w:iCs/>
                <w:color w:val="222222"/>
                <w:sz w:val="22"/>
                <w:szCs w:val="22"/>
                <w:lang w:eastAsia="en-AU"/>
              </w:rPr>
              <w:t xml:space="preserve"> and words AC9TDI2K02 </w:t>
            </w:r>
          </w:p>
          <w:p w14:paraId="71638DCA" w14:textId="276F60E3" w:rsidR="00FB7374" w:rsidRDefault="00FB7374" w:rsidP="00D01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investigate simple problems for known users that can be solved with digital systems</w:t>
            </w:r>
            <w:r w:rsidR="00F3066E">
              <w:rPr>
                <w:rFonts w:ascii="Arial" w:hAnsi="Arial" w:cs="Arial"/>
                <w:iCs/>
                <w:color w:val="222222"/>
                <w:sz w:val="22"/>
                <w:szCs w:val="22"/>
                <w:lang w:eastAsia="en-AU"/>
              </w:rPr>
              <w:t xml:space="preserve"> </w:t>
            </w:r>
            <w:r w:rsidRPr="00C05D64">
              <w:rPr>
                <w:rFonts w:ascii="Arial" w:hAnsi="Arial" w:cs="Arial"/>
                <w:iCs/>
                <w:color w:val="222222"/>
                <w:sz w:val="22"/>
                <w:szCs w:val="22"/>
                <w:lang w:eastAsia="en-AU"/>
              </w:rPr>
              <w:t xml:space="preserve">AC9TDI2P01 </w:t>
            </w:r>
          </w:p>
          <w:p w14:paraId="13437BF7" w14:textId="77777777" w:rsidR="00FB7374" w:rsidRPr="00C05D64" w:rsidRDefault="00FB7374" w:rsidP="00D01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discuss how existing digital systems satisfy identified needs for known users AC9TDI2P03 </w:t>
            </w:r>
          </w:p>
          <w:p w14:paraId="1EF776B1" w14:textId="77777777" w:rsidR="00FB7374" w:rsidRDefault="00FB7374" w:rsidP="00D01577">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use the basic features of common digital tools to create, locate and communicate content AC9TDI2P04 </w:t>
            </w:r>
          </w:p>
          <w:p w14:paraId="1691347A" w14:textId="77777777" w:rsidR="00FB7374" w:rsidRDefault="00FB7374" w:rsidP="00D01577">
            <w:pPr>
              <w:spacing w:after="100" w:afterAutospacing="1"/>
              <w:rPr>
                <w:rFonts w:ascii="Arial" w:hAnsi="Arial" w:cs="Arial"/>
                <w:iCs/>
                <w:color w:val="222222"/>
                <w:sz w:val="22"/>
                <w:szCs w:val="22"/>
                <w:lang w:eastAsia="en-AU"/>
              </w:rPr>
            </w:pPr>
            <w:r w:rsidRPr="00C05D64">
              <w:rPr>
                <w:rFonts w:ascii="Arial" w:hAnsi="Arial" w:cs="Arial"/>
                <w:iCs/>
                <w:color w:val="222222"/>
                <w:sz w:val="22"/>
                <w:szCs w:val="22"/>
                <w:lang w:eastAsia="en-AU"/>
              </w:rPr>
              <w:t>use the basic features of common digital tools to share content and collaborate demonstrating agreed behaviours, guided by trusted adults AC9TDI2P05</w:t>
            </w:r>
          </w:p>
          <w:p w14:paraId="5B96ED6F" w14:textId="77777777" w:rsidR="00FB7374" w:rsidRPr="009D6375" w:rsidRDefault="00FB7374" w:rsidP="00D01577">
            <w:pPr>
              <w:spacing w:after="100" w:afterAutospacing="1"/>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access their school account with a recorded username and password AC9TDI2P06 </w:t>
            </w:r>
          </w:p>
          <w:p w14:paraId="481F8F3E" w14:textId="77777777" w:rsidR="00FB7374" w:rsidRPr="009D6375" w:rsidRDefault="00FB7374" w:rsidP="001A2206">
            <w:pPr>
              <w:spacing w:after="120"/>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discuss that some websites and apps store their personal data online AC9TDI2P07 </w:t>
            </w:r>
          </w:p>
        </w:tc>
      </w:tr>
    </w:tbl>
    <w:p w14:paraId="5C5BFF7D" w14:textId="77777777" w:rsidR="00FB7374" w:rsidRDefault="00FB7374" w:rsidP="00FB7374">
      <w:pPr>
        <w:spacing w:before="120" w:after="120" w:line="276"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t>Mathematics v9</w:t>
      </w:r>
    </w:p>
    <w:p w14:paraId="5065358D" w14:textId="77777777" w:rsidR="00FB7374" w:rsidRDefault="00FB7374" w:rsidP="00FB7374">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1 </w:t>
      </w:r>
      <w:r w:rsidRPr="00126DC4">
        <w:rPr>
          <w:rFonts w:asciiTheme="majorHAnsi" w:eastAsiaTheme="majorEastAsia" w:hAnsiTheme="majorHAnsi" w:cstheme="majorBidi"/>
          <w:b/>
          <w:color w:val="2F5496" w:themeColor="accent1" w:themeShade="BF"/>
          <w:sz w:val="22"/>
          <w:szCs w:val="32"/>
        </w:rPr>
        <w:t xml:space="preserve">Achievement standard </w:t>
      </w:r>
    </w:p>
    <w:p w14:paraId="55C44594" w14:textId="77777777" w:rsidR="00FB7374" w:rsidRPr="00D63FF5" w:rsidRDefault="00FB7374" w:rsidP="00FB737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w:t>
      </w:r>
      <w:proofErr w:type="gramStart"/>
      <w:r w:rsidRPr="00D63FF5">
        <w:rPr>
          <w:rFonts w:ascii="Arial" w:hAnsi="Arial" w:cs="Arial"/>
          <w:color w:val="222222"/>
          <w:sz w:val="22"/>
          <w:szCs w:val="22"/>
          <w:lang w:eastAsia="en-AU"/>
        </w:rPr>
        <w:t>fives</w:t>
      </w:r>
      <w:proofErr w:type="gramEnd"/>
      <w:r w:rsidRPr="00D63FF5">
        <w:rPr>
          <w:rFonts w:ascii="Arial" w:hAnsi="Arial" w:cs="Arial"/>
          <w:color w:val="222222"/>
          <w:sz w:val="22"/>
          <w:szCs w:val="22"/>
          <w:lang w:eastAsia="en-AU"/>
        </w:rPr>
        <w:t xml:space="preserve"> or tens to quantify collections to at least 120. They model situations involving addition, subtraction, equal sharing and grouping, using a variety of calculation strategies. Students use numbers, </w:t>
      </w:r>
      <w:proofErr w:type="gramStart"/>
      <w:r w:rsidRPr="00D63FF5">
        <w:rPr>
          <w:rFonts w:ascii="Arial" w:hAnsi="Arial" w:cs="Arial"/>
          <w:color w:val="222222"/>
          <w:sz w:val="22"/>
          <w:szCs w:val="22"/>
          <w:lang w:eastAsia="en-AU"/>
        </w:rPr>
        <w:t>symbols</w:t>
      </w:r>
      <w:proofErr w:type="gramEnd"/>
      <w:r w:rsidRPr="00D63FF5">
        <w:rPr>
          <w:rFonts w:ascii="Arial" w:hAnsi="Arial" w:cs="Arial"/>
          <w:color w:val="222222"/>
          <w:sz w:val="22"/>
          <w:szCs w:val="22"/>
          <w:lang w:eastAsia="en-AU"/>
        </w:rPr>
        <w:t xml:space="preserve"> and objects to create skip counting and repeating patterns, identifying the repeating unit. </w:t>
      </w:r>
    </w:p>
    <w:p w14:paraId="65AE130F" w14:textId="77777777" w:rsidR="00FB7374" w:rsidRPr="00D63FF5" w:rsidRDefault="00FB7374" w:rsidP="00FB737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They compare and order objects and events based on the attributes of length, mass, </w:t>
      </w:r>
      <w:proofErr w:type="gramStart"/>
      <w:r w:rsidRPr="00D63FF5">
        <w:rPr>
          <w:rFonts w:ascii="Arial" w:hAnsi="Arial" w:cs="Arial"/>
          <w:color w:val="222222"/>
          <w:sz w:val="22"/>
          <w:szCs w:val="22"/>
          <w:lang w:eastAsia="en-AU"/>
        </w:rPr>
        <w:t>capacity</w:t>
      </w:r>
      <w:proofErr w:type="gramEnd"/>
      <w:r w:rsidRPr="00D63FF5">
        <w:rPr>
          <w:rFonts w:ascii="Arial" w:hAnsi="Arial" w:cs="Arial"/>
          <w:color w:val="222222"/>
          <w:sz w:val="22"/>
          <w:szCs w:val="22"/>
          <w:lang w:eastAsia="en-AU"/>
        </w:rPr>
        <w:t xml:space="preserve"> and duration, communicating reasoning. Students measure the length of shapes and objects using uniform informal units. They make, </w:t>
      </w:r>
      <w:proofErr w:type="gramStart"/>
      <w:r w:rsidRPr="00D63FF5">
        <w:rPr>
          <w:rFonts w:ascii="Arial" w:hAnsi="Arial" w:cs="Arial"/>
          <w:color w:val="222222"/>
          <w:sz w:val="22"/>
          <w:szCs w:val="22"/>
          <w:lang w:eastAsia="en-AU"/>
        </w:rPr>
        <w:t>compare</w:t>
      </w:r>
      <w:proofErr w:type="gramEnd"/>
      <w:r w:rsidRPr="00D63FF5">
        <w:rPr>
          <w:rFonts w:ascii="Arial" w:hAnsi="Arial" w:cs="Arial"/>
          <w:color w:val="222222"/>
          <w:sz w:val="22"/>
          <w:szCs w:val="22"/>
          <w:lang w:eastAsia="en-AU"/>
        </w:rPr>
        <w:t xml:space="preserve"> and classify shapes and objects using obvious features. Students use directions to move people and objects within a space. </w:t>
      </w:r>
    </w:p>
    <w:p w14:paraId="621E0D8C" w14:textId="77777777" w:rsidR="00FB7374" w:rsidRPr="00D63FF5" w:rsidRDefault="00FB7374" w:rsidP="00FB7374">
      <w:pPr>
        <w:spacing w:before="120" w:after="120" w:line="276" w:lineRule="auto"/>
        <w:rPr>
          <w:sz w:val="22"/>
          <w:szCs w:val="22"/>
        </w:rPr>
      </w:pPr>
      <w:r w:rsidRPr="00D63FF5">
        <w:rPr>
          <w:rFonts w:ascii="Arial" w:hAnsi="Arial" w:cs="Arial"/>
          <w:color w:val="222222"/>
          <w:sz w:val="22"/>
          <w:szCs w:val="22"/>
          <w:lang w:eastAsia="en-AU"/>
        </w:rPr>
        <w:t>They collect and record categorical data, create one-to-one displays, and compare and discuss the data using frequencies. Students identify and describe outcomes of familiar chance events.</w:t>
      </w:r>
      <w:r w:rsidRPr="00D63FF5">
        <w:rPr>
          <w:sz w:val="22"/>
          <w:szCs w:val="22"/>
        </w:rPr>
        <w:t xml:space="preserve"> </w:t>
      </w:r>
    </w:p>
    <w:p w14:paraId="35FAB1AA" w14:textId="77777777" w:rsidR="00FB7374" w:rsidRDefault="00FB7374" w:rsidP="00FB7374">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lastRenderedPageBreak/>
        <w:t xml:space="preserve">Year 1 </w:t>
      </w:r>
      <w:r w:rsidRPr="000D40B6">
        <w:rPr>
          <w:rFonts w:asciiTheme="majorHAnsi" w:eastAsiaTheme="majorEastAsia" w:hAnsiTheme="majorHAnsi" w:cstheme="majorBidi"/>
          <w:b/>
          <w:iCs/>
          <w:color w:val="2F5496" w:themeColor="accent1" w:themeShade="BF"/>
          <w:sz w:val="22"/>
          <w:szCs w:val="32"/>
        </w:rPr>
        <w:t>Content descriptions</w:t>
      </w:r>
    </w:p>
    <w:tbl>
      <w:tblPr>
        <w:tblStyle w:val="TableGrid"/>
        <w:tblW w:w="0" w:type="auto"/>
        <w:tblLook w:val="04A0" w:firstRow="1" w:lastRow="0" w:firstColumn="1" w:lastColumn="0" w:noHBand="0" w:noVBand="1"/>
      </w:tblPr>
      <w:tblGrid>
        <w:gridCol w:w="9634"/>
      </w:tblGrid>
      <w:tr w:rsidR="00FB7374" w:rsidRPr="00B049E2" w14:paraId="00653981" w14:textId="77777777" w:rsidTr="001A2206">
        <w:tc>
          <w:tcPr>
            <w:tcW w:w="9634" w:type="dxa"/>
            <w:tcBorders>
              <w:top w:val="single" w:sz="4" w:space="0" w:color="auto"/>
              <w:left w:val="single" w:sz="4" w:space="0" w:color="auto"/>
              <w:bottom w:val="single" w:sz="4" w:space="0" w:color="auto"/>
              <w:right w:val="single" w:sz="4" w:space="0" w:color="auto"/>
            </w:tcBorders>
            <w:vAlign w:val="center"/>
          </w:tcPr>
          <w:p w14:paraId="6D7E9F9F" w14:textId="77777777" w:rsidR="00FB7374" w:rsidRPr="007C1088" w:rsidRDefault="00FB7374" w:rsidP="00D01577">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and record data in various ways including using digital tools, objects, images, drawings, lists, tally marks and symbols AC9M1ST01 </w:t>
            </w:r>
          </w:p>
          <w:p w14:paraId="2DBE80F0" w14:textId="77777777" w:rsidR="00FB7374" w:rsidRPr="00B049E2" w:rsidRDefault="00FB7374" w:rsidP="001A2206">
            <w:pPr>
              <w:spacing w:after="120"/>
              <w:rPr>
                <w:rFonts w:ascii="Arial" w:hAnsi="Arial" w:cs="Arial"/>
                <w:color w:val="000000"/>
                <w:sz w:val="20"/>
                <w:szCs w:val="20"/>
              </w:rPr>
            </w:pPr>
            <w:r w:rsidRPr="007C1088">
              <w:rPr>
                <w:rFonts w:ascii="Arial" w:hAnsi="Arial" w:cs="Arial"/>
                <w:iCs/>
                <w:color w:val="222222"/>
                <w:sz w:val="22"/>
                <w:szCs w:val="22"/>
                <w:lang w:eastAsia="en-AU"/>
              </w:rPr>
              <w:t>represent collected categorical data using one-to-one displays and digital tools where appropriate; quantify and compare the data using frequencies and discuss the findings AC9M1ST02</w:t>
            </w:r>
          </w:p>
        </w:tc>
      </w:tr>
    </w:tbl>
    <w:p w14:paraId="465BB3D3" w14:textId="77777777" w:rsidR="00FB7374" w:rsidRDefault="00FB7374" w:rsidP="00FB7374">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2 </w:t>
      </w:r>
      <w:r w:rsidRPr="00126DC4">
        <w:rPr>
          <w:rFonts w:asciiTheme="majorHAnsi" w:eastAsiaTheme="majorEastAsia" w:hAnsiTheme="majorHAnsi" w:cstheme="majorBidi"/>
          <w:b/>
          <w:color w:val="2F5496" w:themeColor="accent1" w:themeShade="BF"/>
          <w:sz w:val="22"/>
          <w:szCs w:val="32"/>
        </w:rPr>
        <w:t xml:space="preserve">Achievement standard </w:t>
      </w:r>
    </w:p>
    <w:p w14:paraId="470E74B4" w14:textId="77777777" w:rsidR="00FB7374" w:rsidRPr="00D63FF5" w:rsidRDefault="00FB7374" w:rsidP="00FB737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w:t>
      </w:r>
      <w:proofErr w:type="gramStart"/>
      <w:r w:rsidRPr="00D63FF5">
        <w:rPr>
          <w:rFonts w:ascii="Arial" w:hAnsi="Arial" w:cs="Arial"/>
          <w:color w:val="222222"/>
          <w:sz w:val="22"/>
          <w:szCs w:val="22"/>
          <w:lang w:eastAsia="en-AU"/>
        </w:rPr>
        <w:t>sentences</w:t>
      </w:r>
      <w:proofErr w:type="gramEnd"/>
      <w:r w:rsidRPr="00D63FF5">
        <w:rPr>
          <w:rFonts w:ascii="Arial" w:hAnsi="Arial" w:cs="Arial"/>
          <w:color w:val="222222"/>
          <w:sz w:val="22"/>
          <w:szCs w:val="22"/>
          <w:lang w:eastAsia="en-AU"/>
        </w:rPr>
        <w:t xml:space="preserve"> and choosing calculation strategies. Students model multiplicative situations and solve problems involving multiplication and division using equal groups, </w:t>
      </w:r>
      <w:proofErr w:type="gramStart"/>
      <w:r w:rsidRPr="00D63FF5">
        <w:rPr>
          <w:rFonts w:ascii="Arial" w:hAnsi="Arial" w:cs="Arial"/>
          <w:color w:val="222222"/>
          <w:sz w:val="22"/>
          <w:szCs w:val="22"/>
          <w:lang w:eastAsia="en-AU"/>
        </w:rPr>
        <w:t>arrays</w:t>
      </w:r>
      <w:proofErr w:type="gramEnd"/>
      <w:r w:rsidRPr="00D63FF5">
        <w:rPr>
          <w:rFonts w:ascii="Arial" w:hAnsi="Arial" w:cs="Arial"/>
          <w:color w:val="222222"/>
          <w:sz w:val="22"/>
          <w:szCs w:val="22"/>
          <w:lang w:eastAsia="en-AU"/>
        </w:rPr>
        <w:t xml:space="preserve"> and repeated addition. They identify and represent part-whole relationships of halves, </w:t>
      </w:r>
      <w:proofErr w:type="gramStart"/>
      <w:r w:rsidRPr="00D63FF5">
        <w:rPr>
          <w:rFonts w:ascii="Arial" w:hAnsi="Arial" w:cs="Arial"/>
          <w:color w:val="222222"/>
          <w:sz w:val="22"/>
          <w:szCs w:val="22"/>
          <w:lang w:eastAsia="en-AU"/>
        </w:rPr>
        <w:t>quarters</w:t>
      </w:r>
      <w:proofErr w:type="gramEnd"/>
      <w:r w:rsidRPr="00D63FF5">
        <w:rPr>
          <w:rFonts w:ascii="Arial" w:hAnsi="Arial" w:cs="Arial"/>
          <w:color w:val="222222"/>
          <w:sz w:val="22"/>
          <w:szCs w:val="22"/>
          <w:lang w:eastAsia="en-AU"/>
        </w:rPr>
        <w:t xml:space="preserve"> and eighths in measurement contexts. Students describe and continue patterns that increase and decrease additively by a fixed </w:t>
      </w:r>
      <w:proofErr w:type="gramStart"/>
      <w:r w:rsidRPr="00D63FF5">
        <w:rPr>
          <w:rFonts w:ascii="Arial" w:hAnsi="Arial" w:cs="Arial"/>
          <w:color w:val="222222"/>
          <w:sz w:val="22"/>
          <w:szCs w:val="22"/>
          <w:lang w:eastAsia="en-AU"/>
        </w:rPr>
        <w:t>amount, and</w:t>
      </w:r>
      <w:proofErr w:type="gramEnd"/>
      <w:r w:rsidRPr="00D63FF5">
        <w:rPr>
          <w:rFonts w:ascii="Arial" w:hAnsi="Arial" w:cs="Arial"/>
          <w:color w:val="222222"/>
          <w:sz w:val="22"/>
          <w:szCs w:val="22"/>
          <w:lang w:eastAsia="en-AU"/>
        </w:rPr>
        <w:t xml:space="preserve"> identify missing elements in the pattern. </w:t>
      </w:r>
    </w:p>
    <w:p w14:paraId="109FF775" w14:textId="77777777" w:rsidR="00FB7374" w:rsidRPr="00D63FF5" w:rsidRDefault="00FB7374" w:rsidP="00FB737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They use uniform informal units to measure and compare shapes and objects. Students determine the number of days between events using a calendar and read time on an </w:t>
      </w:r>
      <w:proofErr w:type="spellStart"/>
      <w:r w:rsidRPr="00D63FF5">
        <w:rPr>
          <w:rFonts w:ascii="Arial" w:hAnsi="Arial" w:cs="Arial"/>
          <w:color w:val="222222"/>
          <w:sz w:val="22"/>
          <w:szCs w:val="22"/>
          <w:lang w:eastAsia="en-AU"/>
        </w:rPr>
        <w:t>analog</w:t>
      </w:r>
      <w:proofErr w:type="spellEnd"/>
      <w:r w:rsidRPr="00D63FF5">
        <w:rPr>
          <w:rFonts w:ascii="Arial" w:hAnsi="Arial" w:cs="Arial"/>
          <w:color w:val="222222"/>
          <w:sz w:val="22"/>
          <w:szCs w:val="22"/>
          <w:lang w:eastAsia="en-AU"/>
        </w:rPr>
        <w:t xml:space="preserve"> clock to the hour, half hour and quarter hour. They compare and classify shapes, describing features using formal spatial terms. Students locate and identify relative positions of features in two-dimensional representations and move position by following directions and pathways. </w:t>
      </w:r>
    </w:p>
    <w:p w14:paraId="63E503B7" w14:textId="77777777" w:rsidR="00FB7374" w:rsidRPr="00D63FF5" w:rsidRDefault="00FB7374" w:rsidP="00FB7374">
      <w:pPr>
        <w:spacing w:before="120" w:after="120" w:line="276" w:lineRule="auto"/>
        <w:rPr>
          <w:rFonts w:asciiTheme="majorHAnsi" w:eastAsiaTheme="majorEastAsia" w:hAnsiTheme="majorHAnsi" w:cstheme="majorBidi"/>
          <w:b/>
          <w:color w:val="2F5496" w:themeColor="accent1" w:themeShade="BF"/>
          <w:sz w:val="28"/>
          <w:szCs w:val="40"/>
        </w:rPr>
      </w:pPr>
      <w:r w:rsidRPr="00D63FF5">
        <w:rPr>
          <w:rFonts w:ascii="Arial" w:hAnsi="Arial" w:cs="Arial"/>
          <w:color w:val="222222"/>
          <w:sz w:val="22"/>
          <w:szCs w:val="22"/>
          <w:lang w:eastAsia="en-AU"/>
        </w:rPr>
        <w:t>They use a range of methods to collect, record, represent and interpret categorical data in response to questions. Students list and order the likelihood of outcomes for everyday events.</w:t>
      </w:r>
    </w:p>
    <w:p w14:paraId="63CC76DE" w14:textId="77777777" w:rsidR="00FB7374" w:rsidRDefault="00FB7374" w:rsidP="00FB7374">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w:t>
      </w:r>
      <w:r>
        <w:rPr>
          <w:rFonts w:ascii="Arial" w:hAnsi="Arial" w:cs="Arial"/>
          <w:b/>
          <w:iCs/>
          <w:color w:val="2F5496" w:themeColor="accent1" w:themeShade="BF"/>
        </w:rPr>
        <w:t>2</w:t>
      </w:r>
      <w:r w:rsidRPr="000D40B6">
        <w:rPr>
          <w:rFonts w:ascii="Arial" w:hAnsi="Arial" w:cs="Arial"/>
          <w:b/>
          <w:iCs/>
          <w:color w:val="2F5496" w:themeColor="accent1" w:themeShade="BF"/>
        </w:rPr>
        <w:t xml:space="preserve"> </w:t>
      </w:r>
      <w:r w:rsidRPr="000D40B6">
        <w:rPr>
          <w:rFonts w:asciiTheme="majorHAnsi" w:eastAsiaTheme="majorEastAsia" w:hAnsiTheme="majorHAnsi" w:cstheme="majorBidi"/>
          <w:b/>
          <w:iCs/>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493"/>
      </w:tblGrid>
      <w:tr w:rsidR="00FB7374" w:rsidRPr="001279D2" w14:paraId="2B375D79" w14:textId="77777777" w:rsidTr="00D01577">
        <w:trPr>
          <w:trHeight w:val="1749"/>
        </w:trPr>
        <w:tc>
          <w:tcPr>
            <w:tcW w:w="9493" w:type="dxa"/>
          </w:tcPr>
          <w:p w14:paraId="35F9185D" w14:textId="77777777" w:rsidR="00FB7374" w:rsidRPr="007C1088" w:rsidRDefault="00FB7374" w:rsidP="00D01577">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locate positions and identify relative positions of key features of a familiar space represented in two-dimensions; move positions by following directions and pathways AC9M2SP02 </w:t>
            </w:r>
          </w:p>
          <w:p w14:paraId="302868F9" w14:textId="77777777" w:rsidR="00FB7374" w:rsidRPr="007C1088" w:rsidRDefault="00FB7374" w:rsidP="00D01577">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categorical data sets through surveys, observation, experiment and using digital tools; sort data into relevant categories and display data using lists and tables AC9M2ST01 </w:t>
            </w:r>
          </w:p>
          <w:p w14:paraId="194FF359" w14:textId="77777777" w:rsidR="00FB7374" w:rsidRPr="001279D2" w:rsidRDefault="00FB7374" w:rsidP="001A2206">
            <w:pPr>
              <w:spacing w:after="120"/>
              <w:rPr>
                <w:sz w:val="20"/>
                <w:szCs w:val="20"/>
              </w:rPr>
            </w:pPr>
            <w:r w:rsidRPr="007C1088">
              <w:rPr>
                <w:rFonts w:ascii="Arial" w:hAnsi="Arial" w:cs="Arial"/>
                <w:iCs/>
                <w:color w:val="222222"/>
                <w:sz w:val="22"/>
                <w:szCs w:val="22"/>
                <w:lang w:eastAsia="en-AU"/>
              </w:rPr>
              <w:t xml:space="preserve">create different graphical representations of data using software where appropriate; compare the different representations, </w:t>
            </w:r>
            <w:proofErr w:type="gramStart"/>
            <w:r w:rsidRPr="007C1088">
              <w:rPr>
                <w:rFonts w:ascii="Arial" w:hAnsi="Arial" w:cs="Arial"/>
                <w:iCs/>
                <w:color w:val="222222"/>
                <w:sz w:val="22"/>
                <w:szCs w:val="22"/>
                <w:lang w:eastAsia="en-AU"/>
              </w:rPr>
              <w:t>identify</w:t>
            </w:r>
            <w:proofErr w:type="gramEnd"/>
            <w:r w:rsidRPr="007C1088">
              <w:rPr>
                <w:rFonts w:ascii="Arial" w:hAnsi="Arial" w:cs="Arial"/>
                <w:iCs/>
                <w:color w:val="222222"/>
                <w:sz w:val="22"/>
                <w:szCs w:val="22"/>
                <w:lang w:eastAsia="en-AU"/>
              </w:rPr>
              <w:t xml:space="preserve"> and describe common and distinctive features in response to questions AC9M2ST02</w:t>
            </w:r>
            <w:r>
              <w:rPr>
                <w:sz w:val="20"/>
                <w:szCs w:val="20"/>
              </w:rPr>
              <w:t xml:space="preserve"> </w:t>
            </w:r>
          </w:p>
        </w:tc>
      </w:tr>
    </w:tbl>
    <w:p w14:paraId="680903C1" w14:textId="77777777" w:rsidR="00106634" w:rsidRPr="0004581B" w:rsidRDefault="00106634" w:rsidP="00106634">
      <w:pPr>
        <w:spacing w:before="60" w:after="60"/>
        <w:rPr>
          <w:rFonts w:ascii="Arial" w:hAnsi="Arial" w:cs="Arial"/>
          <w:b/>
          <w:bCs/>
          <w:color w:val="2F5496" w:themeColor="accent1" w:themeShade="BF"/>
        </w:rPr>
      </w:pPr>
    </w:p>
    <w:p w14:paraId="015E61A4" w14:textId="77777777" w:rsidR="00106634" w:rsidRPr="0004581B" w:rsidRDefault="00106634" w:rsidP="00CF381C">
      <w:pPr>
        <w:pStyle w:val="Heading2"/>
        <w:spacing w:before="240" w:after="120"/>
        <w:rPr>
          <w:rFonts w:ascii="Arial" w:hAnsi="Arial" w:cs="Arial"/>
          <w:b/>
          <w:i w:val="0"/>
          <w:color w:val="2F5496" w:themeColor="accent1" w:themeShade="BF"/>
          <w:sz w:val="24"/>
          <w:szCs w:val="24"/>
        </w:rPr>
      </w:pPr>
    </w:p>
    <w:p w14:paraId="0BC4B49E" w14:textId="77777777" w:rsidR="006A18F0" w:rsidRPr="0004581B" w:rsidRDefault="006A18F0">
      <w:pPr>
        <w:spacing w:after="120" w:line="259" w:lineRule="auto"/>
        <w:rPr>
          <w:rFonts w:ascii="Arial" w:eastAsiaTheme="majorEastAsia" w:hAnsi="Arial" w:cs="Arial"/>
          <w:b/>
          <w:color w:val="2F5496" w:themeColor="accent1" w:themeShade="BF"/>
        </w:rPr>
      </w:pPr>
      <w:r w:rsidRPr="0004581B">
        <w:rPr>
          <w:rFonts w:ascii="Arial" w:hAnsi="Arial" w:cs="Arial"/>
          <w:b/>
          <w:i/>
          <w:color w:val="2F5496" w:themeColor="accent1" w:themeShade="BF"/>
        </w:rPr>
        <w:br w:type="page"/>
      </w:r>
    </w:p>
    <w:p w14:paraId="37D90E6E" w14:textId="77777777" w:rsidR="00D40400" w:rsidRPr="00126DC4" w:rsidRDefault="00D40400" w:rsidP="00D40400">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lastRenderedPageBreak/>
        <w:t>Content strands</w:t>
      </w:r>
      <w:r>
        <w:rPr>
          <w:rFonts w:ascii="Arial" w:hAnsi="Arial" w:cs="Arial"/>
          <w:b/>
          <w:i w:val="0"/>
          <w:color w:val="2F5496" w:themeColor="accent1" w:themeShade="BF"/>
          <w:sz w:val="24"/>
          <w:szCs w:val="24"/>
        </w:rPr>
        <w:t xml:space="preserve"> and sub-strands (v9)</w:t>
      </w:r>
      <w:r w:rsidRPr="00540D8F">
        <w:rPr>
          <w:rFonts w:ascii="Arial" w:hAnsi="Arial" w:cs="Arial"/>
          <w:b/>
          <w:i w:val="0"/>
          <w:color w:val="2F5496" w:themeColor="accent1" w:themeShade="BF"/>
          <w:sz w:val="24"/>
          <w:szCs w:val="24"/>
        </w:rPr>
        <w:t xml:space="preserve"> </w:t>
      </w:r>
      <w:r w:rsidRPr="00BF0ACF">
        <w:rPr>
          <w:rFonts w:ascii="Arial" w:hAnsi="Arial" w:cs="Arial"/>
          <w:i w:val="0"/>
          <w:color w:val="auto"/>
          <w:sz w:val="24"/>
          <w:szCs w:val="24"/>
        </w:rPr>
        <w:t>[X a</w:t>
      </w:r>
      <w:r>
        <w:rPr>
          <w:rFonts w:ascii="Arial" w:hAnsi="Arial" w:cs="Arial"/>
          <w:i w:val="0"/>
          <w:color w:val="auto"/>
          <w:sz w:val="24"/>
          <w:szCs w:val="24"/>
        </w:rPr>
        <w:t>ll</w:t>
      </w:r>
      <w:r w:rsidRPr="00BF0ACF">
        <w:rPr>
          <w:rFonts w:ascii="Arial" w:hAnsi="Arial" w:cs="Arial"/>
          <w:i w:val="0"/>
          <w:color w:val="auto"/>
          <w:sz w:val="24"/>
          <w:szCs w:val="24"/>
        </w:rPr>
        <w:t xml:space="preserve"> that apply]</w:t>
      </w:r>
    </w:p>
    <w:tbl>
      <w:tblPr>
        <w:tblStyle w:val="TableGrid"/>
        <w:tblW w:w="4700" w:type="pct"/>
        <w:tblLayout w:type="fixed"/>
        <w:tblCellMar>
          <w:top w:w="57" w:type="dxa"/>
          <w:left w:w="57" w:type="dxa"/>
          <w:bottom w:w="57" w:type="dxa"/>
          <w:right w:w="57" w:type="dxa"/>
        </w:tblCellMar>
        <w:tblLook w:val="06A0" w:firstRow="1" w:lastRow="0" w:firstColumn="1" w:lastColumn="0" w:noHBand="1" w:noVBand="1"/>
      </w:tblPr>
      <w:tblGrid>
        <w:gridCol w:w="3703"/>
        <w:gridCol w:w="421"/>
        <w:gridCol w:w="4646"/>
        <w:gridCol w:w="415"/>
      </w:tblGrid>
      <w:tr w:rsidR="00D40400" w:rsidRPr="00F37697" w14:paraId="037AA81D" w14:textId="77777777" w:rsidTr="00D01577">
        <w:trPr>
          <w:trHeight w:val="576"/>
        </w:trPr>
        <w:tc>
          <w:tcPr>
            <w:tcW w:w="2245" w:type="pct"/>
            <w:gridSpan w:val="2"/>
            <w:shd w:val="clear" w:color="auto" w:fill="B4C6E7" w:themeFill="accent1" w:themeFillTint="66"/>
          </w:tcPr>
          <w:p w14:paraId="1D0B64C2" w14:textId="77777777" w:rsidR="00D40400" w:rsidRPr="00F37697" w:rsidRDefault="00D40400" w:rsidP="00D01577">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755" w:type="pct"/>
            <w:gridSpan w:val="2"/>
            <w:shd w:val="clear" w:color="auto" w:fill="B4C6E7" w:themeFill="accent1" w:themeFillTint="66"/>
          </w:tcPr>
          <w:p w14:paraId="5925354D" w14:textId="77777777" w:rsidR="00D40400" w:rsidRPr="00F37697" w:rsidRDefault="00D40400" w:rsidP="00D01577">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D40400" w:rsidRPr="00F37697" w14:paraId="6DE2C973" w14:textId="77777777" w:rsidTr="00D01577">
        <w:trPr>
          <w:trHeight w:val="144"/>
        </w:trPr>
        <w:tc>
          <w:tcPr>
            <w:tcW w:w="2016" w:type="pct"/>
          </w:tcPr>
          <w:p w14:paraId="13900B8C" w14:textId="77777777" w:rsidR="00D40400" w:rsidRPr="00F37697" w:rsidRDefault="00D40400" w:rsidP="00D01577">
            <w:pPr>
              <w:spacing w:before="60" w:after="60"/>
              <w:rPr>
                <w:rFonts w:asciiTheme="minorHAnsi" w:eastAsia="Arial" w:hAnsiTheme="minorHAnsi" w:cstheme="minorHAnsi"/>
                <w:sz w:val="20"/>
                <w:szCs w:val="20"/>
              </w:rPr>
            </w:pPr>
            <w:r>
              <w:rPr>
                <w:rFonts w:asciiTheme="minorHAnsi" w:eastAsia="Arial" w:hAnsiTheme="minorHAnsi" w:cstheme="minorHAnsi"/>
                <w:sz w:val="20"/>
                <w:szCs w:val="20"/>
              </w:rPr>
              <w:t>Digital systems</w:t>
            </w:r>
          </w:p>
        </w:tc>
        <w:tc>
          <w:tcPr>
            <w:tcW w:w="229" w:type="pct"/>
            <w:tcBorders>
              <w:bottom w:val="single" w:sz="4" w:space="0" w:color="auto"/>
              <w:tl2br w:val="nil"/>
              <w:tr2bl w:val="nil"/>
            </w:tcBorders>
          </w:tcPr>
          <w:p w14:paraId="1817B761" w14:textId="77777777" w:rsidR="00D40400" w:rsidRPr="00184C7D" w:rsidRDefault="00D40400" w:rsidP="00D01577">
            <w:pPr>
              <w:spacing w:before="60" w:after="60"/>
              <w:jc w:val="center"/>
              <w:rPr>
                <w:rFonts w:ascii="Arial" w:eastAsia="Arial" w:hAnsi="Arial" w:cs="Arial"/>
                <w:sz w:val="20"/>
                <w:szCs w:val="20"/>
              </w:rPr>
            </w:pPr>
          </w:p>
        </w:tc>
        <w:tc>
          <w:tcPr>
            <w:tcW w:w="2529" w:type="pct"/>
          </w:tcPr>
          <w:p w14:paraId="60E2BC95" w14:textId="77777777" w:rsidR="00D40400" w:rsidRPr="00EC5771" w:rsidRDefault="00D40400" w:rsidP="00D01577">
            <w:pPr>
              <w:spacing w:before="60" w:after="60"/>
              <w:rPr>
                <w:rFonts w:ascii="Arial" w:eastAsia="Arial" w:hAnsi="Arial" w:cs="Arial"/>
                <w:sz w:val="20"/>
                <w:szCs w:val="20"/>
              </w:rPr>
            </w:pPr>
            <w:r>
              <w:rPr>
                <w:rFonts w:asciiTheme="minorHAnsi" w:eastAsia="Arial" w:hAnsiTheme="minorHAnsi" w:cstheme="minorHAnsi"/>
                <w:sz w:val="20"/>
                <w:szCs w:val="20"/>
              </w:rPr>
              <w:t>Creating digital solutions by:</w:t>
            </w:r>
          </w:p>
        </w:tc>
        <w:tc>
          <w:tcPr>
            <w:tcW w:w="226" w:type="pct"/>
          </w:tcPr>
          <w:p w14:paraId="756990BE" w14:textId="77777777" w:rsidR="00D40400" w:rsidRPr="00184C7D" w:rsidRDefault="00D40400" w:rsidP="00D01577">
            <w:pPr>
              <w:spacing w:before="60" w:after="60"/>
              <w:jc w:val="center"/>
              <w:rPr>
                <w:rFonts w:ascii="Arial" w:eastAsia="Arial" w:hAnsi="Arial" w:cs="Arial"/>
                <w:sz w:val="20"/>
                <w:szCs w:val="20"/>
              </w:rPr>
            </w:pPr>
          </w:p>
        </w:tc>
      </w:tr>
      <w:tr w:rsidR="00D40400" w:rsidRPr="00F37697" w14:paraId="0D439F5D" w14:textId="77777777" w:rsidTr="00D01577">
        <w:trPr>
          <w:trHeight w:val="144"/>
        </w:trPr>
        <w:tc>
          <w:tcPr>
            <w:tcW w:w="2016" w:type="pct"/>
            <w:tcBorders>
              <w:bottom w:val="single" w:sz="4" w:space="0" w:color="auto"/>
            </w:tcBorders>
          </w:tcPr>
          <w:p w14:paraId="30572781" w14:textId="581EB7A3" w:rsidR="00D40400" w:rsidRPr="00F70968" w:rsidRDefault="00F63D65" w:rsidP="00D01577">
            <w:pPr>
              <w:spacing w:before="60" w:after="60"/>
              <w:rPr>
                <w:rFonts w:ascii="Arial" w:eastAsia="Arial" w:hAnsi="Arial" w:cs="Arial"/>
                <w:sz w:val="20"/>
                <w:szCs w:val="20"/>
              </w:rPr>
            </w:pPr>
            <w:r>
              <w:rPr>
                <w:rFonts w:ascii="Arial" w:eastAsia="Arial" w:hAnsi="Arial" w:cs="Arial"/>
                <w:iCs/>
                <w:sz w:val="20"/>
                <w:szCs w:val="20"/>
              </w:rPr>
              <w:t>D</w:t>
            </w:r>
            <w:r w:rsidR="00D40400" w:rsidRPr="0004581B">
              <w:rPr>
                <w:rFonts w:ascii="Arial" w:eastAsia="Arial" w:hAnsi="Arial" w:cs="Arial"/>
                <w:iCs/>
                <w:sz w:val="20"/>
                <w:szCs w:val="20"/>
              </w:rPr>
              <w:t>ata</w:t>
            </w:r>
            <w:r>
              <w:rPr>
                <w:rFonts w:ascii="Arial" w:eastAsia="Arial" w:hAnsi="Arial" w:cs="Arial"/>
                <w:iCs/>
                <w:sz w:val="20"/>
                <w:szCs w:val="20"/>
              </w:rPr>
              <w:t xml:space="preserve"> representation</w:t>
            </w:r>
          </w:p>
        </w:tc>
        <w:tc>
          <w:tcPr>
            <w:tcW w:w="229" w:type="pct"/>
            <w:tcBorders>
              <w:bottom w:val="single" w:sz="4" w:space="0" w:color="auto"/>
              <w:tl2br w:val="nil"/>
              <w:tr2bl w:val="nil"/>
            </w:tcBorders>
          </w:tcPr>
          <w:p w14:paraId="1A935AE7" w14:textId="77777777" w:rsidR="00D40400" w:rsidRPr="00F67742" w:rsidRDefault="00D40400" w:rsidP="00D01577">
            <w:pPr>
              <w:spacing w:before="60" w:after="60"/>
              <w:jc w:val="center"/>
              <w:rPr>
                <w:rFonts w:ascii="Arial" w:eastAsiaTheme="majorEastAsia" w:hAnsi="Arial" w:cs="Arial"/>
                <w:noProof/>
                <w:sz w:val="20"/>
                <w:szCs w:val="20"/>
              </w:rPr>
            </w:pPr>
          </w:p>
        </w:tc>
        <w:tc>
          <w:tcPr>
            <w:tcW w:w="2529" w:type="pct"/>
          </w:tcPr>
          <w:p w14:paraId="22131DFF" w14:textId="77777777" w:rsidR="00D40400" w:rsidRPr="00B4186C" w:rsidRDefault="00D40400" w:rsidP="00D40400">
            <w:pPr>
              <w:pStyle w:val="ListParagraph"/>
              <w:numPr>
                <w:ilvl w:val="0"/>
                <w:numId w:val="35"/>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investigating and designing</w:t>
            </w:r>
          </w:p>
        </w:tc>
        <w:tc>
          <w:tcPr>
            <w:tcW w:w="226" w:type="pct"/>
          </w:tcPr>
          <w:p w14:paraId="52727D74" w14:textId="77777777" w:rsidR="00D40400" w:rsidRPr="00F67742" w:rsidRDefault="00D40400" w:rsidP="00D01577">
            <w:pPr>
              <w:spacing w:before="60" w:after="60"/>
              <w:jc w:val="center"/>
              <w:rPr>
                <w:rFonts w:ascii="Arial" w:eastAsiaTheme="majorEastAsia" w:hAnsi="Arial" w:cs="Arial"/>
                <w:noProof/>
                <w:sz w:val="20"/>
                <w:szCs w:val="20"/>
              </w:rPr>
            </w:pPr>
          </w:p>
        </w:tc>
      </w:tr>
      <w:tr w:rsidR="00D40400" w:rsidRPr="00F37697" w14:paraId="5FB5A3AE" w14:textId="77777777" w:rsidTr="00D01577">
        <w:trPr>
          <w:trHeight w:val="144"/>
        </w:trPr>
        <w:tc>
          <w:tcPr>
            <w:tcW w:w="2245" w:type="pct"/>
            <w:gridSpan w:val="2"/>
            <w:vMerge w:val="restart"/>
            <w:tcBorders>
              <w:bottom w:val="single" w:sz="4" w:space="0" w:color="auto"/>
            </w:tcBorders>
          </w:tcPr>
          <w:p w14:paraId="76456C8D" w14:textId="77777777" w:rsidR="00D40400" w:rsidRPr="00F67742" w:rsidRDefault="00D40400" w:rsidP="00D01577">
            <w:pPr>
              <w:spacing w:before="60" w:after="60"/>
              <w:jc w:val="center"/>
              <w:rPr>
                <w:rFonts w:ascii="Arial" w:eastAsiaTheme="majorEastAsia" w:hAnsi="Arial" w:cs="Arial"/>
                <w:noProof/>
                <w:sz w:val="20"/>
                <w:szCs w:val="20"/>
              </w:rPr>
            </w:pPr>
          </w:p>
        </w:tc>
        <w:tc>
          <w:tcPr>
            <w:tcW w:w="2529" w:type="pct"/>
          </w:tcPr>
          <w:p w14:paraId="60625F26" w14:textId="77777777" w:rsidR="00D40400" w:rsidRPr="0084230A" w:rsidRDefault="00D40400" w:rsidP="00D40400">
            <w:pPr>
              <w:pStyle w:val="ListParagraph"/>
              <w:numPr>
                <w:ilvl w:val="0"/>
                <w:numId w:val="35"/>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generating and designing</w:t>
            </w:r>
          </w:p>
        </w:tc>
        <w:tc>
          <w:tcPr>
            <w:tcW w:w="226" w:type="pct"/>
            <w:tcBorders>
              <w:bottom w:val="single" w:sz="4" w:space="0" w:color="auto"/>
            </w:tcBorders>
          </w:tcPr>
          <w:p w14:paraId="38E90D72" w14:textId="77777777" w:rsidR="00D40400" w:rsidRPr="00F67742" w:rsidRDefault="00D40400" w:rsidP="00D01577">
            <w:pPr>
              <w:spacing w:before="60" w:after="60"/>
              <w:jc w:val="center"/>
              <w:rPr>
                <w:rFonts w:ascii="Arial" w:eastAsiaTheme="majorEastAsia" w:hAnsi="Arial" w:cs="Arial"/>
                <w:noProof/>
                <w:sz w:val="20"/>
                <w:szCs w:val="20"/>
              </w:rPr>
            </w:pPr>
          </w:p>
        </w:tc>
      </w:tr>
      <w:tr w:rsidR="00D40400" w:rsidRPr="00F37697" w14:paraId="06A18142" w14:textId="77777777" w:rsidTr="00D01577">
        <w:trPr>
          <w:trHeight w:val="144"/>
        </w:trPr>
        <w:tc>
          <w:tcPr>
            <w:tcW w:w="2245" w:type="pct"/>
            <w:gridSpan w:val="2"/>
            <w:vMerge/>
            <w:tcBorders>
              <w:bottom w:val="single" w:sz="4" w:space="0" w:color="auto"/>
            </w:tcBorders>
          </w:tcPr>
          <w:p w14:paraId="56553F2C" w14:textId="77777777" w:rsidR="00D40400" w:rsidRPr="00F67742" w:rsidRDefault="00D40400" w:rsidP="00D01577">
            <w:pPr>
              <w:spacing w:before="60" w:after="60"/>
              <w:jc w:val="center"/>
              <w:rPr>
                <w:rFonts w:ascii="Arial" w:eastAsiaTheme="majorEastAsia" w:hAnsi="Arial" w:cs="Arial"/>
                <w:noProof/>
                <w:sz w:val="20"/>
                <w:szCs w:val="20"/>
              </w:rPr>
            </w:pPr>
          </w:p>
        </w:tc>
        <w:tc>
          <w:tcPr>
            <w:tcW w:w="2529" w:type="pct"/>
          </w:tcPr>
          <w:p w14:paraId="1F656995" w14:textId="77777777" w:rsidR="00D40400" w:rsidRPr="0084230A" w:rsidRDefault="00D40400" w:rsidP="00D40400">
            <w:pPr>
              <w:pStyle w:val="ListParagraph"/>
              <w:numPr>
                <w:ilvl w:val="0"/>
                <w:numId w:val="35"/>
              </w:numPr>
              <w:tabs>
                <w:tab w:val="clear" w:pos="720"/>
              </w:tabs>
              <w:spacing w:before="60" w:after="60"/>
              <w:ind w:left="271" w:hanging="270"/>
              <w:rPr>
                <w:rFonts w:asciiTheme="minorHAnsi" w:eastAsia="Arial" w:hAnsiTheme="minorHAnsi" w:cstheme="minorHAnsi"/>
                <w:sz w:val="20"/>
                <w:szCs w:val="20"/>
              </w:rPr>
            </w:pPr>
            <w:r>
              <w:rPr>
                <w:rFonts w:asciiTheme="minorHAnsi" w:hAnsiTheme="minorHAnsi" w:cstheme="minorHAnsi"/>
                <w:sz w:val="20"/>
                <w:szCs w:val="20"/>
              </w:rPr>
              <w:t>producing and implementing</w:t>
            </w:r>
          </w:p>
        </w:tc>
        <w:tc>
          <w:tcPr>
            <w:tcW w:w="226" w:type="pct"/>
            <w:tcBorders>
              <w:bottom w:val="single" w:sz="4" w:space="0" w:color="auto"/>
              <w:tl2br w:val="nil"/>
              <w:tr2bl w:val="nil"/>
            </w:tcBorders>
          </w:tcPr>
          <w:p w14:paraId="10903081" w14:textId="77777777" w:rsidR="00D40400" w:rsidRPr="00F67742" w:rsidRDefault="00D40400" w:rsidP="00D01577">
            <w:pPr>
              <w:spacing w:before="60" w:after="60"/>
              <w:jc w:val="center"/>
              <w:rPr>
                <w:rFonts w:ascii="Arial" w:eastAsiaTheme="majorEastAsia" w:hAnsi="Arial" w:cs="Arial"/>
                <w:noProof/>
                <w:sz w:val="20"/>
                <w:szCs w:val="20"/>
              </w:rPr>
            </w:pPr>
          </w:p>
        </w:tc>
      </w:tr>
      <w:tr w:rsidR="00D40400" w:rsidRPr="00F37697" w14:paraId="74B6ABB5" w14:textId="77777777" w:rsidTr="00D01577">
        <w:trPr>
          <w:trHeight w:val="144"/>
        </w:trPr>
        <w:tc>
          <w:tcPr>
            <w:tcW w:w="2245" w:type="pct"/>
            <w:gridSpan w:val="2"/>
            <w:vMerge/>
            <w:tcBorders>
              <w:bottom w:val="single" w:sz="4" w:space="0" w:color="auto"/>
            </w:tcBorders>
          </w:tcPr>
          <w:p w14:paraId="7CE883E2" w14:textId="77777777" w:rsidR="00D40400" w:rsidRPr="00F67742" w:rsidRDefault="00D40400" w:rsidP="00D01577">
            <w:pPr>
              <w:spacing w:before="60" w:after="60"/>
              <w:jc w:val="center"/>
              <w:rPr>
                <w:rFonts w:ascii="Arial" w:eastAsiaTheme="majorEastAsia" w:hAnsi="Arial" w:cs="Arial"/>
                <w:noProof/>
                <w:sz w:val="20"/>
                <w:szCs w:val="20"/>
              </w:rPr>
            </w:pPr>
          </w:p>
        </w:tc>
        <w:tc>
          <w:tcPr>
            <w:tcW w:w="2529" w:type="pct"/>
          </w:tcPr>
          <w:p w14:paraId="7F187D2B" w14:textId="77777777" w:rsidR="00D40400" w:rsidRPr="00D66460" w:rsidRDefault="00D40400" w:rsidP="00D40400">
            <w:pPr>
              <w:pStyle w:val="ListParagraph"/>
              <w:numPr>
                <w:ilvl w:val="0"/>
                <w:numId w:val="35"/>
              </w:numPr>
              <w:tabs>
                <w:tab w:val="clear" w:pos="720"/>
              </w:tabs>
              <w:spacing w:before="60" w:after="60"/>
              <w:ind w:left="271" w:hanging="270"/>
              <w:contextualSpacing w:val="0"/>
              <w:rPr>
                <w:rFonts w:asciiTheme="minorHAnsi" w:hAnsiTheme="minorHAnsi" w:cstheme="minorHAnsi"/>
                <w:sz w:val="20"/>
                <w:szCs w:val="20"/>
              </w:rPr>
            </w:pPr>
            <w:r>
              <w:rPr>
                <w:rFonts w:asciiTheme="minorHAnsi" w:eastAsia="Arial" w:hAnsiTheme="minorHAnsi" w:cstheme="minorHAnsi"/>
                <w:sz w:val="20"/>
                <w:szCs w:val="20"/>
              </w:rPr>
              <w:t>evaluating</w:t>
            </w:r>
          </w:p>
        </w:tc>
        <w:tc>
          <w:tcPr>
            <w:tcW w:w="226" w:type="pct"/>
            <w:tcBorders>
              <w:tl2br w:val="nil"/>
              <w:tr2bl w:val="nil"/>
            </w:tcBorders>
          </w:tcPr>
          <w:p w14:paraId="6986D56D" w14:textId="77777777" w:rsidR="00D40400" w:rsidRPr="00F67742" w:rsidRDefault="00D40400" w:rsidP="00D01577">
            <w:pPr>
              <w:spacing w:before="60" w:after="60"/>
              <w:jc w:val="center"/>
              <w:rPr>
                <w:rFonts w:ascii="Arial" w:eastAsiaTheme="majorEastAsia" w:hAnsi="Arial" w:cs="Arial"/>
                <w:noProof/>
                <w:sz w:val="20"/>
                <w:szCs w:val="20"/>
              </w:rPr>
            </w:pPr>
          </w:p>
        </w:tc>
      </w:tr>
      <w:tr w:rsidR="00D40400" w:rsidRPr="00F37697" w14:paraId="6CBC583B" w14:textId="77777777" w:rsidTr="00D01577">
        <w:trPr>
          <w:trHeight w:val="350"/>
        </w:trPr>
        <w:tc>
          <w:tcPr>
            <w:tcW w:w="2245" w:type="pct"/>
            <w:gridSpan w:val="2"/>
            <w:vMerge/>
            <w:tcBorders>
              <w:bottom w:val="single" w:sz="4" w:space="0" w:color="auto"/>
            </w:tcBorders>
          </w:tcPr>
          <w:p w14:paraId="1EE63B49" w14:textId="77777777" w:rsidR="00D40400" w:rsidRPr="00F67742" w:rsidRDefault="00D40400" w:rsidP="00D01577">
            <w:pPr>
              <w:spacing w:before="60" w:after="60"/>
              <w:jc w:val="center"/>
              <w:rPr>
                <w:rFonts w:ascii="Arial" w:eastAsiaTheme="majorEastAsia" w:hAnsi="Arial" w:cs="Arial"/>
                <w:noProof/>
                <w:sz w:val="20"/>
                <w:szCs w:val="20"/>
              </w:rPr>
            </w:pPr>
          </w:p>
        </w:tc>
        <w:tc>
          <w:tcPr>
            <w:tcW w:w="2529" w:type="pct"/>
          </w:tcPr>
          <w:p w14:paraId="017D352B" w14:textId="77777777" w:rsidR="00D40400" w:rsidRPr="0084230A" w:rsidRDefault="00D40400" w:rsidP="00D40400">
            <w:pPr>
              <w:pStyle w:val="ListParagraph"/>
              <w:numPr>
                <w:ilvl w:val="0"/>
                <w:numId w:val="35"/>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collaborating and managing</w:t>
            </w:r>
          </w:p>
        </w:tc>
        <w:tc>
          <w:tcPr>
            <w:tcW w:w="226" w:type="pct"/>
            <w:tcBorders>
              <w:tl2br w:val="nil"/>
              <w:tr2bl w:val="nil"/>
            </w:tcBorders>
          </w:tcPr>
          <w:p w14:paraId="3B6D5756" w14:textId="77777777" w:rsidR="00D40400" w:rsidRPr="00F67742" w:rsidRDefault="00D40400" w:rsidP="00D01577">
            <w:pPr>
              <w:spacing w:before="60" w:after="60"/>
              <w:jc w:val="center"/>
              <w:rPr>
                <w:rFonts w:ascii="Arial" w:eastAsiaTheme="majorEastAsia" w:hAnsi="Arial" w:cs="Arial"/>
                <w:noProof/>
                <w:sz w:val="20"/>
                <w:szCs w:val="20"/>
              </w:rPr>
            </w:pPr>
          </w:p>
        </w:tc>
      </w:tr>
    </w:tbl>
    <w:p w14:paraId="1091BA82" w14:textId="77777777" w:rsidR="00D40400" w:rsidRPr="001C6CCA" w:rsidRDefault="00D40400" w:rsidP="00D40400">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Pr>
          <w:rFonts w:ascii="Arial" w:hAnsi="Arial" w:cs="Arial"/>
          <w:b/>
          <w:i w:val="0"/>
          <w:color w:val="2F5496" w:themeColor="accent1" w:themeShade="BF"/>
          <w:sz w:val="24"/>
          <w:szCs w:val="24"/>
        </w:rPr>
        <w:t>Technologies core concepts</w:t>
      </w:r>
      <w:r w:rsidRPr="007A142C">
        <w:rPr>
          <w:rFonts w:ascii="Arial" w:hAnsi="Arial" w:cs="Arial"/>
          <w:b/>
          <w:i w:val="0"/>
          <w:color w:val="2F5496" w:themeColor="accent1" w:themeShade="BF"/>
          <w:sz w:val="24"/>
          <w:szCs w:val="24"/>
        </w:rPr>
        <w:t xml:space="preserve"> </w:t>
      </w:r>
      <w:r>
        <w:rPr>
          <w:rFonts w:ascii="Arial" w:hAnsi="Arial" w:cs="Arial"/>
          <w:b/>
          <w:i w:val="0"/>
          <w:color w:val="2F5496" w:themeColor="accent1" w:themeShade="BF"/>
          <w:sz w:val="24"/>
          <w:szCs w:val="24"/>
        </w:rPr>
        <w:t xml:space="preserve">(v9) </w:t>
      </w:r>
      <w:r w:rsidRPr="00BF0ACF">
        <w:rPr>
          <w:rFonts w:ascii="Arial" w:hAnsi="Arial" w:cs="Arial"/>
          <w:i w:val="0"/>
          <w:color w:val="auto"/>
          <w:sz w:val="24"/>
          <w:szCs w:val="24"/>
        </w:rPr>
        <w:t>[X a</w:t>
      </w:r>
      <w:r>
        <w:rPr>
          <w:rFonts w:ascii="Arial" w:hAnsi="Arial" w:cs="Arial"/>
          <w:i w:val="0"/>
          <w:color w:val="auto"/>
          <w:sz w:val="24"/>
          <w:szCs w:val="24"/>
        </w:rPr>
        <w:t>ll</w:t>
      </w:r>
      <w:r w:rsidRPr="00BF0ACF">
        <w:rPr>
          <w:rFonts w:ascii="Arial" w:hAnsi="Arial" w:cs="Arial"/>
          <w:i w:val="0"/>
          <w:color w:val="auto"/>
          <w:sz w:val="24"/>
          <w:szCs w:val="24"/>
        </w:rPr>
        <w:t xml:space="preserve"> that apply]</w:t>
      </w:r>
    </w:p>
    <w:tbl>
      <w:tblPr>
        <w:tblStyle w:val="TableGrid"/>
        <w:tblW w:w="9458" w:type="dxa"/>
        <w:tblLook w:val="04A0" w:firstRow="1" w:lastRow="0" w:firstColumn="1" w:lastColumn="0" w:noHBand="0" w:noVBand="1"/>
      </w:tblPr>
      <w:tblGrid>
        <w:gridCol w:w="2356"/>
        <w:gridCol w:w="6683"/>
        <w:gridCol w:w="419"/>
      </w:tblGrid>
      <w:tr w:rsidR="00D40400" w:rsidRPr="005D2678" w14:paraId="15E879EC" w14:textId="77777777" w:rsidTr="00D01577">
        <w:trPr>
          <w:trHeight w:val="469"/>
        </w:trPr>
        <w:tc>
          <w:tcPr>
            <w:tcW w:w="2356" w:type="dxa"/>
          </w:tcPr>
          <w:p w14:paraId="41ACD66F" w14:textId="77777777" w:rsidR="00D40400" w:rsidRPr="00BA039E" w:rsidRDefault="00D40400" w:rsidP="00D01577">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14:paraId="1EAB258F" w14:textId="77777777" w:rsidR="00D40400" w:rsidRPr="00126DC4" w:rsidRDefault="00D40400" w:rsidP="00D01577">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Pr>
                <w:rFonts w:ascii="Arial" w:hAnsi="Arial" w:cs="Arial"/>
                <w:color w:val="222222"/>
                <w:sz w:val="20"/>
                <w:szCs w:val="20"/>
              </w:rPr>
              <w:t>taking into account</w:t>
            </w:r>
            <w:proofErr w:type="gramEnd"/>
            <w:r w:rsidRPr="006F68B6">
              <w:rPr>
                <w:rFonts w:ascii="Arial" w:hAnsi="Arial" w:cs="Arial"/>
                <w:color w:val="222222"/>
                <w:sz w:val="20"/>
                <w:szCs w:val="20"/>
              </w:rPr>
              <w:t xml:space="preserve">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19" w:type="dxa"/>
            <w:tcBorders>
              <w:tl2br w:val="nil"/>
              <w:tr2bl w:val="nil"/>
            </w:tcBorders>
          </w:tcPr>
          <w:p w14:paraId="26CCB27F" w14:textId="77777777" w:rsidR="00D40400" w:rsidRPr="00F73369" w:rsidRDefault="00D40400" w:rsidP="00D01577">
            <w:pPr>
              <w:spacing w:before="60" w:after="60"/>
              <w:jc w:val="center"/>
              <w:rPr>
                <w:rFonts w:ascii="Arial" w:eastAsiaTheme="majorEastAsia" w:hAnsi="Arial" w:cs="Arial"/>
                <w:noProof/>
                <w:sz w:val="20"/>
                <w:szCs w:val="20"/>
              </w:rPr>
            </w:pPr>
          </w:p>
        </w:tc>
      </w:tr>
      <w:tr w:rsidR="00D40400" w:rsidRPr="005D2678" w14:paraId="42556BDF" w14:textId="77777777" w:rsidTr="00D01577">
        <w:trPr>
          <w:trHeight w:val="469"/>
        </w:trPr>
        <w:tc>
          <w:tcPr>
            <w:tcW w:w="2356" w:type="dxa"/>
          </w:tcPr>
          <w:p w14:paraId="129A06AA" w14:textId="77777777" w:rsidR="00D40400" w:rsidRPr="00BA039E" w:rsidRDefault="00D40400" w:rsidP="00D01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14:paraId="39FE5684" w14:textId="77777777" w:rsidR="00D40400" w:rsidRDefault="00D40400" w:rsidP="00D01577">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w:t>
            </w:r>
            <w:proofErr w:type="gramStart"/>
            <w:r w:rsidRPr="00682FD5">
              <w:rPr>
                <w:rFonts w:ascii="Arial" w:hAnsi="Arial" w:cs="Arial"/>
                <w:color w:val="222222"/>
                <w:sz w:val="20"/>
                <w:szCs w:val="20"/>
              </w:rPr>
              <w:t>processes</w:t>
            </w:r>
            <w:proofErr w:type="gramEnd"/>
            <w:r w:rsidRPr="00682FD5">
              <w:rPr>
                <w:rFonts w:ascii="Arial" w:hAnsi="Arial" w:cs="Arial"/>
                <w:color w:val="222222"/>
                <w:sz w:val="20"/>
                <w:szCs w:val="20"/>
              </w:rPr>
              <w:t xml:space="preserve"> and outputs) within and between natural, managed, constructed and digital environments. </w:t>
            </w:r>
          </w:p>
        </w:tc>
        <w:tc>
          <w:tcPr>
            <w:tcW w:w="419" w:type="dxa"/>
            <w:tcBorders>
              <w:tl2br w:val="nil"/>
              <w:tr2bl w:val="nil"/>
            </w:tcBorders>
          </w:tcPr>
          <w:p w14:paraId="6D49C69D" w14:textId="77777777" w:rsidR="00D40400" w:rsidRPr="00F73369" w:rsidRDefault="00D40400" w:rsidP="00D01577">
            <w:pPr>
              <w:spacing w:before="60" w:after="60"/>
              <w:jc w:val="center"/>
              <w:rPr>
                <w:rFonts w:ascii="Arial" w:eastAsiaTheme="majorEastAsia" w:hAnsi="Arial" w:cs="Arial"/>
                <w:noProof/>
                <w:sz w:val="20"/>
                <w:szCs w:val="20"/>
              </w:rPr>
            </w:pPr>
          </w:p>
        </w:tc>
      </w:tr>
      <w:tr w:rsidR="00D40400" w:rsidRPr="005D2678" w14:paraId="727407C7" w14:textId="77777777" w:rsidTr="00D01577">
        <w:trPr>
          <w:trHeight w:val="469"/>
        </w:trPr>
        <w:tc>
          <w:tcPr>
            <w:tcW w:w="2356" w:type="dxa"/>
          </w:tcPr>
          <w:p w14:paraId="62182725" w14:textId="77777777" w:rsidR="00D40400" w:rsidRDefault="00D40400" w:rsidP="00D01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14:paraId="53A2AE2D" w14:textId="77777777" w:rsidR="00D40400" w:rsidRPr="00682FD5" w:rsidRDefault="00D40400" w:rsidP="00D01577">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w:t>
            </w:r>
            <w:proofErr w:type="gramStart"/>
            <w:r w:rsidRPr="00B735B2">
              <w:rPr>
                <w:rFonts w:ascii="Arial" w:hAnsi="Arial" w:cs="Arial"/>
                <w:color w:val="222222"/>
                <w:sz w:val="20"/>
                <w:szCs w:val="20"/>
              </w:rPr>
              <w:t>interpreted</w:t>
            </w:r>
            <w:proofErr w:type="gramEnd"/>
            <w:r w:rsidRPr="00B735B2">
              <w:rPr>
                <w:rFonts w:ascii="Arial" w:hAnsi="Arial" w:cs="Arial"/>
                <w:color w:val="222222"/>
                <w:sz w:val="20"/>
                <w:szCs w:val="20"/>
              </w:rPr>
              <w:t xml:space="preserve"> and represented to help inform decision-making and can be manipulated, stored and communicated by digital systems. </w:t>
            </w:r>
          </w:p>
        </w:tc>
        <w:tc>
          <w:tcPr>
            <w:tcW w:w="419" w:type="dxa"/>
            <w:tcBorders>
              <w:tl2br w:val="nil"/>
              <w:tr2bl w:val="nil"/>
            </w:tcBorders>
          </w:tcPr>
          <w:p w14:paraId="2300D83B" w14:textId="77777777" w:rsidR="00D40400" w:rsidRPr="00F73369" w:rsidRDefault="00D40400" w:rsidP="00D01577">
            <w:pPr>
              <w:spacing w:before="60" w:after="60"/>
              <w:jc w:val="center"/>
              <w:rPr>
                <w:rFonts w:ascii="Arial" w:eastAsiaTheme="majorEastAsia" w:hAnsi="Arial" w:cs="Arial"/>
                <w:noProof/>
                <w:sz w:val="20"/>
                <w:szCs w:val="20"/>
              </w:rPr>
            </w:pPr>
          </w:p>
        </w:tc>
      </w:tr>
      <w:tr w:rsidR="00D40400" w:rsidRPr="005D2678" w14:paraId="04F386CD" w14:textId="77777777" w:rsidTr="00D01577">
        <w:trPr>
          <w:trHeight w:val="469"/>
        </w:trPr>
        <w:tc>
          <w:tcPr>
            <w:tcW w:w="2356" w:type="dxa"/>
          </w:tcPr>
          <w:p w14:paraId="685B4DE8" w14:textId="77777777" w:rsidR="00D40400" w:rsidRDefault="00D40400" w:rsidP="00D015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14:paraId="11C8BDC9" w14:textId="77777777" w:rsidR="00D40400" w:rsidRPr="00B735B2" w:rsidRDefault="00D40400" w:rsidP="00D01577">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w:t>
            </w:r>
            <w:proofErr w:type="gramStart"/>
            <w:r w:rsidRPr="000A46A4">
              <w:rPr>
                <w:rFonts w:ascii="Arial" w:hAnsi="Arial" w:cs="Arial"/>
                <w:color w:val="222222"/>
                <w:sz w:val="20"/>
                <w:szCs w:val="20"/>
              </w:rPr>
              <w:t>sustainability</w:t>
            </w:r>
            <w:proofErr w:type="gramEnd"/>
            <w:r w:rsidRPr="000A46A4">
              <w:rPr>
                <w:rFonts w:ascii="Arial" w:hAnsi="Arial" w:cs="Arial"/>
                <w:color w:val="222222"/>
                <w:sz w:val="20"/>
                <w:szCs w:val="20"/>
              </w:rPr>
              <w:t xml:space="preserve"> and the effects of design decisions on users. </w:t>
            </w:r>
          </w:p>
        </w:tc>
        <w:tc>
          <w:tcPr>
            <w:tcW w:w="419" w:type="dxa"/>
            <w:tcBorders>
              <w:tl2br w:val="nil"/>
              <w:tr2bl w:val="nil"/>
            </w:tcBorders>
          </w:tcPr>
          <w:p w14:paraId="5D258F33" w14:textId="77777777" w:rsidR="00D40400" w:rsidRDefault="00D40400" w:rsidP="00D01577">
            <w:pPr>
              <w:spacing w:before="60" w:after="60"/>
              <w:jc w:val="center"/>
              <w:rPr>
                <w:rFonts w:ascii="Arial" w:eastAsiaTheme="majorEastAsia" w:hAnsi="Arial" w:cs="Arial"/>
                <w:noProof/>
                <w:sz w:val="20"/>
                <w:szCs w:val="20"/>
              </w:rPr>
            </w:pPr>
          </w:p>
        </w:tc>
      </w:tr>
      <w:tr w:rsidR="00D40400" w:rsidRPr="005D2678" w14:paraId="302149F9" w14:textId="77777777" w:rsidTr="00D01577">
        <w:trPr>
          <w:trHeight w:val="290"/>
        </w:trPr>
        <w:tc>
          <w:tcPr>
            <w:tcW w:w="2356" w:type="dxa"/>
            <w:tcBorders>
              <w:top w:val="single" w:sz="4" w:space="0" w:color="auto"/>
              <w:bottom w:val="single" w:sz="4" w:space="0" w:color="auto"/>
            </w:tcBorders>
          </w:tcPr>
          <w:p w14:paraId="0D870FD6" w14:textId="77777777" w:rsidR="00D40400" w:rsidRPr="00BA039E" w:rsidRDefault="00D40400" w:rsidP="00D01577">
            <w:pPr>
              <w:spacing w:before="40" w:after="40"/>
              <w:ind w:left="27"/>
              <w:rPr>
                <w:rFonts w:ascii="Arial" w:eastAsia="Arial" w:hAnsi="Arial" w:cs="Arial"/>
                <w:iCs/>
                <w:sz w:val="20"/>
                <w:szCs w:val="20"/>
              </w:rPr>
            </w:pPr>
            <w:r w:rsidRPr="00BA039E">
              <w:rPr>
                <w:rFonts w:ascii="Arial" w:eastAsia="Arial" w:hAnsi="Arial" w:cs="Arial"/>
                <w:iCs/>
                <w:sz w:val="20"/>
                <w:szCs w:val="20"/>
              </w:rPr>
              <w:t>Systems thinking</w:t>
            </w:r>
            <w:r w:rsidRPr="00BA039E" w:rsidDel="00AB1B12">
              <w:rPr>
                <w:rFonts w:ascii="Arial" w:eastAsia="Arial" w:hAnsi="Arial" w:cs="Arial"/>
                <w:iCs/>
                <w:sz w:val="20"/>
                <w:szCs w:val="20"/>
              </w:rPr>
              <w:t xml:space="preserve"> </w:t>
            </w:r>
          </w:p>
        </w:tc>
        <w:tc>
          <w:tcPr>
            <w:tcW w:w="6683" w:type="dxa"/>
            <w:tcBorders>
              <w:top w:val="single" w:sz="4" w:space="0" w:color="auto"/>
              <w:bottom w:val="single" w:sz="4" w:space="0" w:color="auto"/>
            </w:tcBorders>
          </w:tcPr>
          <w:p w14:paraId="11774269" w14:textId="77777777" w:rsidR="00D40400" w:rsidRPr="009F5632" w:rsidRDefault="00D40400" w:rsidP="00D01577">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sz="4" w:space="0" w:color="auto"/>
              <w:bottom w:val="single" w:sz="4" w:space="0" w:color="auto"/>
              <w:tl2br w:val="nil"/>
              <w:tr2bl w:val="nil"/>
            </w:tcBorders>
          </w:tcPr>
          <w:p w14:paraId="273B7C6E" w14:textId="77777777" w:rsidR="00D40400" w:rsidRPr="00F73369" w:rsidRDefault="00D40400" w:rsidP="00D01577">
            <w:pPr>
              <w:spacing w:before="40" w:after="40"/>
              <w:jc w:val="center"/>
              <w:rPr>
                <w:rFonts w:asciiTheme="minorHAnsi" w:hAnsiTheme="minorHAnsi" w:cstheme="minorHAnsi"/>
                <w:sz w:val="20"/>
                <w:szCs w:val="20"/>
              </w:rPr>
            </w:pPr>
          </w:p>
        </w:tc>
      </w:tr>
      <w:tr w:rsidR="00D40400" w:rsidRPr="005D2678" w14:paraId="76431AB8" w14:textId="77777777" w:rsidTr="00D01577">
        <w:trPr>
          <w:trHeight w:val="480"/>
        </w:trPr>
        <w:tc>
          <w:tcPr>
            <w:tcW w:w="2356" w:type="dxa"/>
            <w:tcBorders>
              <w:top w:val="single" w:sz="4" w:space="0" w:color="auto"/>
              <w:bottom w:val="single" w:sz="4" w:space="0" w:color="auto"/>
            </w:tcBorders>
          </w:tcPr>
          <w:p w14:paraId="081FB046" w14:textId="77777777" w:rsidR="00D40400" w:rsidRPr="00BA039E" w:rsidRDefault="00D40400" w:rsidP="00D01577">
            <w:pPr>
              <w:spacing w:before="40" w:after="40"/>
              <w:ind w:left="27"/>
              <w:rPr>
                <w:rFonts w:ascii="Arial" w:eastAsia="Arial" w:hAnsi="Arial" w:cs="Arial"/>
                <w:iCs/>
                <w:sz w:val="20"/>
                <w:szCs w:val="20"/>
              </w:rPr>
            </w:pPr>
            <w:r w:rsidRPr="00BA039E">
              <w:rPr>
                <w:rFonts w:ascii="Arial" w:eastAsia="Arial" w:hAnsi="Arial" w:cs="Arial"/>
                <w:iCs/>
                <w:sz w:val="20"/>
                <w:szCs w:val="20"/>
              </w:rPr>
              <w:t>Computational thinking</w:t>
            </w:r>
          </w:p>
        </w:tc>
        <w:tc>
          <w:tcPr>
            <w:tcW w:w="6683" w:type="dxa"/>
            <w:tcBorders>
              <w:top w:val="single" w:sz="4" w:space="0" w:color="auto"/>
              <w:bottom w:val="single" w:sz="4" w:space="0" w:color="auto"/>
            </w:tcBorders>
          </w:tcPr>
          <w:p w14:paraId="42BA269A" w14:textId="77777777" w:rsidR="00D40400" w:rsidRPr="00391695" w:rsidRDefault="00D40400" w:rsidP="00D01577">
            <w:pPr>
              <w:pStyle w:val="Default"/>
            </w:pPr>
            <w:r w:rsidRPr="00126DC4">
              <w:rPr>
                <w:color w:val="222222"/>
                <w:sz w:val="20"/>
                <w:szCs w:val="20"/>
              </w:rPr>
              <w:t xml:space="preserve">Computational </w:t>
            </w:r>
            <w:r w:rsidRPr="00391695">
              <w:rPr>
                <w:rFonts w:eastAsia="Times New Roman"/>
                <w:color w:val="222222"/>
                <w:sz w:val="20"/>
                <w:szCs w:val="20"/>
                <w:lang w:val="en-AU"/>
              </w:rPr>
              <w:t xml:space="preserve">thinking helps people to organise data logically by breaking down problems into parts; defining abstract concepts; and designing and using algorithms, </w:t>
            </w:r>
            <w:proofErr w:type="gramStart"/>
            <w:r w:rsidRPr="00391695">
              <w:rPr>
                <w:rFonts w:eastAsia="Times New Roman"/>
                <w:color w:val="222222"/>
                <w:sz w:val="20"/>
                <w:szCs w:val="20"/>
                <w:lang w:val="en-AU"/>
              </w:rPr>
              <w:t>patterns</w:t>
            </w:r>
            <w:proofErr w:type="gramEnd"/>
            <w:r w:rsidRPr="00391695">
              <w:rPr>
                <w:rFonts w:eastAsia="Times New Roman"/>
                <w:color w:val="222222"/>
                <w:sz w:val="20"/>
                <w:szCs w:val="20"/>
                <w:lang w:val="en-AU"/>
              </w:rPr>
              <w:t xml:space="preserve"> and models.</w:t>
            </w:r>
            <w:r>
              <w:rPr>
                <w:sz w:val="22"/>
                <w:szCs w:val="22"/>
              </w:rPr>
              <w:t xml:space="preserve"> </w:t>
            </w:r>
          </w:p>
        </w:tc>
        <w:tc>
          <w:tcPr>
            <w:tcW w:w="419" w:type="dxa"/>
            <w:tcBorders>
              <w:top w:val="single" w:sz="4" w:space="0" w:color="auto"/>
              <w:bottom w:val="single" w:sz="4" w:space="0" w:color="auto"/>
              <w:tl2br w:val="nil"/>
              <w:tr2bl w:val="nil"/>
            </w:tcBorders>
          </w:tcPr>
          <w:p w14:paraId="7A67AC1F" w14:textId="77777777" w:rsidR="00D40400" w:rsidRPr="00FD6E8A" w:rsidRDefault="00D40400" w:rsidP="00D01577">
            <w:pPr>
              <w:spacing w:before="40" w:after="40"/>
              <w:jc w:val="center"/>
              <w:rPr>
                <w:rFonts w:ascii="Arial" w:eastAsiaTheme="majorEastAsia" w:hAnsi="Arial" w:cs="Arial"/>
                <w:noProof/>
                <w:sz w:val="20"/>
                <w:szCs w:val="20"/>
              </w:rPr>
            </w:pPr>
          </w:p>
        </w:tc>
      </w:tr>
      <w:tr w:rsidR="00D40400" w:rsidRPr="005D2678" w14:paraId="5F0084BB" w14:textId="77777777" w:rsidTr="00D01577">
        <w:trPr>
          <w:trHeight w:val="480"/>
        </w:trPr>
        <w:tc>
          <w:tcPr>
            <w:tcW w:w="2356" w:type="dxa"/>
            <w:tcBorders>
              <w:top w:val="single" w:sz="4" w:space="0" w:color="auto"/>
              <w:bottom w:val="single" w:sz="4" w:space="0" w:color="auto"/>
            </w:tcBorders>
          </w:tcPr>
          <w:p w14:paraId="0764EF9F" w14:textId="77777777" w:rsidR="00D40400" w:rsidRPr="00BA039E" w:rsidRDefault="00D40400" w:rsidP="00D01577">
            <w:pPr>
              <w:spacing w:before="40" w:after="40"/>
              <w:ind w:left="27"/>
              <w:rPr>
                <w:rFonts w:ascii="Arial" w:eastAsia="Arial" w:hAnsi="Arial" w:cs="Arial"/>
                <w:iCs/>
                <w:sz w:val="20"/>
                <w:szCs w:val="20"/>
              </w:rPr>
            </w:pPr>
            <w:r w:rsidRPr="0046359F">
              <w:rPr>
                <w:rFonts w:ascii="Arial" w:hAnsi="Arial" w:cs="Arial"/>
                <w:color w:val="222222"/>
                <w:sz w:val="20"/>
                <w:szCs w:val="20"/>
              </w:rPr>
              <w:t>Design thinking</w:t>
            </w:r>
          </w:p>
        </w:tc>
        <w:tc>
          <w:tcPr>
            <w:tcW w:w="6683" w:type="dxa"/>
            <w:tcBorders>
              <w:top w:val="single" w:sz="4" w:space="0" w:color="auto"/>
              <w:bottom w:val="single" w:sz="4" w:space="0" w:color="auto"/>
            </w:tcBorders>
          </w:tcPr>
          <w:p w14:paraId="46495418" w14:textId="77777777" w:rsidR="00D40400" w:rsidRPr="0046359F" w:rsidRDefault="00D40400" w:rsidP="00D01577">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w:t>
            </w:r>
            <w:proofErr w:type="gramStart"/>
            <w:r w:rsidRPr="0046359F">
              <w:rPr>
                <w:rFonts w:ascii="Arial" w:hAnsi="Arial" w:cs="Arial"/>
                <w:color w:val="222222"/>
                <w:sz w:val="20"/>
                <w:szCs w:val="20"/>
              </w:rPr>
              <w:t>opportunities</w:t>
            </w:r>
            <w:proofErr w:type="gramEnd"/>
            <w:r w:rsidRPr="0046359F">
              <w:rPr>
                <w:rFonts w:ascii="Arial" w:hAnsi="Arial" w:cs="Arial"/>
                <w:color w:val="222222"/>
                <w:sz w:val="20"/>
                <w:szCs w:val="20"/>
              </w:rPr>
              <w:t xml:space="preserve"> and problems; generate, iterate and represent innovative, user-centred ideas; and analyse and evaluate those ideas. </w:t>
            </w:r>
          </w:p>
        </w:tc>
        <w:tc>
          <w:tcPr>
            <w:tcW w:w="419" w:type="dxa"/>
            <w:tcBorders>
              <w:top w:val="single" w:sz="4" w:space="0" w:color="auto"/>
              <w:bottom w:val="single" w:sz="4" w:space="0" w:color="auto"/>
              <w:tl2br w:val="nil"/>
              <w:tr2bl w:val="nil"/>
            </w:tcBorders>
          </w:tcPr>
          <w:p w14:paraId="062BF271" w14:textId="77777777" w:rsidR="00D40400" w:rsidRDefault="00D40400" w:rsidP="00D01577">
            <w:pPr>
              <w:spacing w:before="40" w:after="40"/>
              <w:jc w:val="center"/>
              <w:rPr>
                <w:rFonts w:ascii="Arial" w:eastAsiaTheme="majorEastAsia" w:hAnsi="Arial" w:cs="Arial"/>
                <w:noProof/>
                <w:sz w:val="20"/>
                <w:szCs w:val="20"/>
              </w:rPr>
            </w:pPr>
          </w:p>
        </w:tc>
      </w:tr>
      <w:tr w:rsidR="00D40400" w:rsidRPr="005D2678" w14:paraId="3359DB8A" w14:textId="77777777" w:rsidTr="00D01577">
        <w:trPr>
          <w:trHeight w:val="480"/>
        </w:trPr>
        <w:tc>
          <w:tcPr>
            <w:tcW w:w="2356" w:type="dxa"/>
            <w:tcBorders>
              <w:top w:val="single" w:sz="4" w:space="0" w:color="auto"/>
              <w:bottom w:val="single" w:sz="4" w:space="0" w:color="auto"/>
            </w:tcBorders>
          </w:tcPr>
          <w:p w14:paraId="31F0F62A" w14:textId="77777777" w:rsidR="00D40400" w:rsidRPr="00BA039E" w:rsidRDefault="00D40400" w:rsidP="00D01577">
            <w:pPr>
              <w:spacing w:before="40" w:after="40"/>
              <w:ind w:left="27"/>
              <w:rPr>
                <w:rFonts w:ascii="Arial" w:eastAsia="Arial" w:hAnsi="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sz="4" w:space="0" w:color="auto"/>
              <w:bottom w:val="single" w:sz="4" w:space="0" w:color="auto"/>
            </w:tcBorders>
          </w:tcPr>
          <w:p w14:paraId="0420893F" w14:textId="77777777" w:rsidR="00D40400" w:rsidRPr="0046359F" w:rsidRDefault="00D40400" w:rsidP="00D01577">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w:t>
            </w:r>
            <w:proofErr w:type="gramStart"/>
            <w:r w:rsidRPr="0046359F">
              <w:rPr>
                <w:rFonts w:ascii="Arial" w:hAnsi="Arial" w:cs="Arial"/>
                <w:color w:val="222222"/>
                <w:sz w:val="20"/>
                <w:szCs w:val="20"/>
              </w:rPr>
              <w:t>generating</w:t>
            </w:r>
            <w:proofErr w:type="gramEnd"/>
            <w:r w:rsidRPr="0046359F">
              <w:rPr>
                <w:rFonts w:ascii="Arial" w:hAnsi="Arial" w:cs="Arial"/>
                <w:color w:val="222222"/>
                <w:sz w:val="20"/>
                <w:szCs w:val="20"/>
              </w:rPr>
              <w:t xml:space="preserve"> and designing, producing and implementing, evaluating, and collaborating and managing. </w:t>
            </w:r>
          </w:p>
        </w:tc>
        <w:tc>
          <w:tcPr>
            <w:tcW w:w="419" w:type="dxa"/>
            <w:tcBorders>
              <w:top w:val="single" w:sz="4" w:space="0" w:color="auto"/>
              <w:bottom w:val="single" w:sz="4" w:space="0" w:color="auto"/>
              <w:tl2br w:val="nil"/>
              <w:tr2bl w:val="nil"/>
            </w:tcBorders>
          </w:tcPr>
          <w:p w14:paraId="6F3DDD26" w14:textId="77777777" w:rsidR="00D40400" w:rsidRDefault="00D40400" w:rsidP="00D01577">
            <w:pPr>
              <w:spacing w:before="40" w:after="40"/>
              <w:jc w:val="center"/>
              <w:rPr>
                <w:rFonts w:ascii="Arial" w:eastAsiaTheme="majorEastAsia" w:hAnsi="Arial" w:cs="Arial"/>
                <w:noProof/>
                <w:sz w:val="20"/>
                <w:szCs w:val="20"/>
              </w:rPr>
            </w:pPr>
          </w:p>
        </w:tc>
      </w:tr>
      <w:tr w:rsidR="00D40400" w:rsidRPr="005D2678" w14:paraId="757302A1" w14:textId="77777777" w:rsidTr="00D01577">
        <w:trPr>
          <w:trHeight w:val="480"/>
        </w:trPr>
        <w:tc>
          <w:tcPr>
            <w:tcW w:w="2356" w:type="dxa"/>
            <w:tcBorders>
              <w:top w:val="single" w:sz="4" w:space="0" w:color="auto"/>
              <w:bottom w:val="single" w:sz="4" w:space="0" w:color="auto"/>
            </w:tcBorders>
          </w:tcPr>
          <w:p w14:paraId="194803CB" w14:textId="77777777" w:rsidR="00D40400" w:rsidRPr="00BA039E" w:rsidRDefault="00D40400" w:rsidP="00D01577">
            <w:pPr>
              <w:spacing w:before="40" w:after="40"/>
              <w:ind w:left="27"/>
              <w:rPr>
                <w:rFonts w:ascii="Arial" w:eastAsia="Arial" w:hAnsi="Arial" w:cs="Arial"/>
                <w:iCs/>
                <w:sz w:val="20"/>
                <w:szCs w:val="20"/>
              </w:rPr>
            </w:pPr>
            <w:r w:rsidRPr="0046359F">
              <w:rPr>
                <w:rFonts w:ascii="Arial" w:hAnsi="Arial" w:cs="Arial"/>
                <w:color w:val="222222"/>
                <w:sz w:val="20"/>
                <w:szCs w:val="20"/>
              </w:rPr>
              <w:t>Project management skills</w:t>
            </w:r>
          </w:p>
        </w:tc>
        <w:tc>
          <w:tcPr>
            <w:tcW w:w="6683" w:type="dxa"/>
            <w:tcBorders>
              <w:top w:val="single" w:sz="4" w:space="0" w:color="auto"/>
              <w:bottom w:val="single" w:sz="4" w:space="0" w:color="auto"/>
            </w:tcBorders>
          </w:tcPr>
          <w:p w14:paraId="7AC6413C" w14:textId="77777777" w:rsidR="00D40400" w:rsidRPr="0046359F" w:rsidRDefault="00D40400" w:rsidP="00D01577">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w:t>
            </w:r>
            <w:proofErr w:type="gramStart"/>
            <w:r w:rsidRPr="0046359F">
              <w:rPr>
                <w:rFonts w:ascii="Arial" w:hAnsi="Arial" w:cs="Arial"/>
                <w:color w:val="222222"/>
                <w:sz w:val="20"/>
                <w:szCs w:val="20"/>
              </w:rPr>
              <w:t>successfully and efficiently plan, manage and complete projects to meet identified design criteria</w:t>
            </w:r>
            <w:proofErr w:type="gramEnd"/>
            <w:r w:rsidRPr="0046359F">
              <w:rPr>
                <w:rFonts w:ascii="Arial" w:hAnsi="Arial" w:cs="Arial"/>
                <w:color w:val="222222"/>
                <w:sz w:val="20"/>
                <w:szCs w:val="20"/>
              </w:rPr>
              <w:t xml:space="preserve">. </w:t>
            </w:r>
          </w:p>
        </w:tc>
        <w:tc>
          <w:tcPr>
            <w:tcW w:w="419" w:type="dxa"/>
            <w:tcBorders>
              <w:top w:val="single" w:sz="4" w:space="0" w:color="auto"/>
              <w:bottom w:val="single" w:sz="4" w:space="0" w:color="auto"/>
              <w:tl2br w:val="nil"/>
              <w:tr2bl w:val="nil"/>
            </w:tcBorders>
          </w:tcPr>
          <w:p w14:paraId="22C1875F" w14:textId="77777777" w:rsidR="00D40400" w:rsidRDefault="00D40400" w:rsidP="00D01577">
            <w:pPr>
              <w:spacing w:before="40" w:after="40"/>
              <w:jc w:val="center"/>
              <w:rPr>
                <w:rFonts w:ascii="Arial" w:eastAsiaTheme="majorEastAsia" w:hAnsi="Arial" w:cs="Arial"/>
                <w:noProof/>
                <w:sz w:val="20"/>
                <w:szCs w:val="20"/>
              </w:rPr>
            </w:pPr>
          </w:p>
        </w:tc>
      </w:tr>
      <w:tr w:rsidR="00D40400" w:rsidRPr="005D2678" w14:paraId="0064D1E4" w14:textId="77777777" w:rsidTr="00D01577">
        <w:trPr>
          <w:trHeight w:val="480"/>
        </w:trPr>
        <w:tc>
          <w:tcPr>
            <w:tcW w:w="2356" w:type="dxa"/>
            <w:tcBorders>
              <w:top w:val="single" w:sz="4" w:space="0" w:color="auto"/>
              <w:bottom w:val="single" w:sz="4" w:space="0" w:color="auto"/>
            </w:tcBorders>
          </w:tcPr>
          <w:p w14:paraId="5838C064" w14:textId="77777777" w:rsidR="00D40400" w:rsidRPr="00BA039E" w:rsidRDefault="00D40400" w:rsidP="00D01577">
            <w:pPr>
              <w:spacing w:before="40" w:after="40"/>
              <w:ind w:left="27"/>
              <w:rPr>
                <w:rFonts w:ascii="Arial" w:eastAsia="Arial" w:hAnsi="Arial" w:cs="Arial"/>
                <w:iCs/>
                <w:sz w:val="20"/>
                <w:szCs w:val="20"/>
              </w:rPr>
            </w:pPr>
            <w:r w:rsidRPr="0046359F">
              <w:rPr>
                <w:rFonts w:ascii="Arial" w:hAnsi="Arial" w:cs="Arial"/>
                <w:color w:val="222222"/>
                <w:sz w:val="20"/>
                <w:szCs w:val="20"/>
              </w:rPr>
              <w:t>Enterprise skills and innovation</w:t>
            </w:r>
          </w:p>
        </w:tc>
        <w:tc>
          <w:tcPr>
            <w:tcW w:w="6683" w:type="dxa"/>
            <w:tcBorders>
              <w:top w:val="single" w:sz="4" w:space="0" w:color="auto"/>
              <w:bottom w:val="single" w:sz="4" w:space="0" w:color="auto"/>
            </w:tcBorders>
          </w:tcPr>
          <w:p w14:paraId="1439975E" w14:textId="77777777" w:rsidR="00D40400" w:rsidRPr="0046359F" w:rsidRDefault="00D40400" w:rsidP="00D01577">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19" w:type="dxa"/>
            <w:tcBorders>
              <w:top w:val="single" w:sz="4" w:space="0" w:color="auto"/>
              <w:bottom w:val="single" w:sz="4" w:space="0" w:color="auto"/>
              <w:tl2br w:val="nil"/>
              <w:tr2bl w:val="nil"/>
            </w:tcBorders>
          </w:tcPr>
          <w:p w14:paraId="0070BF3A" w14:textId="77777777" w:rsidR="00D40400" w:rsidRDefault="00D40400" w:rsidP="00D01577">
            <w:pPr>
              <w:spacing w:before="40" w:after="40"/>
              <w:jc w:val="center"/>
              <w:rPr>
                <w:rFonts w:ascii="Arial" w:eastAsiaTheme="majorEastAsia" w:hAnsi="Arial" w:cs="Arial"/>
                <w:noProof/>
                <w:sz w:val="20"/>
                <w:szCs w:val="20"/>
              </w:rPr>
            </w:pPr>
          </w:p>
        </w:tc>
      </w:tr>
    </w:tbl>
    <w:p w14:paraId="36D4C5B0" w14:textId="77777777" w:rsidR="00D40400" w:rsidRDefault="00D40400" w:rsidP="00D40400">
      <w:pPr>
        <w:spacing w:before="240"/>
        <w:rPr>
          <w:rFonts w:ascii="Arial" w:hAnsi="Arial" w:cs="Arial"/>
          <w:b/>
          <w:color w:val="2F5496" w:themeColor="accent1" w:themeShade="BF"/>
        </w:rPr>
      </w:pPr>
      <w:r w:rsidRPr="00126DC4">
        <w:rPr>
          <w:rFonts w:ascii="Arial" w:hAnsi="Arial" w:cs="Arial"/>
          <w:b/>
          <w:color w:val="2F5496" w:themeColor="accent1" w:themeShade="BF"/>
        </w:rPr>
        <w:lastRenderedPageBreak/>
        <w:t xml:space="preserve">Links to the </w:t>
      </w:r>
      <w:r>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 </w:t>
      </w:r>
      <w:r>
        <w:rPr>
          <w:rFonts w:ascii="Arial" w:hAnsi="Arial" w:cs="Arial"/>
          <w:b/>
          <w:color w:val="2F5496" w:themeColor="accent1" w:themeShade="BF"/>
        </w:rPr>
        <w:t>(v9)</w:t>
      </w:r>
    </w:p>
    <w:p w14:paraId="1BB0B636" w14:textId="77777777" w:rsidR="00D40400" w:rsidRPr="00126DC4" w:rsidRDefault="00D40400" w:rsidP="00D40400">
      <w:pPr>
        <w:spacing w:before="240"/>
        <w:rPr>
          <w:rFonts w:ascii="Arial" w:hAnsi="Arial" w:cs="Arial"/>
          <w:sz w:val="20"/>
          <w:szCs w:val="20"/>
        </w:rPr>
      </w:pPr>
      <w:r w:rsidRPr="006A09CA">
        <w:rPr>
          <w:rFonts w:ascii="Arial" w:hAnsi="Arial" w:cs="Arial"/>
          <w:sz w:val="20"/>
          <w:szCs w:val="20"/>
        </w:rPr>
        <w:t>[X any that apply and insert ideas about how they could be addressed]</w:t>
      </w:r>
    </w:p>
    <w:p w14:paraId="654AE558" w14:textId="77777777" w:rsidR="00D40400" w:rsidRPr="00126DC4" w:rsidRDefault="00D40400" w:rsidP="00D40400">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r>
        <w:rPr>
          <w:rFonts w:ascii="Arial" w:eastAsiaTheme="majorEastAsia" w:hAnsi="Arial" w:cs="Arial"/>
          <w:sz w:val="20"/>
          <w:szCs w:val="20"/>
        </w:rPr>
        <w:t>core</w:t>
      </w:r>
      <w:r w:rsidRPr="00BD4487">
        <w:rPr>
          <w:rFonts w:ascii="Arial" w:eastAsiaTheme="majorEastAsia" w:hAnsi="Arial" w:cs="Arial"/>
          <w:sz w:val="20"/>
          <w:szCs w:val="20"/>
        </w:rPr>
        <w:t xml:space="preserve"> concepts</w:t>
      </w:r>
      <w:r w:rsidRPr="007A142C">
        <w:rPr>
          <w:rStyle w:val="normaltextrun"/>
          <w:rFonts w:ascii="Arial" w:eastAsiaTheme="majorEastAsia" w:hAnsi="Arial" w:cs="Arial"/>
          <w:b/>
          <w:bCs/>
          <w:sz w:val="20"/>
          <w:szCs w:val="20"/>
        </w:rPr>
        <w:t xml:space="preserve"> </w:t>
      </w:r>
      <w:r w:rsidRPr="007A142C">
        <w:rPr>
          <w:rStyle w:val="normaltextrun"/>
          <w:rFonts w:ascii="Arial" w:eastAsiaTheme="majorEastAsia" w:hAnsi="Arial" w:cs="Arial"/>
          <w:bCs/>
          <w:sz w:val="20"/>
          <w:szCs w:val="20"/>
        </w:rPr>
        <w:t xml:space="preserve">that underpin the Digital Technologies </w:t>
      </w:r>
      <w:r>
        <w:rPr>
          <w:rStyle w:val="normaltextrun"/>
          <w:rFonts w:ascii="Arial" w:eastAsiaTheme="majorEastAsia" w:hAnsi="Arial" w:cs="Arial"/>
          <w:bCs/>
          <w:sz w:val="20"/>
          <w:szCs w:val="20"/>
        </w:rPr>
        <w:t>c</w:t>
      </w:r>
      <w:r w:rsidRPr="007A142C">
        <w:rPr>
          <w:rStyle w:val="normaltextrun"/>
          <w:rFonts w:ascii="Arial" w:eastAsiaTheme="majorEastAsia" w:hAnsi="Arial" w:cs="Arial"/>
          <w:bCs/>
          <w:sz w:val="20"/>
          <w:szCs w:val="20"/>
        </w:rPr>
        <w:t>urriculum</w:t>
      </w:r>
      <w:r w:rsidRPr="007A142C">
        <w:rPr>
          <w:rStyle w:val="normaltextrun"/>
          <w:rFonts w:ascii="Arial" w:eastAsiaTheme="majorEastAsia" w:hAnsi="Arial" w:cs="Arial"/>
          <w:sz w:val="20"/>
          <w:szCs w:val="20"/>
        </w:rPr>
        <w:t xml:space="preserve"> establish a way of thinking about problems, opportunities and </w:t>
      </w:r>
      <w:r>
        <w:rPr>
          <w:rStyle w:val="normaltextrun"/>
          <w:rFonts w:ascii="Arial" w:eastAsiaTheme="majorEastAsia" w:hAnsi="Arial" w:cs="Arial"/>
          <w:sz w:val="20"/>
          <w:szCs w:val="20"/>
        </w:rPr>
        <w:t>digital</w:t>
      </w:r>
      <w:r w:rsidRPr="007A142C">
        <w:rPr>
          <w:rStyle w:val="normaltextrun"/>
          <w:rFonts w:ascii="Arial" w:eastAsiaTheme="majorEastAsia" w:hAnsi="Arial" w:cs="Arial"/>
          <w:sz w:val="20"/>
          <w:szCs w:val="20"/>
        </w:rPr>
        <w:t xml:space="preserve"> systems and provide a framework for knowledge and practice.</w:t>
      </w:r>
      <w:r>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 xml:space="preserve">Colour coding </w:t>
      </w:r>
      <w:r>
        <w:rPr>
          <w:rStyle w:val="normaltextrun"/>
          <w:rFonts w:ascii="Arial" w:eastAsiaTheme="majorEastAsia" w:hAnsi="Arial" w:cs="Arial"/>
          <w:sz w:val="20"/>
          <w:szCs w:val="20"/>
        </w:rPr>
        <w:t xml:space="preserve">is </w:t>
      </w:r>
      <w:r w:rsidRPr="007A142C">
        <w:rPr>
          <w:rStyle w:val="normaltextrun"/>
          <w:rFonts w:ascii="Arial" w:eastAsiaTheme="majorEastAsia" w:hAnsi="Arial" w:cs="Arial"/>
          <w:sz w:val="20"/>
          <w:szCs w:val="20"/>
        </w:rPr>
        <w:t>based on</w:t>
      </w:r>
      <w:r>
        <w:rPr>
          <w:rStyle w:val="normaltextrun"/>
          <w:rFonts w:ascii="Arial" w:eastAsiaTheme="majorEastAsia" w:hAnsi="Arial" w:cs="Arial"/>
          <w:sz w:val="20"/>
          <w:szCs w:val="20"/>
        </w:rPr>
        <w:t xml:space="preserve"> the v8.4</w:t>
      </w:r>
      <w:r w:rsidRPr="007A142C">
        <w:rPr>
          <w:rStyle w:val="normaltextrun"/>
          <w:rFonts w:ascii="Arial" w:eastAsiaTheme="majorEastAsia" w:hAnsi="Arial" w:cs="Arial"/>
          <w:sz w:val="20"/>
          <w:szCs w:val="20"/>
        </w:rPr>
        <w:t xml:space="preserve"> </w:t>
      </w:r>
      <w:hyperlink r:id="rId37" w:anchor="what-is-the-digital-technologies-curriculum" w:history="1">
        <w:r w:rsidRPr="00992B71">
          <w:rPr>
            <w:rStyle w:val="Hyperlink"/>
            <w:rFonts w:ascii="Arial" w:eastAsiaTheme="majorEastAsia" w:hAnsi="Arial" w:cs="Arial"/>
            <w:sz w:val="20"/>
            <w:szCs w:val="20"/>
          </w:rPr>
          <w:t>Australian Computing Academy scheme</w:t>
        </w:r>
      </w:hyperlink>
      <w:r>
        <w:rPr>
          <w:rStyle w:val="normaltextrun"/>
          <w:rFonts w:ascii="Arial" w:eastAsiaTheme="majorEastAsia" w:hAnsi="Arial" w:cs="Arial"/>
          <w:sz w:val="20"/>
          <w:szCs w:val="20"/>
        </w:rPr>
        <w:t>.)</w:t>
      </w:r>
    </w:p>
    <w:tbl>
      <w:tblPr>
        <w:tblStyle w:val="TableGrid"/>
        <w:tblW w:w="9243" w:type="dxa"/>
        <w:tblInd w:w="108" w:type="dxa"/>
        <w:tblCellMar>
          <w:top w:w="113" w:type="dxa"/>
          <w:bottom w:w="113" w:type="dxa"/>
        </w:tblCellMar>
        <w:tblLook w:val="04A0" w:firstRow="1" w:lastRow="0" w:firstColumn="1" w:lastColumn="0" w:noHBand="0" w:noVBand="1"/>
      </w:tblPr>
      <w:tblGrid>
        <w:gridCol w:w="558"/>
        <w:gridCol w:w="1855"/>
        <w:gridCol w:w="6402"/>
        <w:gridCol w:w="428"/>
      </w:tblGrid>
      <w:tr w:rsidR="00D40400" w:rsidRPr="007A142C" w14:paraId="093A65E8" w14:textId="77777777" w:rsidTr="00D01577">
        <w:trPr>
          <w:trHeight w:val="546"/>
        </w:trPr>
        <w:tc>
          <w:tcPr>
            <w:tcW w:w="558" w:type="dxa"/>
            <w:shd w:val="clear" w:color="auto" w:fill="754CDC"/>
            <w:vAlign w:val="center"/>
          </w:tcPr>
          <w:p w14:paraId="054D55DC" w14:textId="77777777" w:rsidR="00D40400" w:rsidRPr="007A142C" w:rsidRDefault="00D40400" w:rsidP="00D01577">
            <w:pPr>
              <w:spacing w:before="40" w:after="40"/>
              <w:rPr>
                <w:rFonts w:ascii="Arial" w:hAnsi="Arial" w:cs="Arial"/>
                <w:sz w:val="20"/>
                <w:szCs w:val="20"/>
              </w:rPr>
            </w:pPr>
          </w:p>
        </w:tc>
        <w:tc>
          <w:tcPr>
            <w:tcW w:w="1855" w:type="dxa"/>
          </w:tcPr>
          <w:p w14:paraId="02E39A30" w14:textId="77777777" w:rsidR="00D40400" w:rsidRPr="007A142C" w:rsidRDefault="00D40400"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402" w:type="dxa"/>
          </w:tcPr>
          <w:p w14:paraId="709EDEEE" w14:textId="77777777" w:rsidR="00D40400" w:rsidRPr="00FC74D3" w:rsidRDefault="00D40400"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processing data in binary, made up of hardware, controlled by software, and connected to form networks </w:t>
            </w:r>
          </w:p>
        </w:tc>
        <w:tc>
          <w:tcPr>
            <w:tcW w:w="428" w:type="dxa"/>
          </w:tcPr>
          <w:p w14:paraId="19DB32D9" w14:textId="77777777" w:rsidR="00D40400" w:rsidRPr="00FC74D3" w:rsidRDefault="00D40400" w:rsidP="00D01577">
            <w:pPr>
              <w:spacing w:before="40" w:after="40"/>
              <w:rPr>
                <w:rStyle w:val="normaltextrun"/>
                <w:rFonts w:ascii="Arial" w:eastAsiaTheme="majorEastAsia" w:hAnsi="Arial" w:cs="Arial"/>
                <w:sz w:val="20"/>
                <w:szCs w:val="20"/>
              </w:rPr>
            </w:pPr>
          </w:p>
        </w:tc>
      </w:tr>
      <w:tr w:rsidR="00D40400" w:rsidRPr="007A142C" w14:paraId="3C7987BA" w14:textId="77777777" w:rsidTr="00D01577">
        <w:trPr>
          <w:trHeight w:val="446"/>
        </w:trPr>
        <w:tc>
          <w:tcPr>
            <w:tcW w:w="558" w:type="dxa"/>
            <w:shd w:val="clear" w:color="auto" w:fill="CE50D5"/>
            <w:vAlign w:val="center"/>
          </w:tcPr>
          <w:p w14:paraId="20643C2A" w14:textId="77777777" w:rsidR="00D40400" w:rsidRPr="007A142C" w:rsidRDefault="00D40400" w:rsidP="00D01577">
            <w:pPr>
              <w:spacing w:before="40" w:after="40"/>
              <w:jc w:val="center"/>
              <w:rPr>
                <w:rFonts w:ascii="Arial" w:hAnsi="Arial" w:cs="Arial"/>
                <w:sz w:val="20"/>
                <w:szCs w:val="20"/>
              </w:rPr>
            </w:pPr>
          </w:p>
        </w:tc>
        <w:tc>
          <w:tcPr>
            <w:tcW w:w="1855" w:type="dxa"/>
            <w:shd w:val="clear" w:color="auto" w:fill="auto"/>
          </w:tcPr>
          <w:p w14:paraId="4064EAA7" w14:textId="77777777" w:rsidR="00D40400" w:rsidRPr="007A142C" w:rsidRDefault="00D40400"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402" w:type="dxa"/>
          </w:tcPr>
          <w:p w14:paraId="7A8AE8DF" w14:textId="77777777" w:rsidR="00D40400" w:rsidRPr="00FC74D3" w:rsidRDefault="00D40400"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data being represented and structured symbolically for storage, use and communication, by people and in digital systems </w:t>
            </w:r>
          </w:p>
        </w:tc>
        <w:tc>
          <w:tcPr>
            <w:tcW w:w="428" w:type="dxa"/>
            <w:tcBorders>
              <w:bottom w:val="single" w:sz="4" w:space="0" w:color="auto"/>
              <w:tl2br w:val="nil"/>
              <w:tr2bl w:val="nil"/>
            </w:tcBorders>
          </w:tcPr>
          <w:p w14:paraId="3E14BBE8" w14:textId="77777777" w:rsidR="00D40400" w:rsidRPr="00B71EE4" w:rsidRDefault="00D40400" w:rsidP="00D01577">
            <w:pPr>
              <w:spacing w:before="60" w:after="60"/>
              <w:jc w:val="center"/>
              <w:textAlignment w:val="baseline"/>
              <w:rPr>
                <w:rFonts w:ascii="Arial" w:eastAsiaTheme="majorEastAsia" w:hAnsi="Arial" w:cs="Arial"/>
                <w:sz w:val="20"/>
                <w:szCs w:val="20"/>
              </w:rPr>
            </w:pPr>
          </w:p>
        </w:tc>
      </w:tr>
      <w:tr w:rsidR="00D40400" w:rsidRPr="007A142C" w14:paraId="0AD58D72" w14:textId="77777777" w:rsidTr="00D01577">
        <w:trPr>
          <w:trHeight w:val="446"/>
        </w:trPr>
        <w:tc>
          <w:tcPr>
            <w:tcW w:w="558" w:type="dxa"/>
            <w:shd w:val="clear" w:color="auto" w:fill="C53636"/>
            <w:vAlign w:val="center"/>
          </w:tcPr>
          <w:p w14:paraId="1D58B93F" w14:textId="77777777" w:rsidR="00D40400" w:rsidRPr="007A142C" w:rsidRDefault="00D40400" w:rsidP="00D01577">
            <w:pPr>
              <w:spacing w:before="40" w:after="40"/>
              <w:jc w:val="center"/>
              <w:rPr>
                <w:rFonts w:ascii="Arial" w:eastAsiaTheme="majorEastAsia" w:hAnsi="Arial" w:cs="Arial"/>
                <w:noProof/>
                <w:sz w:val="20"/>
                <w:szCs w:val="20"/>
                <w:lang w:eastAsia="en-AU"/>
              </w:rPr>
            </w:pPr>
          </w:p>
        </w:tc>
        <w:tc>
          <w:tcPr>
            <w:tcW w:w="1855" w:type="dxa"/>
            <w:shd w:val="clear" w:color="auto" w:fill="auto"/>
            <w:vAlign w:val="center"/>
          </w:tcPr>
          <w:p w14:paraId="6FC77515" w14:textId="77777777" w:rsidR="00D40400" w:rsidRPr="007A142C" w:rsidRDefault="00D40400" w:rsidP="00D01577">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 xml:space="preserve">data </w:t>
            </w:r>
            <w:r>
              <w:rPr>
                <w:rStyle w:val="normaltextrun"/>
                <w:rFonts w:ascii="Arial" w:eastAsiaTheme="majorEastAsia" w:hAnsi="Arial" w:cs="Arial"/>
                <w:b/>
                <w:bCs/>
                <w:sz w:val="20"/>
                <w:szCs w:val="20"/>
              </w:rPr>
              <w:t>ac</w:t>
            </w:r>
            <w:r w:rsidRPr="004D234B">
              <w:rPr>
                <w:rStyle w:val="normaltextrun"/>
                <w:rFonts w:ascii="Arial" w:eastAsiaTheme="majorEastAsia" w:hAnsi="Arial" w:cs="Arial"/>
                <w:b/>
                <w:bCs/>
                <w:sz w:val="20"/>
                <w:szCs w:val="20"/>
              </w:rPr>
              <w:t>quisit</w:t>
            </w:r>
            <w:r>
              <w:rPr>
                <w:rStyle w:val="normaltextrun"/>
                <w:rFonts w:ascii="Arial" w:eastAsiaTheme="majorEastAsia" w:hAnsi="Arial" w:cs="Arial"/>
                <w:b/>
                <w:bCs/>
                <w:sz w:val="20"/>
                <w:szCs w:val="20"/>
              </w:rPr>
              <w:t>i</w:t>
            </w:r>
            <w:r w:rsidRPr="004D234B">
              <w:rPr>
                <w:rStyle w:val="normaltextrun"/>
                <w:rFonts w:ascii="Arial" w:eastAsiaTheme="majorEastAsia" w:hAnsi="Arial" w:cs="Arial"/>
                <w:b/>
                <w:bCs/>
                <w:sz w:val="20"/>
                <w:szCs w:val="20"/>
              </w:rPr>
              <w:t>on</w:t>
            </w:r>
            <w:r>
              <w:rPr>
                <w:rFonts w:ascii="Arial" w:eastAsiaTheme="majorEastAsia" w:hAnsi="Arial" w:cs="Arial"/>
                <w:sz w:val="20"/>
                <w:szCs w:val="20"/>
              </w:rPr>
              <w:t>*</w:t>
            </w:r>
            <w:r w:rsidRPr="004D234B">
              <w:rPr>
                <w:rStyle w:val="normaltextrun"/>
                <w:rFonts w:ascii="Arial" w:eastAsiaTheme="majorEastAsia" w:hAnsi="Arial" w:cs="Arial"/>
                <w:b/>
                <w:bCs/>
                <w:sz w:val="20"/>
                <w:szCs w:val="20"/>
              </w:rPr>
              <w:t> </w:t>
            </w:r>
            <w:r w:rsidRPr="007A142C">
              <w:rPr>
                <w:rFonts w:ascii="Arial" w:eastAsiaTheme="majorEastAsia" w:hAnsi="Arial" w:cs="Arial"/>
                <w:noProof/>
                <w:sz w:val="20"/>
                <w:szCs w:val="20"/>
                <w:lang w:eastAsia="en-AU"/>
              </w:rPr>
              <w:t xml:space="preserve"> </w:t>
            </w:r>
          </w:p>
        </w:tc>
        <w:tc>
          <w:tcPr>
            <w:tcW w:w="6402" w:type="dxa"/>
          </w:tcPr>
          <w:p w14:paraId="51E3A69B" w14:textId="77777777" w:rsidR="00D40400" w:rsidRPr="007A142C" w:rsidRDefault="00D40400"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numerical, </w:t>
            </w:r>
            <w:proofErr w:type="gramStart"/>
            <w:r w:rsidRPr="00FC74D3">
              <w:rPr>
                <w:rStyle w:val="normaltextrun"/>
                <w:rFonts w:ascii="Arial" w:eastAsiaTheme="majorEastAsia" w:hAnsi="Arial" w:cs="Arial"/>
                <w:sz w:val="20"/>
                <w:szCs w:val="20"/>
              </w:rPr>
              <w:t>categorical</w:t>
            </w:r>
            <w:proofErr w:type="gramEnd"/>
            <w:r w:rsidRPr="00FC74D3">
              <w:rPr>
                <w:rStyle w:val="normaltextrun"/>
                <w:rFonts w:ascii="Arial" w:eastAsiaTheme="majorEastAsia" w:hAnsi="Arial" w:cs="Arial"/>
                <w:sz w:val="20"/>
                <w:szCs w:val="20"/>
              </w:rPr>
              <w:t xml:space="preserve"> or structured values acquired or calculated to create information </w:t>
            </w:r>
          </w:p>
        </w:tc>
        <w:tc>
          <w:tcPr>
            <w:tcW w:w="428" w:type="dxa"/>
            <w:tcBorders>
              <w:bottom w:val="single" w:sz="4" w:space="0" w:color="auto"/>
              <w:tl2br w:val="nil"/>
              <w:tr2bl w:val="nil"/>
            </w:tcBorders>
          </w:tcPr>
          <w:p w14:paraId="257B6B71" w14:textId="77777777" w:rsidR="00D40400" w:rsidRDefault="00D40400" w:rsidP="00D01577">
            <w:pPr>
              <w:spacing w:before="60" w:after="60"/>
              <w:jc w:val="center"/>
              <w:textAlignment w:val="baseline"/>
              <w:rPr>
                <w:rFonts w:ascii="Arial" w:eastAsiaTheme="majorEastAsia" w:hAnsi="Arial" w:cs="Arial"/>
                <w:sz w:val="20"/>
                <w:szCs w:val="20"/>
              </w:rPr>
            </w:pPr>
          </w:p>
        </w:tc>
      </w:tr>
      <w:tr w:rsidR="00D40400" w:rsidRPr="007A142C" w14:paraId="78699142" w14:textId="77777777" w:rsidTr="00D01577">
        <w:trPr>
          <w:trHeight w:val="446"/>
        </w:trPr>
        <w:tc>
          <w:tcPr>
            <w:tcW w:w="558" w:type="dxa"/>
            <w:shd w:val="clear" w:color="auto" w:fill="C53636"/>
            <w:vAlign w:val="center"/>
          </w:tcPr>
          <w:p w14:paraId="3D9FF527" w14:textId="77777777" w:rsidR="00D40400" w:rsidRPr="007A142C" w:rsidRDefault="00D40400" w:rsidP="00D01577">
            <w:pPr>
              <w:spacing w:before="40" w:after="40"/>
              <w:jc w:val="center"/>
              <w:rPr>
                <w:rFonts w:ascii="Arial" w:hAnsi="Arial" w:cs="Arial"/>
                <w:sz w:val="20"/>
                <w:szCs w:val="20"/>
              </w:rPr>
            </w:pPr>
          </w:p>
        </w:tc>
        <w:tc>
          <w:tcPr>
            <w:tcW w:w="1855" w:type="dxa"/>
          </w:tcPr>
          <w:p w14:paraId="3C8CAF7C" w14:textId="77777777" w:rsidR="00D40400" w:rsidRPr="007A142C" w:rsidRDefault="00D40400"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data interpretation</w:t>
            </w:r>
            <w:r>
              <w:rPr>
                <w:rFonts w:ascii="Arial" w:eastAsiaTheme="majorEastAsia" w:hAnsi="Arial" w:cs="Arial"/>
                <w:sz w:val="20"/>
                <w:szCs w:val="20"/>
              </w:rPr>
              <w:t>*</w:t>
            </w:r>
            <w:r w:rsidRPr="007A142C">
              <w:rPr>
                <w:rStyle w:val="normaltextrun"/>
                <w:rFonts w:ascii="Arial" w:eastAsiaTheme="majorEastAsia" w:hAnsi="Arial" w:cs="Arial"/>
                <w:b/>
                <w:bCs/>
                <w:sz w:val="20"/>
                <w:szCs w:val="20"/>
              </w:rPr>
              <w:t> </w:t>
            </w:r>
          </w:p>
        </w:tc>
        <w:tc>
          <w:tcPr>
            <w:tcW w:w="6402" w:type="dxa"/>
          </w:tcPr>
          <w:p w14:paraId="7C350B79" w14:textId="77777777" w:rsidR="00D40400" w:rsidRPr="00FC74D3" w:rsidRDefault="00D40400"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extracting meaning from data </w:t>
            </w:r>
          </w:p>
        </w:tc>
        <w:tc>
          <w:tcPr>
            <w:tcW w:w="428" w:type="dxa"/>
            <w:tcBorders>
              <w:bottom w:val="single" w:sz="4" w:space="0" w:color="auto"/>
              <w:tl2br w:val="nil"/>
              <w:tr2bl w:val="nil"/>
            </w:tcBorders>
          </w:tcPr>
          <w:p w14:paraId="1A062296" w14:textId="77777777" w:rsidR="00D40400" w:rsidRPr="00B71EE4" w:rsidRDefault="00D40400" w:rsidP="00D01577">
            <w:pPr>
              <w:spacing w:before="60" w:after="60"/>
              <w:jc w:val="center"/>
              <w:rPr>
                <w:rStyle w:val="normaltextrun"/>
                <w:rFonts w:ascii="Arial" w:eastAsiaTheme="majorEastAsia" w:hAnsi="Arial" w:cs="Arial"/>
                <w:sz w:val="20"/>
                <w:szCs w:val="20"/>
              </w:rPr>
            </w:pPr>
          </w:p>
        </w:tc>
      </w:tr>
      <w:tr w:rsidR="00D40400" w:rsidRPr="007A142C" w14:paraId="519FBE38" w14:textId="77777777" w:rsidTr="00D01577">
        <w:trPr>
          <w:trHeight w:val="446"/>
        </w:trPr>
        <w:tc>
          <w:tcPr>
            <w:tcW w:w="558" w:type="dxa"/>
            <w:shd w:val="clear" w:color="auto" w:fill="636363"/>
            <w:vAlign w:val="center"/>
          </w:tcPr>
          <w:p w14:paraId="04F676BC" w14:textId="77777777" w:rsidR="00D40400" w:rsidRPr="007A142C" w:rsidRDefault="00D40400" w:rsidP="00D01577">
            <w:pPr>
              <w:spacing w:before="40" w:after="40"/>
              <w:jc w:val="center"/>
              <w:rPr>
                <w:rFonts w:ascii="Arial" w:hAnsi="Arial" w:cs="Arial"/>
                <w:sz w:val="20"/>
                <w:szCs w:val="20"/>
              </w:rPr>
            </w:pPr>
          </w:p>
        </w:tc>
        <w:tc>
          <w:tcPr>
            <w:tcW w:w="1855" w:type="dxa"/>
          </w:tcPr>
          <w:p w14:paraId="7E35B12E" w14:textId="77777777" w:rsidR="00D40400" w:rsidRPr="007A142C" w:rsidRDefault="00D40400" w:rsidP="00D01577">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abstraction</w:t>
            </w:r>
          </w:p>
        </w:tc>
        <w:tc>
          <w:tcPr>
            <w:tcW w:w="6402" w:type="dxa"/>
          </w:tcPr>
          <w:p w14:paraId="6CDB3C53" w14:textId="77777777" w:rsidR="00D40400" w:rsidRPr="00FC74D3" w:rsidRDefault="00D40400"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reducing complexity by hiding details so that the main idea, problem or solution can be </w:t>
            </w:r>
            <w:proofErr w:type="gramStart"/>
            <w:r w:rsidRPr="00FC74D3">
              <w:rPr>
                <w:rStyle w:val="normaltextrun"/>
                <w:rFonts w:ascii="Arial" w:eastAsiaTheme="majorEastAsia" w:hAnsi="Arial" w:cs="Arial"/>
                <w:sz w:val="20"/>
                <w:szCs w:val="20"/>
              </w:rPr>
              <w:t>defined</w:t>
            </w:r>
            <w:proofErr w:type="gramEnd"/>
            <w:r w:rsidRPr="00FC74D3">
              <w:rPr>
                <w:rStyle w:val="normaltextrun"/>
                <w:rFonts w:ascii="Arial" w:eastAsiaTheme="majorEastAsia" w:hAnsi="Arial" w:cs="Arial"/>
                <w:sz w:val="20"/>
                <w:szCs w:val="20"/>
              </w:rPr>
              <w:t xml:space="preserve"> and focus can be on a manageable number of aspects </w:t>
            </w:r>
          </w:p>
        </w:tc>
        <w:tc>
          <w:tcPr>
            <w:tcW w:w="428" w:type="dxa"/>
            <w:tcBorders>
              <w:tl2br w:val="nil"/>
              <w:tr2bl w:val="nil"/>
            </w:tcBorders>
          </w:tcPr>
          <w:p w14:paraId="31A63DDB" w14:textId="77777777" w:rsidR="00D40400" w:rsidRPr="00B71EE4" w:rsidRDefault="00D40400" w:rsidP="00D01577">
            <w:pPr>
              <w:spacing w:before="60" w:after="60"/>
              <w:jc w:val="center"/>
              <w:rPr>
                <w:rFonts w:ascii="Arial" w:eastAsiaTheme="majorEastAsia" w:hAnsi="Arial" w:cs="Arial"/>
                <w:sz w:val="20"/>
                <w:szCs w:val="20"/>
              </w:rPr>
            </w:pPr>
          </w:p>
        </w:tc>
      </w:tr>
      <w:tr w:rsidR="00D40400" w:rsidRPr="007A142C" w14:paraId="49AB8D05" w14:textId="77777777" w:rsidTr="00D01577">
        <w:trPr>
          <w:trHeight w:val="446"/>
        </w:trPr>
        <w:tc>
          <w:tcPr>
            <w:tcW w:w="558" w:type="dxa"/>
            <w:shd w:val="clear" w:color="auto" w:fill="E17A2F"/>
            <w:vAlign w:val="center"/>
          </w:tcPr>
          <w:p w14:paraId="78514501" w14:textId="77777777" w:rsidR="00D40400" w:rsidRPr="007A142C" w:rsidRDefault="00D40400" w:rsidP="00D01577">
            <w:pPr>
              <w:spacing w:before="40" w:after="40"/>
              <w:jc w:val="center"/>
              <w:rPr>
                <w:rFonts w:ascii="Arial" w:hAnsi="Arial" w:cs="Arial"/>
                <w:sz w:val="20"/>
                <w:szCs w:val="20"/>
              </w:rPr>
            </w:pPr>
          </w:p>
        </w:tc>
        <w:tc>
          <w:tcPr>
            <w:tcW w:w="1855" w:type="dxa"/>
          </w:tcPr>
          <w:p w14:paraId="60D12F52" w14:textId="77777777" w:rsidR="00D40400" w:rsidRPr="007A142C" w:rsidRDefault="00D40400"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402" w:type="dxa"/>
          </w:tcPr>
          <w:p w14:paraId="541155A6" w14:textId="77777777" w:rsidR="00D40400" w:rsidRPr="00FC74D3" w:rsidRDefault="00D40400" w:rsidP="00D0157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defining a problem precisely and clearly, identifying the requirements, and breaking the problem into manageable pieces </w:t>
            </w:r>
          </w:p>
        </w:tc>
        <w:tc>
          <w:tcPr>
            <w:tcW w:w="428" w:type="dxa"/>
          </w:tcPr>
          <w:p w14:paraId="380F9A9F" w14:textId="77777777" w:rsidR="00D40400" w:rsidRPr="00B71EE4" w:rsidRDefault="00D40400" w:rsidP="00D01577">
            <w:pPr>
              <w:spacing w:before="60" w:after="60"/>
              <w:jc w:val="center"/>
              <w:rPr>
                <w:rFonts w:ascii="Arial" w:eastAsiaTheme="majorEastAsia" w:hAnsi="Arial" w:cs="Arial"/>
                <w:sz w:val="20"/>
                <w:szCs w:val="20"/>
              </w:rPr>
            </w:pPr>
          </w:p>
        </w:tc>
      </w:tr>
      <w:tr w:rsidR="00D40400" w:rsidRPr="007A142C" w14:paraId="0C0EFDDB" w14:textId="77777777" w:rsidTr="00D01577">
        <w:trPr>
          <w:trHeight w:val="446"/>
        </w:trPr>
        <w:tc>
          <w:tcPr>
            <w:tcW w:w="558" w:type="dxa"/>
            <w:shd w:val="clear" w:color="auto" w:fill="EFB530"/>
            <w:vAlign w:val="center"/>
          </w:tcPr>
          <w:p w14:paraId="554DC8B0" w14:textId="77777777" w:rsidR="00D40400" w:rsidRPr="007A142C" w:rsidRDefault="00D40400" w:rsidP="00D01577">
            <w:pPr>
              <w:spacing w:before="40" w:after="40"/>
              <w:jc w:val="center"/>
              <w:rPr>
                <w:rFonts w:ascii="Arial" w:hAnsi="Arial" w:cs="Arial"/>
                <w:sz w:val="20"/>
                <w:szCs w:val="20"/>
              </w:rPr>
            </w:pPr>
          </w:p>
        </w:tc>
        <w:tc>
          <w:tcPr>
            <w:tcW w:w="1855" w:type="dxa"/>
          </w:tcPr>
          <w:p w14:paraId="2418F9E8" w14:textId="77777777" w:rsidR="00D40400" w:rsidRPr="007A142C" w:rsidRDefault="00D40400"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402" w:type="dxa"/>
          </w:tcPr>
          <w:p w14:paraId="6D37F752" w14:textId="77777777" w:rsidR="00D40400" w:rsidRPr="005224A8" w:rsidRDefault="00D40400" w:rsidP="00D01577">
            <w:pPr>
              <w:spacing w:before="40" w:after="40"/>
              <w:rPr>
                <w:rFonts w:ascii="Arial" w:eastAsiaTheme="majorEastAsia" w:hAnsi="Arial" w:cs="Arial"/>
                <w:sz w:val="20"/>
                <w:szCs w:val="20"/>
              </w:rPr>
            </w:pPr>
            <w:r w:rsidRPr="00FC74D3">
              <w:rPr>
                <w:rStyle w:val="normaltextrun"/>
                <w:rFonts w:ascii="Arial" w:eastAsiaTheme="majorEastAsia" w:hAnsi="Arial" w:cs="Arial"/>
                <w:sz w:val="20"/>
                <w:szCs w:val="20"/>
              </w:rPr>
              <w:t xml:space="preserve">the precise sequences of steps and decisions needed to solve a problem, often involving iterative (repeated) processes </w:t>
            </w:r>
          </w:p>
        </w:tc>
        <w:tc>
          <w:tcPr>
            <w:tcW w:w="428" w:type="dxa"/>
          </w:tcPr>
          <w:p w14:paraId="1717EDEB" w14:textId="77777777" w:rsidR="00D40400" w:rsidRPr="00B71EE4" w:rsidRDefault="00D40400" w:rsidP="00D01577">
            <w:pPr>
              <w:spacing w:before="60" w:after="60"/>
              <w:jc w:val="center"/>
              <w:rPr>
                <w:rFonts w:ascii="Arial" w:eastAsiaTheme="majorEastAsia" w:hAnsi="Arial" w:cs="Arial"/>
                <w:sz w:val="20"/>
                <w:szCs w:val="20"/>
              </w:rPr>
            </w:pPr>
          </w:p>
        </w:tc>
      </w:tr>
      <w:tr w:rsidR="00D40400" w:rsidRPr="007A142C" w14:paraId="249EF863" w14:textId="77777777" w:rsidTr="00D01577">
        <w:trPr>
          <w:trHeight w:val="446"/>
        </w:trPr>
        <w:tc>
          <w:tcPr>
            <w:tcW w:w="558" w:type="dxa"/>
            <w:shd w:val="clear" w:color="auto" w:fill="65C225"/>
            <w:vAlign w:val="center"/>
          </w:tcPr>
          <w:p w14:paraId="362D77DA" w14:textId="77777777" w:rsidR="00D40400" w:rsidRPr="007A142C" w:rsidRDefault="00D40400" w:rsidP="00D01577">
            <w:pPr>
              <w:spacing w:before="40" w:after="40"/>
              <w:jc w:val="center"/>
              <w:rPr>
                <w:rFonts w:ascii="Arial" w:hAnsi="Arial" w:cs="Arial"/>
                <w:sz w:val="20"/>
                <w:szCs w:val="20"/>
              </w:rPr>
            </w:pPr>
          </w:p>
        </w:tc>
        <w:tc>
          <w:tcPr>
            <w:tcW w:w="1855" w:type="dxa"/>
          </w:tcPr>
          <w:p w14:paraId="095BB001" w14:textId="77777777" w:rsidR="00D40400" w:rsidRPr="007A142C" w:rsidRDefault="00D40400" w:rsidP="00D01577">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402" w:type="dxa"/>
          </w:tcPr>
          <w:p w14:paraId="1D7BC69F" w14:textId="77777777" w:rsidR="00D40400" w:rsidRPr="005224A8" w:rsidRDefault="00D40400" w:rsidP="00D01577">
            <w:pPr>
              <w:spacing w:before="40" w:after="40"/>
              <w:rPr>
                <w:rFonts w:ascii="Arial" w:eastAsiaTheme="majorEastAsia" w:hAnsi="Arial" w:cs="Arial"/>
                <w:sz w:val="20"/>
                <w:szCs w:val="20"/>
              </w:rPr>
            </w:pPr>
            <w:r w:rsidRPr="00FC74D3">
              <w:rPr>
                <w:rFonts w:ascii="Arial" w:eastAsiaTheme="majorEastAsia" w:hAnsi="Arial" w:cs="Arial"/>
                <w:sz w:val="20"/>
                <w:szCs w:val="20"/>
              </w:rPr>
              <w:t xml:space="preserve">the automation of an algorithm, typically by writing a computer program or using appropriate software </w:t>
            </w:r>
          </w:p>
        </w:tc>
        <w:tc>
          <w:tcPr>
            <w:tcW w:w="428" w:type="dxa"/>
            <w:tcBorders>
              <w:bottom w:val="single" w:sz="4" w:space="0" w:color="auto"/>
            </w:tcBorders>
          </w:tcPr>
          <w:p w14:paraId="307F7457" w14:textId="77777777" w:rsidR="00D40400" w:rsidRPr="00B71EE4" w:rsidRDefault="00D40400" w:rsidP="00D01577">
            <w:pPr>
              <w:spacing w:before="60" w:after="60"/>
              <w:jc w:val="center"/>
              <w:rPr>
                <w:rFonts w:ascii="Arial" w:eastAsiaTheme="majorEastAsia" w:hAnsi="Arial" w:cs="Arial"/>
                <w:sz w:val="20"/>
                <w:szCs w:val="20"/>
              </w:rPr>
            </w:pPr>
          </w:p>
        </w:tc>
      </w:tr>
      <w:tr w:rsidR="00D40400" w:rsidRPr="007A142C" w14:paraId="3AB181A6" w14:textId="77777777" w:rsidTr="00D01577">
        <w:trPr>
          <w:trHeight w:val="446"/>
        </w:trPr>
        <w:tc>
          <w:tcPr>
            <w:tcW w:w="558" w:type="dxa"/>
            <w:shd w:val="clear" w:color="auto" w:fill="auto"/>
            <w:vAlign w:val="center"/>
          </w:tcPr>
          <w:p w14:paraId="01ABAC16" w14:textId="77777777" w:rsidR="00D40400" w:rsidRPr="009E2BE6" w:rsidRDefault="00D40400" w:rsidP="00D01577">
            <w:pPr>
              <w:spacing w:before="40" w:after="40"/>
              <w:rPr>
                <w:rStyle w:val="normaltextrun"/>
                <w:rFonts w:eastAsiaTheme="majorEastAsia"/>
                <w:b/>
                <w:bCs/>
              </w:rPr>
            </w:pPr>
          </w:p>
        </w:tc>
        <w:tc>
          <w:tcPr>
            <w:tcW w:w="1855" w:type="dxa"/>
          </w:tcPr>
          <w:p w14:paraId="31F56B5C" w14:textId="77777777" w:rsidR="00D40400" w:rsidRPr="009E2BE6" w:rsidRDefault="00D40400" w:rsidP="00D01577">
            <w:pPr>
              <w:spacing w:before="40" w:after="40"/>
              <w:rPr>
                <w:rStyle w:val="normaltextrun"/>
                <w:rFonts w:eastAsiaTheme="majorEastAsia"/>
                <w:b/>
                <w:bCs/>
              </w:rPr>
            </w:pPr>
            <w:r>
              <w:rPr>
                <w:rStyle w:val="normaltextrun"/>
                <w:rFonts w:ascii="Arial" w:eastAsiaTheme="majorEastAsia" w:hAnsi="Arial" w:cs="Arial"/>
                <w:b/>
                <w:bCs/>
                <w:sz w:val="20"/>
                <w:szCs w:val="20"/>
              </w:rPr>
              <w:t>p</w:t>
            </w:r>
            <w:r w:rsidRPr="009E2BE6">
              <w:rPr>
                <w:rStyle w:val="normaltextrun"/>
                <w:rFonts w:ascii="Arial" w:eastAsiaTheme="majorEastAsia" w:hAnsi="Arial" w:cs="Arial"/>
                <w:b/>
                <w:bCs/>
                <w:sz w:val="20"/>
                <w:szCs w:val="20"/>
              </w:rPr>
              <w:t>rivacy and security</w:t>
            </w:r>
          </w:p>
        </w:tc>
        <w:tc>
          <w:tcPr>
            <w:tcW w:w="6402" w:type="dxa"/>
          </w:tcPr>
          <w:p w14:paraId="2F247813" w14:textId="77777777" w:rsidR="00D40400" w:rsidRPr="00FC74D3" w:rsidRDefault="00D40400" w:rsidP="00D01577">
            <w:pPr>
              <w:spacing w:before="40" w:after="40"/>
              <w:rPr>
                <w:rFonts w:ascii="Arial" w:eastAsiaTheme="majorEastAsia" w:hAnsi="Arial" w:cs="Arial"/>
                <w:sz w:val="20"/>
                <w:szCs w:val="20"/>
              </w:rPr>
            </w:pPr>
            <w:r w:rsidRPr="00FC74D3">
              <w:rPr>
                <w:rFonts w:ascii="Arial" w:eastAsiaTheme="majorEastAsia" w:hAnsi="Arial" w:cs="Arial"/>
                <w:sz w:val="20"/>
                <w:szCs w:val="20"/>
              </w:rPr>
              <w:t>the protection of data when it is stored or transmitted through digital systems</w:t>
            </w:r>
          </w:p>
        </w:tc>
        <w:tc>
          <w:tcPr>
            <w:tcW w:w="428" w:type="dxa"/>
            <w:tcBorders>
              <w:bottom w:val="single" w:sz="4" w:space="0" w:color="auto"/>
              <w:tl2br w:val="nil"/>
              <w:tr2bl w:val="nil"/>
            </w:tcBorders>
          </w:tcPr>
          <w:p w14:paraId="251F3E9B" w14:textId="77777777" w:rsidR="00D40400" w:rsidRPr="00B71EE4" w:rsidRDefault="00D40400" w:rsidP="00D01577">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46C77FC4" w14:textId="77777777" w:rsidR="00D40400" w:rsidRPr="00263148" w:rsidRDefault="00D40400" w:rsidP="00D40400">
      <w:pPr>
        <w:spacing w:before="40" w:after="40"/>
        <w:rPr>
          <w:rFonts w:ascii="Arial" w:eastAsiaTheme="majorEastAsia" w:hAnsi="Arial" w:cs="Arial"/>
          <w:sz w:val="20"/>
          <w:szCs w:val="20"/>
        </w:rPr>
      </w:pPr>
      <w:r w:rsidRPr="00263148">
        <w:rPr>
          <w:rFonts w:ascii="Arial" w:eastAsiaTheme="majorEastAsia" w:hAnsi="Arial" w:cs="Arial"/>
          <w:sz w:val="20"/>
          <w:szCs w:val="20"/>
        </w:rPr>
        <w:t>*Through Mathematics content</w:t>
      </w:r>
    </w:p>
    <w:p w14:paraId="6E7D6076" w14:textId="10FCBFF5" w:rsidR="00D40400" w:rsidRPr="008722CE" w:rsidRDefault="00D40400" w:rsidP="00D40400">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Pr>
          <w:rFonts w:ascii="Arial" w:hAnsi="Arial" w:cs="Arial"/>
          <w:b/>
          <w:i w:val="0"/>
          <w:color w:val="2F5496" w:themeColor="accent1" w:themeShade="BF"/>
          <w:sz w:val="24"/>
          <w:szCs w:val="24"/>
        </w:rPr>
        <w:t xml:space="preserve"> </w:t>
      </w:r>
      <w:r w:rsidRPr="000D26F3">
        <w:rPr>
          <w:rFonts w:ascii="Arial" w:hAnsi="Arial" w:cs="Arial"/>
          <w:i w:val="0"/>
          <w:iCs/>
          <w:sz w:val="20"/>
          <w:szCs w:val="20"/>
        </w:rPr>
        <w:t>[X any that apply]</w:t>
      </w:r>
      <w:r w:rsidRPr="00B552E8">
        <w:rPr>
          <w:rFonts w:ascii="Arial" w:hAnsi="Arial" w:cs="Arial"/>
          <w:sz w:val="20"/>
          <w:szCs w:val="20"/>
        </w:rPr>
        <w:t xml:space="preserve"> </w:t>
      </w:r>
      <w:r>
        <w:rPr>
          <w:rFonts w:cstheme="majorHAnsi"/>
          <w:b/>
          <w:i w:val="0"/>
          <w:color w:val="2F5496" w:themeColor="accent1" w:themeShade="BF"/>
          <w:sz w:val="28"/>
          <w:szCs w:val="28"/>
        </w:rPr>
        <w:t xml:space="preserve"> </w:t>
      </w:r>
      <w:hyperlink r:id="rId38" w:history="1">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00D40400" w:rsidRPr="000672D2" w14:paraId="48ECED57" w14:textId="77777777" w:rsidTr="00D01577">
        <w:trPr>
          <w:trHeight w:hRule="exact" w:val="583"/>
        </w:trPr>
        <w:tc>
          <w:tcPr>
            <w:tcW w:w="3262" w:type="dxa"/>
            <w:shd w:val="clear" w:color="auto" w:fill="D9E2F3" w:themeFill="accent1" w:themeFillTint="33"/>
          </w:tcPr>
          <w:p w14:paraId="5AEA7C09" w14:textId="77777777" w:rsidR="00D40400" w:rsidRPr="00B5130F" w:rsidRDefault="00D40400" w:rsidP="00D01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70A55822" w14:textId="77777777" w:rsidR="00D40400" w:rsidRPr="00B5130F" w:rsidRDefault="00D40400" w:rsidP="00D01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1232FBA7" w14:textId="77777777" w:rsidR="00D40400" w:rsidRPr="00B5130F" w:rsidRDefault="00D40400" w:rsidP="00D01577">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D40400" w:rsidRPr="000672D2" w14:paraId="1DDBA592" w14:textId="77777777" w:rsidTr="00D01577">
        <w:trPr>
          <w:trHeight w:hRule="exact" w:val="435"/>
        </w:trPr>
        <w:tc>
          <w:tcPr>
            <w:tcW w:w="3262" w:type="dxa"/>
          </w:tcPr>
          <w:p w14:paraId="4459FADF" w14:textId="77777777" w:rsidR="00D40400" w:rsidRPr="00B5130F" w:rsidRDefault="00D40400" w:rsidP="00D01577">
            <w:pPr>
              <w:spacing w:before="120" w:after="120"/>
              <w:rPr>
                <w:rStyle w:val="Heading2Char"/>
                <w:b/>
                <w:i w:val="0"/>
                <w:color w:val="2F5496" w:themeColor="accent1" w:themeShade="BF"/>
                <w:sz w:val="18"/>
                <w:szCs w:val="18"/>
              </w:rPr>
            </w:pPr>
          </w:p>
        </w:tc>
        <w:tc>
          <w:tcPr>
            <w:tcW w:w="3262" w:type="dxa"/>
          </w:tcPr>
          <w:p w14:paraId="4AFA15CD" w14:textId="77777777" w:rsidR="00D40400" w:rsidRPr="00B5130F" w:rsidRDefault="00D40400" w:rsidP="00D01577">
            <w:pPr>
              <w:spacing w:before="120" w:after="120"/>
              <w:rPr>
                <w:rStyle w:val="Heading2Char"/>
                <w:b/>
                <w:i w:val="0"/>
                <w:color w:val="2F5496" w:themeColor="accent1" w:themeShade="BF"/>
                <w:sz w:val="18"/>
                <w:szCs w:val="18"/>
              </w:rPr>
            </w:pPr>
          </w:p>
        </w:tc>
        <w:tc>
          <w:tcPr>
            <w:tcW w:w="3263" w:type="dxa"/>
          </w:tcPr>
          <w:p w14:paraId="77233CAD" w14:textId="77777777" w:rsidR="00D40400" w:rsidRPr="00B5130F" w:rsidRDefault="00D40400" w:rsidP="00D01577">
            <w:pPr>
              <w:spacing w:before="60" w:after="60"/>
              <w:jc w:val="center"/>
              <w:rPr>
                <w:rFonts w:asciiTheme="minorHAnsi" w:eastAsiaTheme="majorEastAsia" w:hAnsiTheme="minorHAnsi" w:cstheme="minorBidi"/>
                <w:sz w:val="18"/>
                <w:szCs w:val="18"/>
                <w:highlight w:val="yellow"/>
              </w:rPr>
            </w:pPr>
          </w:p>
        </w:tc>
      </w:tr>
    </w:tbl>
    <w:p w14:paraId="0E6B9B19" w14:textId="651D53A6" w:rsidR="00D40400" w:rsidRPr="00331F21" w:rsidRDefault="00D40400" w:rsidP="00D40400">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Pr>
          <w:rFonts w:ascii="Arial" w:hAnsi="Arial" w:cs="Arial"/>
          <w:b/>
          <w:bCs/>
          <w:i w:val="0"/>
          <w:color w:val="2F5496" w:themeColor="accent1" w:themeShade="BF"/>
          <w:sz w:val="24"/>
          <w:szCs w:val="24"/>
        </w:rPr>
        <w:t xml:space="preserve"> (v9) </w:t>
      </w:r>
      <w:r w:rsidRPr="000D26F3">
        <w:rPr>
          <w:rFonts w:ascii="Arial" w:hAnsi="Arial" w:cs="Arial"/>
          <w:i w:val="0"/>
          <w:iCs/>
          <w:sz w:val="20"/>
          <w:szCs w:val="20"/>
        </w:rPr>
        <w:t>[X any that apply]</w:t>
      </w:r>
      <w:r w:rsidRPr="00B552E8">
        <w:rPr>
          <w:rFonts w:ascii="Arial" w:hAnsi="Arial" w:cs="Arial"/>
          <w:sz w:val="20"/>
          <w:szCs w:val="20"/>
        </w:rPr>
        <w:t xml:space="preserve"> </w:t>
      </w:r>
      <w:r w:rsidRPr="10236829">
        <w:rPr>
          <w:b/>
          <w:bCs/>
          <w:i w:val="0"/>
          <w:color w:val="2F5496" w:themeColor="accent1" w:themeShade="BF"/>
          <w:sz w:val="28"/>
          <w:szCs w:val="28"/>
        </w:rPr>
        <w:t xml:space="preserve"> </w:t>
      </w:r>
      <w:hyperlink r:id="rId39" w:history="1">
        <w:r w:rsidRPr="10236829">
          <w:rPr>
            <w:rStyle w:val="Hyperlink"/>
            <w:i w:val="0"/>
            <w:sz w:val="20"/>
            <w:szCs w:val="20"/>
          </w:rPr>
          <w:t>Read more</w:t>
        </w:r>
        <w:r w:rsidRPr="008B2CBF">
          <w:rPr>
            <w:rStyle w:val="Hyperlink"/>
            <w:i w:val="0"/>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81"/>
        <w:gridCol w:w="1381"/>
        <w:gridCol w:w="1381"/>
        <w:gridCol w:w="1381"/>
        <w:gridCol w:w="1381"/>
        <w:gridCol w:w="1381"/>
        <w:gridCol w:w="1383"/>
      </w:tblGrid>
      <w:tr w:rsidR="00D40400" w:rsidRPr="0053152A" w14:paraId="64447625" w14:textId="77777777" w:rsidTr="00D01577">
        <w:trPr>
          <w:trHeight w:val="924"/>
        </w:trPr>
        <w:tc>
          <w:tcPr>
            <w:tcW w:w="714" w:type="pct"/>
            <w:shd w:val="clear" w:color="auto" w:fill="D9E2F3" w:themeFill="accent1" w:themeFillTint="33"/>
          </w:tcPr>
          <w:p w14:paraId="5129C561" w14:textId="77777777" w:rsidR="00D40400" w:rsidRPr="00B5130F" w:rsidRDefault="00D40400" w:rsidP="00D01577">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714" w:type="pct"/>
            <w:shd w:val="clear" w:color="auto" w:fill="D9E2F3" w:themeFill="accent1" w:themeFillTint="33"/>
          </w:tcPr>
          <w:p w14:paraId="4A85F606" w14:textId="77777777" w:rsidR="00D40400" w:rsidRPr="00B5130F" w:rsidRDefault="00D40400" w:rsidP="00D01577">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714" w:type="pct"/>
            <w:shd w:val="clear" w:color="auto" w:fill="D9E2F3" w:themeFill="accent1" w:themeFillTint="33"/>
          </w:tcPr>
          <w:p w14:paraId="103C3194" w14:textId="77777777" w:rsidR="00D40400" w:rsidRPr="00B5130F" w:rsidRDefault="00D40400" w:rsidP="00D01577">
            <w:pPr>
              <w:spacing w:before="120" w:after="120"/>
              <w:jc w:val="center"/>
              <w:rPr>
                <w:rFonts w:ascii="Arial" w:eastAsia="Arial" w:hAnsi="Arial" w:cs="Arial"/>
                <w:b/>
                <w:sz w:val="18"/>
                <w:szCs w:val="18"/>
              </w:rPr>
            </w:pPr>
            <w:r>
              <w:rPr>
                <w:rFonts w:ascii="Arial" w:eastAsia="Arial" w:hAnsi="Arial" w:cs="Arial"/>
                <w:b/>
                <w:sz w:val="18"/>
                <w:szCs w:val="18"/>
              </w:rPr>
              <w:t>Digital Literacy</w:t>
            </w:r>
          </w:p>
        </w:tc>
        <w:tc>
          <w:tcPr>
            <w:tcW w:w="714" w:type="pct"/>
            <w:shd w:val="clear" w:color="auto" w:fill="D9E2F3" w:themeFill="accent1" w:themeFillTint="33"/>
          </w:tcPr>
          <w:p w14:paraId="7046B5BB" w14:textId="77777777" w:rsidR="00D40400" w:rsidRPr="00B5130F" w:rsidRDefault="00D40400" w:rsidP="00D01577">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14" w:type="pct"/>
            <w:shd w:val="clear" w:color="auto" w:fill="D9E2F3" w:themeFill="accent1" w:themeFillTint="33"/>
          </w:tcPr>
          <w:p w14:paraId="63B6C543" w14:textId="77777777" w:rsidR="00D40400" w:rsidRPr="00A66FFB" w:rsidRDefault="00D40400" w:rsidP="00D01577">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14" w:type="pct"/>
            <w:shd w:val="clear" w:color="auto" w:fill="D9E2F3" w:themeFill="accent1" w:themeFillTint="33"/>
          </w:tcPr>
          <w:p w14:paraId="75BA7EC4" w14:textId="77777777" w:rsidR="00D40400" w:rsidRPr="00B5130F" w:rsidRDefault="00D40400" w:rsidP="00D01577">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715" w:type="pct"/>
            <w:shd w:val="clear" w:color="auto" w:fill="D9E2F3" w:themeFill="accent1" w:themeFillTint="33"/>
          </w:tcPr>
          <w:p w14:paraId="0E9E26D5" w14:textId="77777777" w:rsidR="00D40400" w:rsidRPr="00B5130F" w:rsidRDefault="00D40400" w:rsidP="00D01577">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D40400" w:rsidRPr="00B5130F" w14:paraId="630E5115" w14:textId="77777777" w:rsidTr="00D01577">
        <w:trPr>
          <w:trHeight w:hRule="exact" w:val="391"/>
        </w:trPr>
        <w:tc>
          <w:tcPr>
            <w:tcW w:w="714" w:type="pct"/>
          </w:tcPr>
          <w:p w14:paraId="31754F32" w14:textId="77777777" w:rsidR="00D40400" w:rsidRPr="003B771E" w:rsidRDefault="00D40400" w:rsidP="00D01577">
            <w:pPr>
              <w:spacing w:before="60" w:after="60"/>
              <w:jc w:val="center"/>
              <w:rPr>
                <w:rFonts w:asciiTheme="minorHAnsi" w:eastAsiaTheme="majorEastAsia" w:hAnsiTheme="minorHAnsi" w:cstheme="minorBidi"/>
                <w:sz w:val="20"/>
                <w:szCs w:val="20"/>
                <w:highlight w:val="yellow"/>
              </w:rPr>
            </w:pPr>
          </w:p>
        </w:tc>
        <w:tc>
          <w:tcPr>
            <w:tcW w:w="714" w:type="pct"/>
          </w:tcPr>
          <w:p w14:paraId="7C6BFE43" w14:textId="77777777" w:rsidR="00D40400" w:rsidRPr="003B771E" w:rsidRDefault="00D40400" w:rsidP="00D01577">
            <w:pPr>
              <w:spacing w:before="60" w:after="60"/>
              <w:jc w:val="center"/>
              <w:rPr>
                <w:rFonts w:asciiTheme="minorHAnsi" w:eastAsiaTheme="majorEastAsia" w:hAnsiTheme="minorHAnsi" w:cstheme="minorBidi"/>
                <w:sz w:val="20"/>
                <w:szCs w:val="20"/>
                <w:highlight w:val="yellow"/>
              </w:rPr>
            </w:pPr>
          </w:p>
        </w:tc>
        <w:tc>
          <w:tcPr>
            <w:tcW w:w="714" w:type="pct"/>
          </w:tcPr>
          <w:p w14:paraId="56064D05" w14:textId="77777777" w:rsidR="00D40400" w:rsidRPr="003B771E" w:rsidRDefault="00D40400" w:rsidP="00D01577">
            <w:pPr>
              <w:spacing w:before="60" w:after="60"/>
              <w:jc w:val="center"/>
              <w:rPr>
                <w:rFonts w:asciiTheme="minorHAnsi" w:eastAsiaTheme="majorEastAsia" w:hAnsiTheme="minorHAnsi" w:cstheme="minorBidi"/>
                <w:sz w:val="20"/>
                <w:szCs w:val="20"/>
                <w:highlight w:val="yellow"/>
              </w:rPr>
            </w:pPr>
          </w:p>
        </w:tc>
        <w:tc>
          <w:tcPr>
            <w:tcW w:w="714" w:type="pct"/>
          </w:tcPr>
          <w:p w14:paraId="4AC59C3F" w14:textId="77777777" w:rsidR="00D40400" w:rsidRPr="00B5130F" w:rsidRDefault="00D40400" w:rsidP="00D01577">
            <w:pPr>
              <w:spacing w:before="120" w:after="120"/>
              <w:jc w:val="center"/>
              <w:rPr>
                <w:rFonts w:asciiTheme="minorHAnsi" w:eastAsiaTheme="minorEastAsia" w:hAnsiTheme="minorHAnsi" w:cstheme="minorBidi"/>
                <w:b/>
                <w:sz w:val="20"/>
                <w:szCs w:val="20"/>
              </w:rPr>
            </w:pPr>
          </w:p>
        </w:tc>
        <w:tc>
          <w:tcPr>
            <w:tcW w:w="714" w:type="pct"/>
          </w:tcPr>
          <w:p w14:paraId="1A07F827" w14:textId="77777777" w:rsidR="00D40400" w:rsidRPr="003B771E" w:rsidRDefault="00D40400" w:rsidP="00D01577">
            <w:pPr>
              <w:spacing w:before="60" w:after="60"/>
              <w:jc w:val="center"/>
              <w:rPr>
                <w:rFonts w:asciiTheme="minorHAnsi" w:eastAsiaTheme="majorEastAsia" w:hAnsiTheme="minorHAnsi" w:cstheme="minorBidi"/>
                <w:sz w:val="20"/>
                <w:szCs w:val="20"/>
                <w:highlight w:val="yellow"/>
              </w:rPr>
            </w:pPr>
          </w:p>
        </w:tc>
        <w:tc>
          <w:tcPr>
            <w:tcW w:w="714" w:type="pct"/>
          </w:tcPr>
          <w:p w14:paraId="3EC7ACC9" w14:textId="77777777" w:rsidR="00D40400" w:rsidRPr="003B771E" w:rsidRDefault="00D40400" w:rsidP="00D01577">
            <w:pPr>
              <w:spacing w:before="60" w:after="60"/>
              <w:jc w:val="center"/>
              <w:rPr>
                <w:rFonts w:asciiTheme="minorHAnsi" w:eastAsiaTheme="majorEastAsia" w:hAnsiTheme="minorHAnsi" w:cstheme="minorBidi"/>
                <w:sz w:val="20"/>
                <w:szCs w:val="20"/>
                <w:highlight w:val="yellow"/>
              </w:rPr>
            </w:pPr>
          </w:p>
        </w:tc>
        <w:tc>
          <w:tcPr>
            <w:tcW w:w="715" w:type="pct"/>
          </w:tcPr>
          <w:p w14:paraId="0D3C72D7" w14:textId="77777777" w:rsidR="00D40400" w:rsidRPr="00B5130F" w:rsidRDefault="00D40400" w:rsidP="00D01577">
            <w:pPr>
              <w:spacing w:before="120" w:after="120"/>
              <w:jc w:val="center"/>
              <w:rPr>
                <w:rFonts w:asciiTheme="minorHAnsi" w:eastAsiaTheme="minorEastAsia" w:hAnsiTheme="minorHAnsi" w:cstheme="minorBidi"/>
                <w:b/>
                <w:sz w:val="20"/>
                <w:szCs w:val="20"/>
              </w:rPr>
            </w:pPr>
          </w:p>
        </w:tc>
      </w:tr>
    </w:tbl>
    <w:p w14:paraId="37498E90" w14:textId="77777777" w:rsidR="00D40400" w:rsidRDefault="00D40400" w:rsidP="00D40400">
      <w:pPr>
        <w:spacing w:before="200" w:after="120" w:line="276" w:lineRule="auto"/>
      </w:pPr>
      <w:r w:rsidRPr="531EFBC2">
        <w:rPr>
          <w:rFonts w:ascii="Arial" w:eastAsiaTheme="majorEastAsia" w:hAnsi="Arial" w:cs="Arial"/>
          <w:b/>
          <w:bCs/>
          <w:color w:val="2F5496" w:themeColor="accent1" w:themeShade="BF"/>
        </w:rPr>
        <w:lastRenderedPageBreak/>
        <w:t xml:space="preserve">Links to </w:t>
      </w:r>
      <w:r>
        <w:rPr>
          <w:rFonts w:ascii="Arial" w:eastAsiaTheme="majorEastAsia" w:hAnsi="Arial" w:cs="Arial"/>
          <w:b/>
          <w:bCs/>
          <w:color w:val="2F5496" w:themeColor="accent1" w:themeShade="BF"/>
        </w:rPr>
        <w:t>Digital Literacy</w:t>
      </w:r>
      <w:r w:rsidRPr="531EFBC2">
        <w:rPr>
          <w:rFonts w:ascii="Arial" w:eastAsiaTheme="majorEastAsia" w:hAnsi="Arial" w:cs="Arial"/>
          <w:b/>
          <w:bCs/>
          <w:color w:val="2F5496" w:themeColor="accent1" w:themeShade="BF"/>
        </w:rPr>
        <w:t xml:space="preserve"> continu</w:t>
      </w:r>
      <w:r>
        <w:rPr>
          <w:rFonts w:ascii="Arial" w:eastAsiaTheme="majorEastAsia" w:hAnsi="Arial" w:cs="Arial"/>
          <w:b/>
          <w:bCs/>
          <w:color w:val="2F5496" w:themeColor="accent1" w:themeShade="BF"/>
        </w:rPr>
        <w:t xml:space="preserve">um (v9): </w:t>
      </w:r>
      <w:r w:rsidRPr="531EFBC2">
        <w:rPr>
          <w:rFonts w:ascii="Arial" w:eastAsiaTheme="majorEastAsia" w:hAnsi="Arial" w:cs="Arial"/>
          <w:b/>
          <w:bCs/>
          <w:color w:val="2F5496" w:themeColor="accent1" w:themeShade="BF"/>
        </w:rPr>
        <w:t xml:space="preserve">Level </w:t>
      </w:r>
      <w:r>
        <w:rPr>
          <w:rFonts w:ascii="Arial" w:eastAsiaTheme="majorEastAsia" w:hAnsi="Arial" w:cs="Arial"/>
          <w:b/>
          <w:bCs/>
          <w:color w:val="2F5496" w:themeColor="accent1" w:themeShade="BF"/>
        </w:rPr>
        <w:t xml:space="preserve">[insert] </w:t>
      </w:r>
      <w:r w:rsidRPr="000D26F3">
        <w:rPr>
          <w:rFonts w:ascii="Arial" w:hAnsi="Arial" w:cs="Arial"/>
          <w:sz w:val="20"/>
          <w:szCs w:val="20"/>
        </w:rPr>
        <w:t>[X any that apply]</w:t>
      </w:r>
      <w:r w:rsidRPr="00B552E8">
        <w:rPr>
          <w:rFonts w:ascii="Arial" w:hAnsi="Arial" w:cs="Arial"/>
          <w:sz w:val="20"/>
          <w:szCs w:val="20"/>
        </w:rPr>
        <w:t xml:space="preserve"> </w:t>
      </w:r>
      <w:r>
        <w:rPr>
          <w:rFonts w:cstheme="majorHAnsi"/>
          <w:b/>
          <w:color w:val="2F5496" w:themeColor="accent1" w:themeShade="BF"/>
          <w:sz w:val="28"/>
          <w:szCs w:val="28"/>
        </w:rPr>
        <w:t xml:space="preserve"> </w:t>
      </w:r>
    </w:p>
    <w:p w14:paraId="1BEEEE6D" w14:textId="77777777" w:rsidR="00D40400" w:rsidRPr="00A66FFB" w:rsidRDefault="00D40400" w:rsidP="00D40400">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Pr>
          <w:rFonts w:ascii="Arial" w:eastAsia="Arial" w:hAnsi="Arial" w:cs="Arial"/>
          <w:sz w:val="22"/>
          <w:szCs w:val="20"/>
        </w:rPr>
        <w:t xml:space="preserve">the </w:t>
      </w:r>
      <w:r w:rsidRPr="00A66FFB">
        <w:rPr>
          <w:rFonts w:ascii="Arial" w:eastAsia="Arial" w:hAnsi="Arial" w:cs="Arial"/>
          <w:sz w:val="22"/>
          <w:szCs w:val="20"/>
        </w:rPr>
        <w:t>appropriate level</w:t>
      </w:r>
      <w:r>
        <w:rPr>
          <w:rFonts w:ascii="Arial" w:eastAsia="Arial" w:hAnsi="Arial" w:cs="Arial"/>
          <w:sz w:val="22"/>
          <w:szCs w:val="20"/>
        </w:rPr>
        <w:t>.</w:t>
      </w:r>
    </w:p>
    <w:tbl>
      <w:tblPr>
        <w:tblStyle w:val="TableGrid"/>
        <w:tblW w:w="9790" w:type="dxa"/>
        <w:tblInd w:w="108" w:type="dxa"/>
        <w:tblLayout w:type="fixed"/>
        <w:tblLook w:val="04A0" w:firstRow="1" w:lastRow="0" w:firstColumn="1" w:lastColumn="0" w:noHBand="0" w:noVBand="1"/>
      </w:tblPr>
      <w:tblGrid>
        <w:gridCol w:w="9351"/>
        <w:gridCol w:w="439"/>
      </w:tblGrid>
      <w:tr w:rsidR="00D40400" w:rsidRPr="0004581B" w14:paraId="2AE4A634" w14:textId="77777777" w:rsidTr="00D01577">
        <w:trPr>
          <w:trHeight w:val="350"/>
        </w:trPr>
        <w:tc>
          <w:tcPr>
            <w:tcW w:w="9790" w:type="dxa"/>
            <w:gridSpan w:val="2"/>
            <w:shd w:val="clear" w:color="auto" w:fill="D9E2F3" w:themeFill="accent1" w:themeFillTint="33"/>
            <w:vAlign w:val="center"/>
          </w:tcPr>
          <w:p w14:paraId="383D8358" w14:textId="77777777" w:rsidR="00D40400" w:rsidRPr="003D7384" w:rsidRDefault="00D40400" w:rsidP="00D01577">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00D40400" w:rsidRPr="0004581B" w14:paraId="684B7342" w14:textId="77777777" w:rsidTr="00D01577">
        <w:trPr>
          <w:trHeight w:val="413"/>
        </w:trPr>
        <w:tc>
          <w:tcPr>
            <w:tcW w:w="9351" w:type="dxa"/>
          </w:tcPr>
          <w:p w14:paraId="20C8ED90"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Manage online safety</w:t>
            </w:r>
          </w:p>
          <w:p w14:paraId="574E6A87" w14:textId="3AA9AF98" w:rsidR="00D40400" w:rsidRPr="00F162CD"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7659A63D" w14:textId="77777777" w:rsidR="00D40400" w:rsidRPr="003D7384" w:rsidRDefault="00D40400" w:rsidP="00D01577">
            <w:pPr>
              <w:spacing w:before="40" w:after="40" w:line="276" w:lineRule="auto"/>
              <w:jc w:val="center"/>
              <w:rPr>
                <w:rFonts w:ascii="Arial" w:hAnsi="Arial" w:cs="Arial"/>
                <w:sz w:val="20"/>
                <w:szCs w:val="20"/>
              </w:rPr>
            </w:pPr>
          </w:p>
        </w:tc>
      </w:tr>
      <w:tr w:rsidR="00D40400" w:rsidRPr="0004581B" w14:paraId="25E68042" w14:textId="77777777" w:rsidTr="00D01577">
        <w:tc>
          <w:tcPr>
            <w:tcW w:w="9351" w:type="dxa"/>
          </w:tcPr>
          <w:p w14:paraId="3191A9FB"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Manage digital privacy and identity</w:t>
            </w:r>
          </w:p>
          <w:p w14:paraId="3C32D774" w14:textId="261AA338" w:rsidR="00D40400" w:rsidRPr="00F162CD"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05804BBF" w14:textId="77777777" w:rsidR="00D40400" w:rsidRPr="003D7384" w:rsidRDefault="00D40400" w:rsidP="00D01577">
            <w:pPr>
              <w:spacing w:before="40" w:after="40" w:line="276" w:lineRule="auto"/>
              <w:jc w:val="center"/>
              <w:rPr>
                <w:rFonts w:ascii="Arial" w:hAnsi="Arial" w:cs="Arial"/>
                <w:noProof/>
                <w:sz w:val="20"/>
                <w:szCs w:val="20"/>
              </w:rPr>
            </w:pPr>
          </w:p>
        </w:tc>
      </w:tr>
      <w:tr w:rsidR="00D40400" w:rsidRPr="0004581B" w14:paraId="22BB9B69" w14:textId="77777777" w:rsidTr="00D01577">
        <w:tc>
          <w:tcPr>
            <w:tcW w:w="9351" w:type="dxa"/>
          </w:tcPr>
          <w:p w14:paraId="16D31B5A"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Manage digital wellbeing</w:t>
            </w:r>
          </w:p>
          <w:p w14:paraId="3BCD0817" w14:textId="4982D1CB" w:rsidR="00D40400" w:rsidRPr="00F162CD"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43BC1D44" w14:textId="77777777" w:rsidR="00D40400" w:rsidRPr="003D7384" w:rsidRDefault="00D40400" w:rsidP="00D01577">
            <w:pPr>
              <w:spacing w:before="40" w:after="40" w:line="276" w:lineRule="auto"/>
              <w:jc w:val="center"/>
              <w:rPr>
                <w:rFonts w:ascii="Arial" w:hAnsi="Arial" w:cs="Arial"/>
                <w:noProof/>
                <w:sz w:val="20"/>
                <w:szCs w:val="20"/>
              </w:rPr>
            </w:pPr>
          </w:p>
        </w:tc>
      </w:tr>
      <w:tr w:rsidR="00D40400" w:rsidRPr="0004581B" w14:paraId="1D9F7288" w14:textId="77777777" w:rsidTr="00D01577">
        <w:tc>
          <w:tcPr>
            <w:tcW w:w="9790" w:type="dxa"/>
            <w:gridSpan w:val="2"/>
            <w:shd w:val="clear" w:color="auto" w:fill="D9E2F3" w:themeFill="accent1" w:themeFillTint="33"/>
            <w:vAlign w:val="center"/>
          </w:tcPr>
          <w:p w14:paraId="1245DF98" w14:textId="77777777" w:rsidR="00D40400" w:rsidRPr="003D7384" w:rsidRDefault="00D40400" w:rsidP="00D01577">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00D40400" w:rsidRPr="0004581B" w14:paraId="5EBF3109" w14:textId="77777777" w:rsidTr="00D01577">
        <w:tc>
          <w:tcPr>
            <w:tcW w:w="9351" w:type="dxa"/>
            <w:shd w:val="clear" w:color="auto" w:fill="auto"/>
            <w:vAlign w:val="center"/>
          </w:tcPr>
          <w:p w14:paraId="08F99A9C"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Locate information</w:t>
            </w:r>
          </w:p>
          <w:p w14:paraId="6AAD05EC" w14:textId="2B0B7CE0" w:rsidR="00D40400" w:rsidRPr="008958BD" w:rsidRDefault="008958BD" w:rsidP="00D40400">
            <w:pPr>
              <w:pStyle w:val="ListParagraph"/>
              <w:numPr>
                <w:ilvl w:val="0"/>
                <w:numId w:val="37"/>
              </w:numPr>
              <w:spacing w:before="40" w:after="40" w:line="276" w:lineRule="auto"/>
              <w:ind w:left="343"/>
              <w:rPr>
                <w:rFonts w:ascii="Arial" w:hAnsi="Arial" w:cs="Arial"/>
                <w:bCs/>
                <w:sz w:val="20"/>
                <w:szCs w:val="20"/>
              </w:rPr>
            </w:pPr>
            <w:r w:rsidRPr="008958BD">
              <w:rPr>
                <w:rFonts w:ascii="Arial" w:hAnsi="Arial" w:cs="Arial"/>
                <w:bCs/>
                <w:sz w:val="20"/>
                <w:szCs w:val="20"/>
              </w:rPr>
              <w:t>xxx</w:t>
            </w:r>
          </w:p>
        </w:tc>
        <w:tc>
          <w:tcPr>
            <w:tcW w:w="439" w:type="dxa"/>
            <w:shd w:val="clear" w:color="auto" w:fill="auto"/>
            <w:vAlign w:val="center"/>
          </w:tcPr>
          <w:p w14:paraId="0AC911DE" w14:textId="77777777" w:rsidR="00D40400" w:rsidRPr="000A188C" w:rsidRDefault="00D40400" w:rsidP="00D01577">
            <w:pPr>
              <w:spacing w:before="40" w:after="40" w:line="276" w:lineRule="auto"/>
              <w:rPr>
                <w:rFonts w:ascii="Arial" w:hAnsi="Arial" w:cs="Arial"/>
                <w:bCs/>
                <w:sz w:val="20"/>
                <w:szCs w:val="20"/>
              </w:rPr>
            </w:pPr>
          </w:p>
        </w:tc>
      </w:tr>
      <w:tr w:rsidR="00D40400" w:rsidRPr="0004581B" w14:paraId="3437417F" w14:textId="77777777" w:rsidTr="00D01577">
        <w:tc>
          <w:tcPr>
            <w:tcW w:w="9351" w:type="dxa"/>
            <w:shd w:val="clear" w:color="auto" w:fill="auto"/>
            <w:vAlign w:val="center"/>
          </w:tcPr>
          <w:p w14:paraId="67C919BB"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Acquire and collate data</w:t>
            </w:r>
          </w:p>
          <w:p w14:paraId="28ED179E" w14:textId="68299854" w:rsidR="00D40400" w:rsidRPr="008958BD" w:rsidRDefault="008958BD" w:rsidP="00D40400">
            <w:pPr>
              <w:pStyle w:val="ListParagraph"/>
              <w:numPr>
                <w:ilvl w:val="0"/>
                <w:numId w:val="37"/>
              </w:numPr>
              <w:spacing w:before="40" w:after="40" w:line="276" w:lineRule="auto"/>
              <w:ind w:left="343"/>
              <w:rPr>
                <w:rFonts w:ascii="Arial" w:hAnsi="Arial" w:cs="Arial"/>
                <w:bCs/>
                <w:sz w:val="20"/>
                <w:szCs w:val="20"/>
              </w:rPr>
            </w:pPr>
            <w:r w:rsidRPr="008958BD">
              <w:rPr>
                <w:rFonts w:ascii="Arial" w:hAnsi="Arial" w:cs="Arial"/>
                <w:bCs/>
                <w:sz w:val="20"/>
                <w:szCs w:val="20"/>
              </w:rPr>
              <w:t>xxx</w:t>
            </w:r>
          </w:p>
        </w:tc>
        <w:tc>
          <w:tcPr>
            <w:tcW w:w="439" w:type="dxa"/>
            <w:shd w:val="clear" w:color="auto" w:fill="auto"/>
            <w:vAlign w:val="center"/>
          </w:tcPr>
          <w:p w14:paraId="2AAFC577" w14:textId="77777777" w:rsidR="00D40400" w:rsidRPr="000A188C" w:rsidRDefault="00D40400" w:rsidP="00D01577">
            <w:pPr>
              <w:spacing w:before="40" w:after="40" w:line="276" w:lineRule="auto"/>
              <w:rPr>
                <w:rFonts w:ascii="Arial" w:hAnsi="Arial" w:cs="Arial"/>
                <w:bCs/>
                <w:sz w:val="20"/>
                <w:szCs w:val="20"/>
              </w:rPr>
            </w:pPr>
          </w:p>
        </w:tc>
      </w:tr>
      <w:tr w:rsidR="00D40400" w:rsidRPr="0004581B" w14:paraId="3566D77B" w14:textId="77777777" w:rsidTr="00D01577">
        <w:tc>
          <w:tcPr>
            <w:tcW w:w="9351" w:type="dxa"/>
            <w:shd w:val="clear" w:color="auto" w:fill="auto"/>
            <w:vAlign w:val="center"/>
          </w:tcPr>
          <w:p w14:paraId="46D861C1"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Interpret data</w:t>
            </w:r>
          </w:p>
          <w:p w14:paraId="762B00ED" w14:textId="198CB492" w:rsidR="00D40400" w:rsidRPr="00F162CD" w:rsidRDefault="008958BD" w:rsidP="00D40400">
            <w:pPr>
              <w:pStyle w:val="ListParagraph"/>
              <w:numPr>
                <w:ilvl w:val="0"/>
                <w:numId w:val="37"/>
              </w:numPr>
              <w:spacing w:before="40" w:after="40" w:line="276" w:lineRule="auto"/>
              <w:ind w:left="343"/>
              <w:rPr>
                <w:rFonts w:ascii="Arial" w:hAnsi="Arial" w:cs="Arial"/>
                <w:b/>
                <w:sz w:val="20"/>
                <w:szCs w:val="20"/>
              </w:rPr>
            </w:pPr>
            <w:r>
              <w:rPr>
                <w:rFonts w:ascii="Arial" w:hAnsi="Arial" w:cs="Arial"/>
                <w:bCs/>
                <w:sz w:val="20"/>
                <w:szCs w:val="20"/>
              </w:rPr>
              <w:t>xxx</w:t>
            </w:r>
          </w:p>
        </w:tc>
        <w:tc>
          <w:tcPr>
            <w:tcW w:w="439" w:type="dxa"/>
            <w:shd w:val="clear" w:color="auto" w:fill="auto"/>
            <w:vAlign w:val="center"/>
          </w:tcPr>
          <w:p w14:paraId="6ACF7FCD" w14:textId="77777777" w:rsidR="00D40400" w:rsidRPr="000A188C" w:rsidRDefault="00D40400" w:rsidP="00D01577">
            <w:pPr>
              <w:spacing w:before="40" w:after="40" w:line="276" w:lineRule="auto"/>
              <w:rPr>
                <w:rFonts w:ascii="Arial" w:hAnsi="Arial" w:cs="Arial"/>
                <w:bCs/>
                <w:sz w:val="20"/>
                <w:szCs w:val="20"/>
              </w:rPr>
            </w:pPr>
          </w:p>
        </w:tc>
      </w:tr>
      <w:tr w:rsidR="00D40400" w:rsidRPr="0004581B" w14:paraId="5B7476B3" w14:textId="77777777" w:rsidTr="00D01577">
        <w:tc>
          <w:tcPr>
            <w:tcW w:w="9790" w:type="dxa"/>
            <w:gridSpan w:val="2"/>
            <w:shd w:val="clear" w:color="auto" w:fill="D9E2F3" w:themeFill="accent1" w:themeFillTint="33"/>
            <w:vAlign w:val="center"/>
          </w:tcPr>
          <w:p w14:paraId="456554D6" w14:textId="77777777" w:rsidR="00D40400" w:rsidRPr="003D7384" w:rsidRDefault="00D40400" w:rsidP="00D01577">
            <w:pPr>
              <w:spacing w:before="40" w:after="40" w:line="276" w:lineRule="auto"/>
              <w:rPr>
                <w:rFonts w:ascii="Arial" w:hAnsi="Arial" w:cs="Arial"/>
                <w:b/>
                <w:sz w:val="20"/>
                <w:szCs w:val="20"/>
              </w:rPr>
            </w:pPr>
            <w:r w:rsidRPr="003D7384">
              <w:rPr>
                <w:rFonts w:ascii="Arial" w:hAnsi="Arial" w:cs="Arial"/>
                <w:b/>
                <w:sz w:val="20"/>
                <w:szCs w:val="20"/>
              </w:rPr>
              <w:t xml:space="preserve">Creating </w:t>
            </w:r>
            <w:r>
              <w:rPr>
                <w:rFonts w:ascii="Arial" w:hAnsi="Arial" w:cs="Arial"/>
                <w:b/>
                <w:sz w:val="20"/>
                <w:szCs w:val="20"/>
              </w:rPr>
              <w:t>and exchanging</w:t>
            </w:r>
          </w:p>
        </w:tc>
      </w:tr>
      <w:tr w:rsidR="00D40400" w:rsidRPr="0004581B" w14:paraId="4E184665" w14:textId="77777777" w:rsidTr="00D01577">
        <w:tc>
          <w:tcPr>
            <w:tcW w:w="9351" w:type="dxa"/>
          </w:tcPr>
          <w:p w14:paraId="1DFA8C84"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Plan</w:t>
            </w:r>
          </w:p>
          <w:p w14:paraId="2FED757A" w14:textId="6BE461A4" w:rsidR="00D40400" w:rsidRPr="003D7384"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43C094C6" w14:textId="77777777" w:rsidR="00D40400" w:rsidRPr="003D7384" w:rsidRDefault="00D40400" w:rsidP="00D01577">
            <w:pPr>
              <w:spacing w:before="40" w:after="40"/>
              <w:jc w:val="center"/>
              <w:rPr>
                <w:rFonts w:ascii="Arial" w:eastAsia="Arial" w:hAnsi="Arial" w:cs="Arial"/>
                <w:sz w:val="20"/>
                <w:szCs w:val="20"/>
              </w:rPr>
            </w:pPr>
          </w:p>
        </w:tc>
      </w:tr>
      <w:tr w:rsidR="00D40400" w:rsidRPr="0004581B" w14:paraId="10B0EFEE" w14:textId="77777777" w:rsidTr="00D01577">
        <w:trPr>
          <w:trHeight w:val="403"/>
        </w:trPr>
        <w:tc>
          <w:tcPr>
            <w:tcW w:w="9351" w:type="dxa"/>
          </w:tcPr>
          <w:p w14:paraId="14518210"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 xml:space="preserve">Create, </w:t>
            </w:r>
            <w:proofErr w:type="gramStart"/>
            <w:r>
              <w:rPr>
                <w:rFonts w:ascii="Arial" w:hAnsi="Arial" w:cs="Arial"/>
                <w:sz w:val="20"/>
                <w:szCs w:val="20"/>
              </w:rPr>
              <w:t>communicate</w:t>
            </w:r>
            <w:proofErr w:type="gramEnd"/>
            <w:r>
              <w:rPr>
                <w:rFonts w:ascii="Arial" w:hAnsi="Arial" w:cs="Arial"/>
                <w:sz w:val="20"/>
                <w:szCs w:val="20"/>
              </w:rPr>
              <w:t xml:space="preserve"> and collaborate</w:t>
            </w:r>
          </w:p>
          <w:p w14:paraId="15F74C79" w14:textId="2279827C" w:rsidR="00D40400" w:rsidRPr="003D7384"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4B3D7B53" w14:textId="77777777" w:rsidR="00D40400" w:rsidRPr="003D7384" w:rsidRDefault="00D40400" w:rsidP="00D01577">
            <w:pPr>
              <w:spacing w:before="40" w:after="40" w:line="276" w:lineRule="auto"/>
              <w:jc w:val="center"/>
              <w:rPr>
                <w:rFonts w:ascii="Arial" w:hAnsi="Arial" w:cs="Arial"/>
                <w:sz w:val="20"/>
                <w:szCs w:val="20"/>
              </w:rPr>
            </w:pPr>
          </w:p>
        </w:tc>
      </w:tr>
      <w:tr w:rsidR="00D40400" w:rsidRPr="0004581B" w14:paraId="41B7FC6B" w14:textId="77777777" w:rsidTr="00D01577">
        <w:trPr>
          <w:trHeight w:val="409"/>
        </w:trPr>
        <w:tc>
          <w:tcPr>
            <w:tcW w:w="9351" w:type="dxa"/>
          </w:tcPr>
          <w:p w14:paraId="6EF12997"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Respect intellectual property</w:t>
            </w:r>
          </w:p>
          <w:p w14:paraId="34D58589" w14:textId="7BEB83F1" w:rsidR="00D40400"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7E70A006" w14:textId="77777777" w:rsidR="00D40400" w:rsidRPr="003D7384" w:rsidRDefault="00D40400" w:rsidP="00D01577">
            <w:pPr>
              <w:spacing w:before="40" w:after="40" w:line="276" w:lineRule="auto"/>
              <w:jc w:val="center"/>
              <w:rPr>
                <w:rFonts w:ascii="Arial" w:eastAsiaTheme="majorEastAsia" w:hAnsi="Arial" w:cs="Arial"/>
                <w:noProof/>
                <w:sz w:val="20"/>
                <w:szCs w:val="20"/>
              </w:rPr>
            </w:pPr>
          </w:p>
        </w:tc>
      </w:tr>
      <w:tr w:rsidR="00D40400" w:rsidRPr="0004581B" w14:paraId="2E96A61B" w14:textId="77777777" w:rsidTr="00D01577">
        <w:tc>
          <w:tcPr>
            <w:tcW w:w="9790" w:type="dxa"/>
            <w:gridSpan w:val="2"/>
            <w:shd w:val="clear" w:color="auto" w:fill="DEEAF6" w:themeFill="accent5" w:themeFillTint="33"/>
            <w:vAlign w:val="center"/>
          </w:tcPr>
          <w:p w14:paraId="4A5B60A0" w14:textId="77777777" w:rsidR="00D40400" w:rsidRPr="003D7384" w:rsidRDefault="00D40400" w:rsidP="00D01577">
            <w:pPr>
              <w:spacing w:before="40" w:after="40" w:line="276" w:lineRule="auto"/>
              <w:rPr>
                <w:rFonts w:ascii="Arial" w:hAnsi="Arial" w:cs="Arial"/>
                <w:b/>
                <w:bCs/>
                <w:noProof/>
                <w:sz w:val="20"/>
                <w:szCs w:val="20"/>
              </w:rPr>
            </w:pPr>
            <w:r w:rsidRPr="003D7384">
              <w:rPr>
                <w:rFonts w:ascii="Arial" w:hAnsi="Arial" w:cs="Arial"/>
                <w:b/>
                <w:bCs/>
                <w:noProof/>
                <w:sz w:val="20"/>
                <w:szCs w:val="20"/>
              </w:rPr>
              <w:t>Managing and operating</w:t>
            </w:r>
          </w:p>
        </w:tc>
      </w:tr>
      <w:tr w:rsidR="00D40400" w:rsidRPr="0004581B" w14:paraId="23E9F917" w14:textId="77777777" w:rsidTr="00D01577">
        <w:tc>
          <w:tcPr>
            <w:tcW w:w="9351" w:type="dxa"/>
          </w:tcPr>
          <w:p w14:paraId="646F1453"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 xml:space="preserve">Manage content </w:t>
            </w:r>
          </w:p>
          <w:p w14:paraId="146BAF0A" w14:textId="3DBE3D52" w:rsidR="00D40400" w:rsidRPr="003D7384"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0226C1EB" w14:textId="77777777" w:rsidR="00D40400" w:rsidRPr="003D7384" w:rsidRDefault="00D40400" w:rsidP="00D01577">
            <w:pPr>
              <w:spacing w:before="40" w:after="40" w:line="276" w:lineRule="auto"/>
              <w:jc w:val="center"/>
              <w:rPr>
                <w:rFonts w:ascii="Arial" w:hAnsi="Arial" w:cs="Arial"/>
                <w:noProof/>
                <w:sz w:val="20"/>
                <w:szCs w:val="20"/>
              </w:rPr>
            </w:pPr>
          </w:p>
        </w:tc>
      </w:tr>
      <w:tr w:rsidR="00D40400" w:rsidRPr="0004581B" w14:paraId="7FD84699" w14:textId="77777777" w:rsidTr="00D01577">
        <w:tc>
          <w:tcPr>
            <w:tcW w:w="9351" w:type="dxa"/>
          </w:tcPr>
          <w:p w14:paraId="62059AFB"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Protect content</w:t>
            </w:r>
          </w:p>
          <w:p w14:paraId="0C1785CC" w14:textId="1967681F" w:rsidR="00D40400" w:rsidRPr="003D7384"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7D74AB30" w14:textId="77777777" w:rsidR="00D40400" w:rsidRPr="003D7384" w:rsidRDefault="00D40400" w:rsidP="00D01577">
            <w:pPr>
              <w:spacing w:before="40" w:after="40" w:line="276" w:lineRule="auto"/>
              <w:jc w:val="center"/>
              <w:rPr>
                <w:rFonts w:ascii="Arial" w:hAnsi="Arial" w:cs="Arial"/>
                <w:noProof/>
                <w:sz w:val="20"/>
                <w:szCs w:val="20"/>
              </w:rPr>
            </w:pPr>
          </w:p>
        </w:tc>
      </w:tr>
      <w:tr w:rsidR="00D40400" w:rsidRPr="0004581B" w14:paraId="48421F3C" w14:textId="77777777" w:rsidTr="00D01577">
        <w:tc>
          <w:tcPr>
            <w:tcW w:w="9351" w:type="dxa"/>
          </w:tcPr>
          <w:p w14:paraId="271946A8" w14:textId="77777777" w:rsidR="00D40400" w:rsidRDefault="00D40400" w:rsidP="00D01577">
            <w:pPr>
              <w:spacing w:before="40" w:after="40" w:line="276" w:lineRule="auto"/>
              <w:rPr>
                <w:rFonts w:ascii="Arial" w:hAnsi="Arial" w:cs="Arial"/>
                <w:sz w:val="20"/>
                <w:szCs w:val="20"/>
              </w:rPr>
            </w:pPr>
            <w:r>
              <w:rPr>
                <w:rFonts w:ascii="Arial" w:hAnsi="Arial" w:cs="Arial"/>
                <w:sz w:val="20"/>
                <w:szCs w:val="20"/>
              </w:rPr>
              <w:t>Select and operate tools</w:t>
            </w:r>
          </w:p>
          <w:p w14:paraId="0FB8643D" w14:textId="25492874" w:rsidR="00D40400" w:rsidRPr="003D7384" w:rsidRDefault="008958BD" w:rsidP="00D40400">
            <w:pPr>
              <w:pStyle w:val="ListParagraph"/>
              <w:numPr>
                <w:ilvl w:val="0"/>
                <w:numId w:val="37"/>
              </w:numPr>
              <w:spacing w:before="40" w:after="40" w:line="276" w:lineRule="auto"/>
              <w:ind w:left="343"/>
              <w:rPr>
                <w:rFonts w:ascii="Arial" w:hAnsi="Arial" w:cs="Arial"/>
                <w:sz w:val="20"/>
                <w:szCs w:val="20"/>
              </w:rPr>
            </w:pPr>
            <w:r>
              <w:rPr>
                <w:rFonts w:ascii="Arial" w:hAnsi="Arial" w:cs="Arial"/>
                <w:sz w:val="20"/>
                <w:szCs w:val="20"/>
              </w:rPr>
              <w:t>xxx</w:t>
            </w:r>
          </w:p>
        </w:tc>
        <w:tc>
          <w:tcPr>
            <w:tcW w:w="439" w:type="dxa"/>
          </w:tcPr>
          <w:p w14:paraId="2FEA3D65" w14:textId="77777777" w:rsidR="00D40400" w:rsidRPr="003D7384" w:rsidRDefault="00D40400" w:rsidP="00D01577">
            <w:pPr>
              <w:spacing w:before="40" w:after="40" w:line="276" w:lineRule="auto"/>
              <w:jc w:val="center"/>
              <w:rPr>
                <w:rFonts w:ascii="Arial" w:hAnsi="Arial" w:cs="Arial"/>
                <w:noProof/>
                <w:sz w:val="20"/>
                <w:szCs w:val="20"/>
              </w:rPr>
            </w:pPr>
          </w:p>
        </w:tc>
      </w:tr>
    </w:tbl>
    <w:p w14:paraId="2BB52EF1" w14:textId="77777777" w:rsidR="00D40400" w:rsidRDefault="00D40400" w:rsidP="00D40400">
      <w:pPr>
        <w:spacing w:before="120" w:after="120" w:line="276" w:lineRule="auto"/>
        <w:rPr>
          <w:rFonts w:asciiTheme="majorHAnsi" w:eastAsiaTheme="majorEastAsia" w:hAnsiTheme="majorHAnsi" w:cstheme="majorBidi"/>
          <w:b/>
          <w:bCs/>
          <w:color w:val="2F5496" w:themeColor="accent1" w:themeShade="BF"/>
        </w:rPr>
      </w:pPr>
    </w:p>
    <w:sectPr w:rsidR="00D40400" w:rsidSect="008322B4">
      <w:headerReference w:type="default" r:id="rId40"/>
      <w:footerReference w:type="default" r:id="rId41"/>
      <w:headerReference w:type="first" r:id="rId42"/>
      <w:pgSz w:w="12240" w:h="15840"/>
      <w:pgMar w:top="1134" w:right="1183" w:bottom="1440" w:left="1276"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8E99" w14:textId="77777777" w:rsidR="005B35AE" w:rsidRDefault="005B35AE">
      <w:r>
        <w:separator/>
      </w:r>
    </w:p>
    <w:p w14:paraId="0C325136" w14:textId="77777777" w:rsidR="005B35AE" w:rsidRDefault="005B35AE"/>
  </w:endnote>
  <w:endnote w:type="continuationSeparator" w:id="0">
    <w:p w14:paraId="3117367E" w14:textId="77777777" w:rsidR="005B35AE" w:rsidRDefault="005B35AE">
      <w:r>
        <w:continuationSeparator/>
      </w:r>
    </w:p>
    <w:p w14:paraId="62925DA8" w14:textId="77777777" w:rsidR="005B35AE" w:rsidRDefault="005B35AE"/>
  </w:endnote>
  <w:endnote w:type="continuationNotice" w:id="1">
    <w:p w14:paraId="789C6459" w14:textId="77777777" w:rsidR="005B35AE" w:rsidRDefault="005B3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9389" w14:textId="767B0A8F" w:rsidR="006533E1" w:rsidRPr="00B7492D" w:rsidRDefault="006533E1" w:rsidP="006533E1">
    <w:pPr>
      <w:pStyle w:val="Heading2"/>
      <w:shd w:val="clear" w:color="auto" w:fill="FFFFFF"/>
      <w:spacing w:before="0"/>
      <w:ind w:left="-810" w:right="-1039"/>
      <w:jc w:val="center"/>
      <w:rPr>
        <w:rFonts w:ascii="Arial" w:hAnsi="Arial" w:cs="Arial"/>
        <w:i w:val="0"/>
        <w:iCs/>
        <w:color w:val="000000" w:themeColor="text1"/>
        <w:sz w:val="18"/>
        <w:szCs w:val="18"/>
      </w:rPr>
    </w:pPr>
    <w:r w:rsidRPr="00B7492D">
      <w:rPr>
        <w:rFonts w:ascii="Arial" w:hAnsi="Arial" w:cs="Arial"/>
        <w:i w:val="0"/>
        <w:iCs/>
        <w:color w:val="000000" w:themeColor="text1"/>
        <w:sz w:val="18"/>
        <w:szCs w:val="18"/>
      </w:rPr>
      <w:t>Developed by ACARA’s Digital Technologies in focus project</w:t>
    </w:r>
    <w:r w:rsidRPr="00B7492D">
      <w:rPr>
        <w:rFonts w:ascii="Arial" w:hAnsi="Arial" w:cs="Arial"/>
        <w:i w:val="0"/>
        <w:iCs/>
        <w:color w:val="000000" w:themeColor="text1"/>
        <w:sz w:val="18"/>
        <w:szCs w:val="18"/>
      </w:rPr>
      <w:br/>
      <w:t>Australian Government Department of Education</w:t>
    </w:r>
    <w:r w:rsidR="007161AF">
      <w:rPr>
        <w:rFonts w:ascii="Arial" w:hAnsi="Arial" w:cs="Arial"/>
        <w:i w:val="0"/>
        <w:iCs/>
        <w:color w:val="000000" w:themeColor="text1"/>
        <w:sz w:val="18"/>
        <w:szCs w:val="18"/>
      </w:rPr>
      <w:t xml:space="preserve">, Skills and Employment </w:t>
    </w:r>
    <w:r w:rsidRPr="00B7492D">
      <w:rPr>
        <w:rFonts w:ascii="Arial" w:hAnsi="Arial" w:cs="Arial"/>
        <w:i w:val="0"/>
        <w:iCs/>
        <w:color w:val="000000" w:themeColor="text1"/>
        <w:sz w:val="18"/>
        <w:szCs w:val="18"/>
      </w:rPr>
      <w:t xml:space="preserve">CC BY 4.0 </w:t>
    </w:r>
  </w:p>
  <w:p w14:paraId="5DAB6C7B" w14:textId="25DFFE0D" w:rsidR="00157CF7" w:rsidRPr="005D306B" w:rsidRDefault="00000000" w:rsidP="005D306B">
    <w:pPr>
      <w:pStyle w:val="Footer"/>
      <w:jc w:val="right"/>
      <w:rPr>
        <w:rFonts w:asciiTheme="minorHAnsi" w:hAnsiTheme="minorHAnsi" w:cstheme="minorHAnsi"/>
        <w:sz w:val="18"/>
        <w:szCs w:val="18"/>
      </w:rPr>
    </w:pPr>
    <w:sdt>
      <w:sdtPr>
        <w:rPr>
          <w:rFonts w:asciiTheme="minorHAnsi" w:hAnsiTheme="minorHAnsi" w:cstheme="minorHAnsi"/>
          <w:sz w:val="18"/>
          <w:szCs w:val="18"/>
        </w:rPr>
        <w:id w:val="-109515765"/>
        <w:docPartObj>
          <w:docPartGallery w:val="Page Numbers (Bottom of Page)"/>
          <w:docPartUnique/>
        </w:docPartObj>
      </w:sdtPr>
      <w:sdtEndPr>
        <w:rPr>
          <w:noProof/>
        </w:rPr>
      </w:sdtEndPr>
      <w:sdtContent>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sidRPr="008D1050">
          <w:rPr>
            <w:rFonts w:asciiTheme="minorHAnsi" w:hAnsiTheme="minorHAnsi" w:cstheme="minorHAnsi"/>
            <w:sz w:val="18"/>
            <w:szCs w:val="18"/>
          </w:rPr>
          <w:fldChar w:fldCharType="begin"/>
        </w:r>
        <w:r w:rsidR="00157CF7" w:rsidRPr="008D1050">
          <w:rPr>
            <w:rFonts w:asciiTheme="minorHAnsi" w:hAnsiTheme="minorHAnsi" w:cstheme="minorHAnsi"/>
            <w:sz w:val="18"/>
            <w:szCs w:val="18"/>
          </w:rPr>
          <w:instrText xml:space="preserve"> PAGE   \* MERGEFORMAT </w:instrText>
        </w:r>
        <w:r w:rsidR="00157CF7" w:rsidRPr="008D1050">
          <w:rPr>
            <w:rFonts w:asciiTheme="minorHAnsi" w:hAnsiTheme="minorHAnsi" w:cstheme="minorHAnsi"/>
            <w:sz w:val="18"/>
            <w:szCs w:val="18"/>
          </w:rPr>
          <w:fldChar w:fldCharType="separate"/>
        </w:r>
        <w:r w:rsidR="00157CF7">
          <w:rPr>
            <w:rFonts w:asciiTheme="minorHAnsi" w:hAnsiTheme="minorHAnsi" w:cstheme="minorHAnsi"/>
            <w:noProof/>
            <w:sz w:val="18"/>
            <w:szCs w:val="18"/>
          </w:rPr>
          <w:t>19</w:t>
        </w:r>
        <w:r w:rsidR="00157CF7" w:rsidRPr="008D1050">
          <w:rPr>
            <w:rFonts w:asciiTheme="minorHAnsi" w:hAnsiTheme="minorHAnsi" w:cstheme="min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096B4" w14:textId="77777777" w:rsidR="005B35AE" w:rsidRDefault="005B35AE">
      <w:r>
        <w:separator/>
      </w:r>
    </w:p>
    <w:p w14:paraId="7DF225FE" w14:textId="77777777" w:rsidR="005B35AE" w:rsidRDefault="005B35AE"/>
  </w:footnote>
  <w:footnote w:type="continuationSeparator" w:id="0">
    <w:p w14:paraId="545F385C" w14:textId="77777777" w:rsidR="005B35AE" w:rsidRDefault="005B35AE">
      <w:r>
        <w:continuationSeparator/>
      </w:r>
    </w:p>
    <w:p w14:paraId="640204A0" w14:textId="77777777" w:rsidR="005B35AE" w:rsidRDefault="005B35AE"/>
  </w:footnote>
  <w:footnote w:type="continuationNotice" w:id="1">
    <w:p w14:paraId="7041FFCF" w14:textId="77777777" w:rsidR="005B35AE" w:rsidRDefault="005B35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1D05" w14:textId="2B561036" w:rsidR="00157CF7" w:rsidRDefault="00157CF7">
    <w:pPr>
      <w:pStyle w:val="Header"/>
    </w:pPr>
  </w:p>
  <w:p w14:paraId="05C56D6D" w14:textId="7EDC2274" w:rsidR="00157CF7" w:rsidRDefault="00157C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4B2F" w14:textId="14C22805" w:rsidR="00157CF7" w:rsidRDefault="004B0671">
    <w:pPr>
      <w:pStyle w:val="Header"/>
    </w:pPr>
    <w:r w:rsidRPr="00EE6F2E">
      <w:rPr>
        <w:noProof/>
        <w:lang w:eastAsia="en-AU"/>
      </w:rPr>
      <mc:AlternateContent>
        <mc:Choice Requires="wps">
          <w:drawing>
            <wp:anchor distT="0" distB="0" distL="114300" distR="114300" simplePos="0" relativeHeight="251677696" behindDoc="0" locked="0" layoutInCell="1" allowOverlap="1" wp14:anchorId="75014B89" wp14:editId="68A7A4B2">
              <wp:simplePos x="0" y="0"/>
              <wp:positionH relativeFrom="column">
                <wp:posOffset>52705</wp:posOffset>
              </wp:positionH>
              <wp:positionV relativeFrom="paragraph">
                <wp:posOffset>2152650</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0D9A6" id="Straight Connector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15pt,169.5pt" to="498.45pt,1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" strokecolor="#007193" strokeweight="4pt">
              <v:stroke joinstyle="miter"/>
            </v:line>
          </w:pict>
        </mc:Fallback>
      </mc:AlternateContent>
    </w:r>
    <w:r w:rsidRPr="00EE6F2E">
      <w:rPr>
        <w:noProof/>
        <w:lang w:eastAsia="en-AU"/>
      </w:rPr>
      <mc:AlternateContent>
        <mc:Choice Requires="wps">
          <w:drawing>
            <wp:anchor distT="0" distB="0" distL="114300" distR="114300" simplePos="0" relativeHeight="251650048" behindDoc="1" locked="0" layoutInCell="1" allowOverlap="1" wp14:anchorId="4E112396" wp14:editId="398B8756">
              <wp:simplePos x="0" y="0"/>
              <wp:positionH relativeFrom="column">
                <wp:posOffset>27305</wp:posOffset>
              </wp:positionH>
              <wp:positionV relativeFrom="paragraph">
                <wp:posOffset>342156</wp:posOffset>
              </wp:positionV>
              <wp:extent cx="6294755" cy="8496300"/>
              <wp:effectExtent l="19050" t="19050" r="29845" b="38100"/>
              <wp:wrapNone/>
              <wp:docPr id="4" name="Rectangle 4"/>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81BAA" id="Rectangle 4" o:spid="_x0000_s1026" style="position:absolute;margin-left:2.15pt;margin-top:26.95pt;width:495.65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" filled="f" strokecolor="#007193" strokeweight="4pt"/>
          </w:pict>
        </mc:Fallback>
      </mc:AlternateContent>
    </w:r>
  </w:p>
  <w:p w14:paraId="2AB81F8C" w14:textId="7785F226" w:rsidR="004B0671" w:rsidRDefault="007161AF">
    <w:pPr>
      <w:pStyle w:val="Header"/>
    </w:pPr>
    <w:r w:rsidRPr="00EE6F2E">
      <w:rPr>
        <w:noProof/>
        <w:lang w:eastAsia="en-AU"/>
      </w:rPr>
      <w:drawing>
        <wp:anchor distT="0" distB="0" distL="114300" distR="114300" simplePos="0" relativeHeight="251664384" behindDoc="1" locked="0" layoutInCell="1" allowOverlap="1" wp14:anchorId="43623CAF" wp14:editId="365D7857">
          <wp:simplePos x="0" y="0"/>
          <wp:positionH relativeFrom="column">
            <wp:posOffset>76835</wp:posOffset>
          </wp:positionH>
          <wp:positionV relativeFrom="paragraph">
            <wp:posOffset>220345</wp:posOffset>
          </wp:positionV>
          <wp:extent cx="6225540" cy="1729105"/>
          <wp:effectExtent l="0" t="0" r="0" b="0"/>
          <wp:wrapTight wrapText="bothSides">
            <wp:wrapPolygon edited="0">
              <wp:start x="0" y="0"/>
              <wp:lineTo x="0" y="21418"/>
              <wp:lineTo x="21547" y="21418"/>
              <wp:lineTo x="215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6225540" cy="1729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77F99"/>
    <w:multiLevelType w:val="hybridMultilevel"/>
    <w:tmpl w:val="CE02D6F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016B7"/>
    <w:multiLevelType w:val="hybridMultilevel"/>
    <w:tmpl w:val="080067A2"/>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23721"/>
    <w:multiLevelType w:val="multilevel"/>
    <w:tmpl w:val="7BB8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8C6B40"/>
    <w:multiLevelType w:val="hybridMultilevel"/>
    <w:tmpl w:val="A140C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30447"/>
    <w:multiLevelType w:val="multilevel"/>
    <w:tmpl w:val="94BE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216892"/>
    <w:multiLevelType w:val="multilevel"/>
    <w:tmpl w:val="DAAC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B521CF"/>
    <w:multiLevelType w:val="hybridMultilevel"/>
    <w:tmpl w:val="4F4C7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3E5FF5"/>
    <w:multiLevelType w:val="hybridMultilevel"/>
    <w:tmpl w:val="EC6EEA50"/>
    <w:lvl w:ilvl="0" w:tplc="04090001">
      <w:start w:val="1"/>
      <w:numFmt w:val="bullet"/>
      <w:lvlText w:val=""/>
      <w:lvlJc w:val="left"/>
      <w:pPr>
        <w:ind w:left="360" w:hanging="360"/>
      </w:pPr>
      <w:rPr>
        <w:rFonts w:ascii="Symbol" w:hAnsi="Symbol" w:hint="default"/>
      </w:rPr>
    </w:lvl>
    <w:lvl w:ilvl="1" w:tplc="F850C4D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9455C0"/>
    <w:multiLevelType w:val="multilevel"/>
    <w:tmpl w:val="D662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BE3EB6"/>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C858FC"/>
    <w:multiLevelType w:val="multilevel"/>
    <w:tmpl w:val="0AFA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4449"/>
    <w:multiLevelType w:val="multilevel"/>
    <w:tmpl w:val="B2B0B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EE2718"/>
    <w:multiLevelType w:val="hybridMultilevel"/>
    <w:tmpl w:val="90EEA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644057"/>
    <w:multiLevelType w:val="hybridMultilevel"/>
    <w:tmpl w:val="1B3413B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9"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8E4AB0"/>
    <w:multiLevelType w:val="hybridMultilevel"/>
    <w:tmpl w:val="3886BFE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C3C3E69"/>
    <w:multiLevelType w:val="hybridMultilevel"/>
    <w:tmpl w:val="E506C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5ED7751"/>
    <w:multiLevelType w:val="hybridMultilevel"/>
    <w:tmpl w:val="5AA2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152E51"/>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28" w15:restartNumberingAfterBreak="0">
    <w:nsid w:val="696647FD"/>
    <w:multiLevelType w:val="hybridMultilevel"/>
    <w:tmpl w:val="CBD05E1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BF866B5"/>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1632483"/>
    <w:multiLevelType w:val="hybridMultilevel"/>
    <w:tmpl w:val="FE9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4495C83"/>
    <w:multiLevelType w:val="hybridMultilevel"/>
    <w:tmpl w:val="AFAE2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719442E"/>
    <w:multiLevelType w:val="hybridMultilevel"/>
    <w:tmpl w:val="AEF2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56002E"/>
    <w:multiLevelType w:val="multilevel"/>
    <w:tmpl w:val="2C14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C5761E8"/>
    <w:multiLevelType w:val="hybridMultilevel"/>
    <w:tmpl w:val="0DAC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4009412">
    <w:abstractNumId w:val="1"/>
  </w:num>
  <w:num w:numId="2" w16cid:durableId="1171603735">
    <w:abstractNumId w:val="0"/>
  </w:num>
  <w:num w:numId="3" w16cid:durableId="1278633600">
    <w:abstractNumId w:val="27"/>
  </w:num>
  <w:num w:numId="4" w16cid:durableId="1248222822">
    <w:abstractNumId w:val="31"/>
  </w:num>
  <w:num w:numId="5" w16cid:durableId="103813932">
    <w:abstractNumId w:val="23"/>
  </w:num>
  <w:num w:numId="6" w16cid:durableId="1464494646">
    <w:abstractNumId w:val="20"/>
  </w:num>
  <w:num w:numId="7" w16cid:durableId="728460654">
    <w:abstractNumId w:val="7"/>
  </w:num>
  <w:num w:numId="8" w16cid:durableId="1054282140">
    <w:abstractNumId w:val="15"/>
  </w:num>
  <w:num w:numId="9" w16cid:durableId="466969921">
    <w:abstractNumId w:val="33"/>
  </w:num>
  <w:num w:numId="10" w16cid:durableId="1871258118">
    <w:abstractNumId w:val="11"/>
  </w:num>
  <w:num w:numId="11" w16cid:durableId="85738518">
    <w:abstractNumId w:val="8"/>
  </w:num>
  <w:num w:numId="12" w16cid:durableId="1408454959">
    <w:abstractNumId w:val="4"/>
  </w:num>
  <w:num w:numId="13" w16cid:durableId="623148850">
    <w:abstractNumId w:val="9"/>
  </w:num>
  <w:num w:numId="14" w16cid:durableId="392509765">
    <w:abstractNumId w:val="28"/>
  </w:num>
  <w:num w:numId="15" w16cid:durableId="103817902">
    <w:abstractNumId w:val="12"/>
  </w:num>
  <w:num w:numId="16" w16cid:durableId="1584606564">
    <w:abstractNumId w:val="19"/>
  </w:num>
  <w:num w:numId="17" w16cid:durableId="745806834">
    <w:abstractNumId w:val="22"/>
  </w:num>
  <w:num w:numId="18" w16cid:durableId="1133448051">
    <w:abstractNumId w:val="24"/>
  </w:num>
  <w:num w:numId="19" w16cid:durableId="1041200158">
    <w:abstractNumId w:val="5"/>
  </w:num>
  <w:num w:numId="20" w16cid:durableId="1586188213">
    <w:abstractNumId w:val="34"/>
  </w:num>
  <w:num w:numId="21" w16cid:durableId="380715448">
    <w:abstractNumId w:val="13"/>
  </w:num>
  <w:num w:numId="22" w16cid:durableId="733165091">
    <w:abstractNumId w:val="18"/>
  </w:num>
  <w:num w:numId="23" w16cid:durableId="849178518">
    <w:abstractNumId w:val="21"/>
  </w:num>
  <w:num w:numId="24" w16cid:durableId="855313412">
    <w:abstractNumId w:val="6"/>
  </w:num>
  <w:num w:numId="25" w16cid:durableId="1524513514">
    <w:abstractNumId w:val="3"/>
  </w:num>
  <w:num w:numId="26" w16cid:durableId="404760567">
    <w:abstractNumId w:val="17"/>
  </w:num>
  <w:num w:numId="27" w16cid:durableId="301543919">
    <w:abstractNumId w:val="26"/>
  </w:num>
  <w:num w:numId="28" w16cid:durableId="1267301259">
    <w:abstractNumId w:val="29"/>
  </w:num>
  <w:num w:numId="29" w16cid:durableId="780538950">
    <w:abstractNumId w:val="14"/>
  </w:num>
  <w:num w:numId="30" w16cid:durableId="2049720523">
    <w:abstractNumId w:val="10"/>
  </w:num>
  <w:num w:numId="31" w16cid:durableId="2009598528">
    <w:abstractNumId w:val="30"/>
  </w:num>
  <w:num w:numId="32" w16cid:durableId="470901711">
    <w:abstractNumId w:val="3"/>
  </w:num>
  <w:num w:numId="33" w16cid:durableId="434712848">
    <w:abstractNumId w:val="32"/>
  </w:num>
  <w:num w:numId="34" w16cid:durableId="263927487">
    <w:abstractNumId w:val="25"/>
  </w:num>
  <w:num w:numId="35" w16cid:durableId="1623880803">
    <w:abstractNumId w:val="16"/>
  </w:num>
  <w:num w:numId="36" w16cid:durableId="391657279">
    <w:abstractNumId w:val="35"/>
  </w:num>
  <w:num w:numId="37" w16cid:durableId="1786578773">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649683"/>
    <w:rsid w:val="00000BB8"/>
    <w:rsid w:val="000011D5"/>
    <w:rsid w:val="00002E48"/>
    <w:rsid w:val="000053E9"/>
    <w:rsid w:val="00005972"/>
    <w:rsid w:val="00005A75"/>
    <w:rsid w:val="00011CE1"/>
    <w:rsid w:val="00013587"/>
    <w:rsid w:val="0001561A"/>
    <w:rsid w:val="00015971"/>
    <w:rsid w:val="0001668D"/>
    <w:rsid w:val="00016E56"/>
    <w:rsid w:val="00017CDC"/>
    <w:rsid w:val="000218D8"/>
    <w:rsid w:val="00021EE2"/>
    <w:rsid w:val="000235CE"/>
    <w:rsid w:val="00024BDF"/>
    <w:rsid w:val="00026DB9"/>
    <w:rsid w:val="00027FE9"/>
    <w:rsid w:val="0003141A"/>
    <w:rsid w:val="00032515"/>
    <w:rsid w:val="0003268D"/>
    <w:rsid w:val="00032B44"/>
    <w:rsid w:val="00032F37"/>
    <w:rsid w:val="0003336D"/>
    <w:rsid w:val="000345B5"/>
    <w:rsid w:val="00034F18"/>
    <w:rsid w:val="00036284"/>
    <w:rsid w:val="00036BF9"/>
    <w:rsid w:val="000411FA"/>
    <w:rsid w:val="00041E53"/>
    <w:rsid w:val="00043778"/>
    <w:rsid w:val="000439DC"/>
    <w:rsid w:val="00043CDA"/>
    <w:rsid w:val="0004531B"/>
    <w:rsid w:val="0004581B"/>
    <w:rsid w:val="0004698F"/>
    <w:rsid w:val="0005020E"/>
    <w:rsid w:val="00050A47"/>
    <w:rsid w:val="000536E2"/>
    <w:rsid w:val="00054E44"/>
    <w:rsid w:val="00055E7E"/>
    <w:rsid w:val="00055FA0"/>
    <w:rsid w:val="00057985"/>
    <w:rsid w:val="000607CA"/>
    <w:rsid w:val="00061E13"/>
    <w:rsid w:val="000622AA"/>
    <w:rsid w:val="00070B05"/>
    <w:rsid w:val="00071487"/>
    <w:rsid w:val="000722E5"/>
    <w:rsid w:val="0007313F"/>
    <w:rsid w:val="000739B4"/>
    <w:rsid w:val="000757F6"/>
    <w:rsid w:val="00080090"/>
    <w:rsid w:val="00081193"/>
    <w:rsid w:val="000818AC"/>
    <w:rsid w:val="000903A5"/>
    <w:rsid w:val="00090B27"/>
    <w:rsid w:val="000937F1"/>
    <w:rsid w:val="00093D3F"/>
    <w:rsid w:val="0009534E"/>
    <w:rsid w:val="000960F0"/>
    <w:rsid w:val="000976D5"/>
    <w:rsid w:val="00097C16"/>
    <w:rsid w:val="000A0BE9"/>
    <w:rsid w:val="000A241A"/>
    <w:rsid w:val="000A34E9"/>
    <w:rsid w:val="000A4239"/>
    <w:rsid w:val="000A4AAF"/>
    <w:rsid w:val="000A6170"/>
    <w:rsid w:val="000A7E4D"/>
    <w:rsid w:val="000B035A"/>
    <w:rsid w:val="000B0508"/>
    <w:rsid w:val="000B0948"/>
    <w:rsid w:val="000B2AB4"/>
    <w:rsid w:val="000B4658"/>
    <w:rsid w:val="000B48A5"/>
    <w:rsid w:val="000B523C"/>
    <w:rsid w:val="000B5A82"/>
    <w:rsid w:val="000B6406"/>
    <w:rsid w:val="000C0CB8"/>
    <w:rsid w:val="000C22DD"/>
    <w:rsid w:val="000C4E67"/>
    <w:rsid w:val="000C4FBC"/>
    <w:rsid w:val="000D051C"/>
    <w:rsid w:val="000D3BC0"/>
    <w:rsid w:val="000D4822"/>
    <w:rsid w:val="000E0325"/>
    <w:rsid w:val="000E04CF"/>
    <w:rsid w:val="000E5496"/>
    <w:rsid w:val="000E569D"/>
    <w:rsid w:val="000F01E5"/>
    <w:rsid w:val="000F0486"/>
    <w:rsid w:val="000F14F6"/>
    <w:rsid w:val="000F1C60"/>
    <w:rsid w:val="000F200B"/>
    <w:rsid w:val="000F2982"/>
    <w:rsid w:val="000F4ADC"/>
    <w:rsid w:val="000F4B46"/>
    <w:rsid w:val="000F4BAC"/>
    <w:rsid w:val="000F6C1D"/>
    <w:rsid w:val="00100C8B"/>
    <w:rsid w:val="00103607"/>
    <w:rsid w:val="00103FFF"/>
    <w:rsid w:val="001042E9"/>
    <w:rsid w:val="00105347"/>
    <w:rsid w:val="00105821"/>
    <w:rsid w:val="00105CD6"/>
    <w:rsid w:val="00106634"/>
    <w:rsid w:val="00106DAA"/>
    <w:rsid w:val="00107772"/>
    <w:rsid w:val="0011002E"/>
    <w:rsid w:val="00113BB9"/>
    <w:rsid w:val="001203CC"/>
    <w:rsid w:val="001204FD"/>
    <w:rsid w:val="00120D3C"/>
    <w:rsid w:val="00122D5D"/>
    <w:rsid w:val="00126DC4"/>
    <w:rsid w:val="00130257"/>
    <w:rsid w:val="00130FE8"/>
    <w:rsid w:val="00133177"/>
    <w:rsid w:val="0013663A"/>
    <w:rsid w:val="00137859"/>
    <w:rsid w:val="00141F97"/>
    <w:rsid w:val="00142368"/>
    <w:rsid w:val="001425B2"/>
    <w:rsid w:val="00142CF2"/>
    <w:rsid w:val="001439B3"/>
    <w:rsid w:val="00144718"/>
    <w:rsid w:val="00150BF1"/>
    <w:rsid w:val="00151CBB"/>
    <w:rsid w:val="001547B7"/>
    <w:rsid w:val="00155D8D"/>
    <w:rsid w:val="00157CF7"/>
    <w:rsid w:val="00157F07"/>
    <w:rsid w:val="00163FBE"/>
    <w:rsid w:val="0016618D"/>
    <w:rsid w:val="00167978"/>
    <w:rsid w:val="001706E5"/>
    <w:rsid w:val="00173368"/>
    <w:rsid w:val="00174993"/>
    <w:rsid w:val="001770DD"/>
    <w:rsid w:val="001831E1"/>
    <w:rsid w:val="001836CA"/>
    <w:rsid w:val="00183F3F"/>
    <w:rsid w:val="001852DA"/>
    <w:rsid w:val="00186F04"/>
    <w:rsid w:val="001900B7"/>
    <w:rsid w:val="00192157"/>
    <w:rsid w:val="0019271B"/>
    <w:rsid w:val="0019289D"/>
    <w:rsid w:val="00192DFE"/>
    <w:rsid w:val="00194077"/>
    <w:rsid w:val="001944AF"/>
    <w:rsid w:val="00195D03"/>
    <w:rsid w:val="00197099"/>
    <w:rsid w:val="0019710C"/>
    <w:rsid w:val="001971C1"/>
    <w:rsid w:val="001A0410"/>
    <w:rsid w:val="001A06C2"/>
    <w:rsid w:val="001A2206"/>
    <w:rsid w:val="001A2F1D"/>
    <w:rsid w:val="001A34A7"/>
    <w:rsid w:val="001A4183"/>
    <w:rsid w:val="001A42C5"/>
    <w:rsid w:val="001A614A"/>
    <w:rsid w:val="001A6338"/>
    <w:rsid w:val="001A634E"/>
    <w:rsid w:val="001B4499"/>
    <w:rsid w:val="001B4909"/>
    <w:rsid w:val="001B4B50"/>
    <w:rsid w:val="001B5B8A"/>
    <w:rsid w:val="001B7325"/>
    <w:rsid w:val="001C0C84"/>
    <w:rsid w:val="001C0CC5"/>
    <w:rsid w:val="001C1851"/>
    <w:rsid w:val="001C1D59"/>
    <w:rsid w:val="001C43F9"/>
    <w:rsid w:val="001C61A5"/>
    <w:rsid w:val="001C76E7"/>
    <w:rsid w:val="001D00F7"/>
    <w:rsid w:val="001D0C9C"/>
    <w:rsid w:val="001D1BDE"/>
    <w:rsid w:val="001D22EE"/>
    <w:rsid w:val="001D2544"/>
    <w:rsid w:val="001D5EBE"/>
    <w:rsid w:val="001D6B53"/>
    <w:rsid w:val="001E2E83"/>
    <w:rsid w:val="001E3C68"/>
    <w:rsid w:val="001E3E0C"/>
    <w:rsid w:val="001E4E35"/>
    <w:rsid w:val="001F2322"/>
    <w:rsid w:val="001F5402"/>
    <w:rsid w:val="001F6635"/>
    <w:rsid w:val="001F6D8E"/>
    <w:rsid w:val="001F7071"/>
    <w:rsid w:val="00201C7B"/>
    <w:rsid w:val="00202E38"/>
    <w:rsid w:val="002030B2"/>
    <w:rsid w:val="002064ED"/>
    <w:rsid w:val="00206879"/>
    <w:rsid w:val="00213571"/>
    <w:rsid w:val="00213CA5"/>
    <w:rsid w:val="00214996"/>
    <w:rsid w:val="0021698D"/>
    <w:rsid w:val="002215EF"/>
    <w:rsid w:val="00222D45"/>
    <w:rsid w:val="00223643"/>
    <w:rsid w:val="00224D17"/>
    <w:rsid w:val="00225FEE"/>
    <w:rsid w:val="00226ED4"/>
    <w:rsid w:val="00230B87"/>
    <w:rsid w:val="002311C6"/>
    <w:rsid w:val="0023150A"/>
    <w:rsid w:val="0023178B"/>
    <w:rsid w:val="00231870"/>
    <w:rsid w:val="00231E75"/>
    <w:rsid w:val="0023296A"/>
    <w:rsid w:val="00232F48"/>
    <w:rsid w:val="002333FC"/>
    <w:rsid w:val="00237FD4"/>
    <w:rsid w:val="0024207D"/>
    <w:rsid w:val="0024329F"/>
    <w:rsid w:val="00243377"/>
    <w:rsid w:val="00245448"/>
    <w:rsid w:val="00245BCF"/>
    <w:rsid w:val="002463CA"/>
    <w:rsid w:val="002565E9"/>
    <w:rsid w:val="00261131"/>
    <w:rsid w:val="00261488"/>
    <w:rsid w:val="00263735"/>
    <w:rsid w:val="0026374E"/>
    <w:rsid w:val="00267E5A"/>
    <w:rsid w:val="00271274"/>
    <w:rsid w:val="00273E43"/>
    <w:rsid w:val="00273E7F"/>
    <w:rsid w:val="002774FD"/>
    <w:rsid w:val="00280486"/>
    <w:rsid w:val="00280DF3"/>
    <w:rsid w:val="002840F1"/>
    <w:rsid w:val="00290197"/>
    <w:rsid w:val="00291B49"/>
    <w:rsid w:val="00293E91"/>
    <w:rsid w:val="002A045D"/>
    <w:rsid w:val="002A0B74"/>
    <w:rsid w:val="002A5CC5"/>
    <w:rsid w:val="002A750B"/>
    <w:rsid w:val="002B2B82"/>
    <w:rsid w:val="002B343C"/>
    <w:rsid w:val="002B3B1B"/>
    <w:rsid w:val="002B5735"/>
    <w:rsid w:val="002B7812"/>
    <w:rsid w:val="002C1894"/>
    <w:rsid w:val="002C243D"/>
    <w:rsid w:val="002C52C1"/>
    <w:rsid w:val="002C5E8C"/>
    <w:rsid w:val="002C72CC"/>
    <w:rsid w:val="002C78AC"/>
    <w:rsid w:val="002D23D9"/>
    <w:rsid w:val="002D287F"/>
    <w:rsid w:val="002D2FB3"/>
    <w:rsid w:val="002D32F1"/>
    <w:rsid w:val="002D590A"/>
    <w:rsid w:val="002D592B"/>
    <w:rsid w:val="002D6C0C"/>
    <w:rsid w:val="002D7A23"/>
    <w:rsid w:val="002E559B"/>
    <w:rsid w:val="002E5667"/>
    <w:rsid w:val="002E5EC2"/>
    <w:rsid w:val="002E61F0"/>
    <w:rsid w:val="002E7A9B"/>
    <w:rsid w:val="002F0542"/>
    <w:rsid w:val="002F0684"/>
    <w:rsid w:val="002F63BD"/>
    <w:rsid w:val="002F6C56"/>
    <w:rsid w:val="00302FDE"/>
    <w:rsid w:val="0030335F"/>
    <w:rsid w:val="00305726"/>
    <w:rsid w:val="00306471"/>
    <w:rsid w:val="0030678F"/>
    <w:rsid w:val="00307AFF"/>
    <w:rsid w:val="003149B8"/>
    <w:rsid w:val="003149D2"/>
    <w:rsid w:val="00317696"/>
    <w:rsid w:val="00317A8C"/>
    <w:rsid w:val="00317B5D"/>
    <w:rsid w:val="00321434"/>
    <w:rsid w:val="0032152F"/>
    <w:rsid w:val="003215ED"/>
    <w:rsid w:val="003218B3"/>
    <w:rsid w:val="00325AE9"/>
    <w:rsid w:val="00325ECC"/>
    <w:rsid w:val="003261B2"/>
    <w:rsid w:val="003276F5"/>
    <w:rsid w:val="003303BC"/>
    <w:rsid w:val="003306B2"/>
    <w:rsid w:val="0033076C"/>
    <w:rsid w:val="0033152B"/>
    <w:rsid w:val="00332D0E"/>
    <w:rsid w:val="00334C8E"/>
    <w:rsid w:val="00334E61"/>
    <w:rsid w:val="003362A0"/>
    <w:rsid w:val="00342A53"/>
    <w:rsid w:val="00343108"/>
    <w:rsid w:val="0034371C"/>
    <w:rsid w:val="00344224"/>
    <w:rsid w:val="00344310"/>
    <w:rsid w:val="00345A6D"/>
    <w:rsid w:val="003461D3"/>
    <w:rsid w:val="0034669D"/>
    <w:rsid w:val="00351CBC"/>
    <w:rsid w:val="00351F6E"/>
    <w:rsid w:val="00352BF5"/>
    <w:rsid w:val="003538D6"/>
    <w:rsid w:val="0035694D"/>
    <w:rsid w:val="00361AE5"/>
    <w:rsid w:val="00363653"/>
    <w:rsid w:val="00363C03"/>
    <w:rsid w:val="003651DB"/>
    <w:rsid w:val="003669D0"/>
    <w:rsid w:val="003711B0"/>
    <w:rsid w:val="00371EFB"/>
    <w:rsid w:val="00373756"/>
    <w:rsid w:val="00374E14"/>
    <w:rsid w:val="003758B9"/>
    <w:rsid w:val="00380F17"/>
    <w:rsid w:val="003813AD"/>
    <w:rsid w:val="0038211E"/>
    <w:rsid w:val="0038287F"/>
    <w:rsid w:val="00383EBD"/>
    <w:rsid w:val="00387365"/>
    <w:rsid w:val="00390A83"/>
    <w:rsid w:val="00391780"/>
    <w:rsid w:val="00391B10"/>
    <w:rsid w:val="00391B82"/>
    <w:rsid w:val="00392A49"/>
    <w:rsid w:val="00395AE8"/>
    <w:rsid w:val="00397581"/>
    <w:rsid w:val="003A28F0"/>
    <w:rsid w:val="003A373E"/>
    <w:rsid w:val="003A3893"/>
    <w:rsid w:val="003B0F4F"/>
    <w:rsid w:val="003B3079"/>
    <w:rsid w:val="003B4B47"/>
    <w:rsid w:val="003C0C6F"/>
    <w:rsid w:val="003C1B59"/>
    <w:rsid w:val="003C4C9D"/>
    <w:rsid w:val="003C7DA1"/>
    <w:rsid w:val="003D2C0C"/>
    <w:rsid w:val="003D3395"/>
    <w:rsid w:val="003D375A"/>
    <w:rsid w:val="003D657A"/>
    <w:rsid w:val="003E0530"/>
    <w:rsid w:val="003E48B4"/>
    <w:rsid w:val="003E6025"/>
    <w:rsid w:val="003E7178"/>
    <w:rsid w:val="003F18DC"/>
    <w:rsid w:val="003F45D4"/>
    <w:rsid w:val="003F519E"/>
    <w:rsid w:val="003F536C"/>
    <w:rsid w:val="003F6032"/>
    <w:rsid w:val="003F69B1"/>
    <w:rsid w:val="003F741B"/>
    <w:rsid w:val="004003CF"/>
    <w:rsid w:val="00400BE3"/>
    <w:rsid w:val="004015AC"/>
    <w:rsid w:val="00401BE4"/>
    <w:rsid w:val="00401DF0"/>
    <w:rsid w:val="00401FE6"/>
    <w:rsid w:val="0040387E"/>
    <w:rsid w:val="00411D5C"/>
    <w:rsid w:val="004145A1"/>
    <w:rsid w:val="00414EA0"/>
    <w:rsid w:val="00415C3B"/>
    <w:rsid w:val="004168C8"/>
    <w:rsid w:val="00416AC2"/>
    <w:rsid w:val="00417278"/>
    <w:rsid w:val="00417571"/>
    <w:rsid w:val="00417F95"/>
    <w:rsid w:val="00420464"/>
    <w:rsid w:val="00426294"/>
    <w:rsid w:val="00427712"/>
    <w:rsid w:val="00430C67"/>
    <w:rsid w:val="0043244F"/>
    <w:rsid w:val="00432DB7"/>
    <w:rsid w:val="00432E36"/>
    <w:rsid w:val="00433800"/>
    <w:rsid w:val="00433C6D"/>
    <w:rsid w:val="004347B6"/>
    <w:rsid w:val="00437231"/>
    <w:rsid w:val="00440F4C"/>
    <w:rsid w:val="00442F21"/>
    <w:rsid w:val="004430B6"/>
    <w:rsid w:val="004437D5"/>
    <w:rsid w:val="00443AC3"/>
    <w:rsid w:val="00452648"/>
    <w:rsid w:val="00453C34"/>
    <w:rsid w:val="004556B8"/>
    <w:rsid w:val="0045598A"/>
    <w:rsid w:val="00456D82"/>
    <w:rsid w:val="004579E8"/>
    <w:rsid w:val="00460C25"/>
    <w:rsid w:val="00460FF1"/>
    <w:rsid w:val="0046624A"/>
    <w:rsid w:val="00471384"/>
    <w:rsid w:val="0047148B"/>
    <w:rsid w:val="004716E9"/>
    <w:rsid w:val="00472C9A"/>
    <w:rsid w:val="00472CFF"/>
    <w:rsid w:val="00475C63"/>
    <w:rsid w:val="0048089E"/>
    <w:rsid w:val="0048399F"/>
    <w:rsid w:val="00483C17"/>
    <w:rsid w:val="004857E8"/>
    <w:rsid w:val="00485CC4"/>
    <w:rsid w:val="004874AC"/>
    <w:rsid w:val="004877B6"/>
    <w:rsid w:val="00491027"/>
    <w:rsid w:val="00491B12"/>
    <w:rsid w:val="00494448"/>
    <w:rsid w:val="00495136"/>
    <w:rsid w:val="0049524D"/>
    <w:rsid w:val="00495E24"/>
    <w:rsid w:val="0049629A"/>
    <w:rsid w:val="004A0D89"/>
    <w:rsid w:val="004A2287"/>
    <w:rsid w:val="004A2BE0"/>
    <w:rsid w:val="004A3C37"/>
    <w:rsid w:val="004A4B6C"/>
    <w:rsid w:val="004A4C60"/>
    <w:rsid w:val="004A4FD6"/>
    <w:rsid w:val="004A53CA"/>
    <w:rsid w:val="004A5D9A"/>
    <w:rsid w:val="004A751A"/>
    <w:rsid w:val="004B0671"/>
    <w:rsid w:val="004B33B5"/>
    <w:rsid w:val="004B37ED"/>
    <w:rsid w:val="004B4E0F"/>
    <w:rsid w:val="004B65D8"/>
    <w:rsid w:val="004B7965"/>
    <w:rsid w:val="004C3026"/>
    <w:rsid w:val="004C34FB"/>
    <w:rsid w:val="004C7553"/>
    <w:rsid w:val="004D00B7"/>
    <w:rsid w:val="004D1228"/>
    <w:rsid w:val="004D1441"/>
    <w:rsid w:val="004D1785"/>
    <w:rsid w:val="004D4B82"/>
    <w:rsid w:val="004D6719"/>
    <w:rsid w:val="004D766F"/>
    <w:rsid w:val="004E066A"/>
    <w:rsid w:val="004E089B"/>
    <w:rsid w:val="004E1C42"/>
    <w:rsid w:val="004E28D5"/>
    <w:rsid w:val="004E2F87"/>
    <w:rsid w:val="004E779F"/>
    <w:rsid w:val="004F1A3A"/>
    <w:rsid w:val="004F3B14"/>
    <w:rsid w:val="004F3B7B"/>
    <w:rsid w:val="004F3C2E"/>
    <w:rsid w:val="004F3FB7"/>
    <w:rsid w:val="004F607E"/>
    <w:rsid w:val="004F60CC"/>
    <w:rsid w:val="004F62E6"/>
    <w:rsid w:val="004F6C45"/>
    <w:rsid w:val="004F78ED"/>
    <w:rsid w:val="00500317"/>
    <w:rsid w:val="00500B69"/>
    <w:rsid w:val="00501053"/>
    <w:rsid w:val="00502713"/>
    <w:rsid w:val="00502D66"/>
    <w:rsid w:val="00503EEA"/>
    <w:rsid w:val="00505918"/>
    <w:rsid w:val="00506157"/>
    <w:rsid w:val="00506994"/>
    <w:rsid w:val="00506C0A"/>
    <w:rsid w:val="00510DC9"/>
    <w:rsid w:val="00511234"/>
    <w:rsid w:val="00511372"/>
    <w:rsid w:val="0051276F"/>
    <w:rsid w:val="005152FC"/>
    <w:rsid w:val="00515CB4"/>
    <w:rsid w:val="005174A0"/>
    <w:rsid w:val="00521A08"/>
    <w:rsid w:val="005226F2"/>
    <w:rsid w:val="00522849"/>
    <w:rsid w:val="00523BC3"/>
    <w:rsid w:val="00523DAA"/>
    <w:rsid w:val="005257E5"/>
    <w:rsid w:val="00531096"/>
    <w:rsid w:val="0053152A"/>
    <w:rsid w:val="00532E1A"/>
    <w:rsid w:val="00535407"/>
    <w:rsid w:val="005356EA"/>
    <w:rsid w:val="005358A5"/>
    <w:rsid w:val="00535E88"/>
    <w:rsid w:val="00540550"/>
    <w:rsid w:val="00540D8F"/>
    <w:rsid w:val="00545E03"/>
    <w:rsid w:val="00552767"/>
    <w:rsid w:val="00552C10"/>
    <w:rsid w:val="00552EDA"/>
    <w:rsid w:val="00554421"/>
    <w:rsid w:val="00556862"/>
    <w:rsid w:val="005575AB"/>
    <w:rsid w:val="00560BFF"/>
    <w:rsid w:val="00561055"/>
    <w:rsid w:val="0056179B"/>
    <w:rsid w:val="00562127"/>
    <w:rsid w:val="00562159"/>
    <w:rsid w:val="0056294E"/>
    <w:rsid w:val="00564270"/>
    <w:rsid w:val="00564B11"/>
    <w:rsid w:val="00564CD4"/>
    <w:rsid w:val="00565B35"/>
    <w:rsid w:val="00573C8B"/>
    <w:rsid w:val="00575FA7"/>
    <w:rsid w:val="00577DA5"/>
    <w:rsid w:val="00580570"/>
    <w:rsid w:val="0058086D"/>
    <w:rsid w:val="005831DD"/>
    <w:rsid w:val="0058477F"/>
    <w:rsid w:val="00584F6B"/>
    <w:rsid w:val="00586E1A"/>
    <w:rsid w:val="0058791A"/>
    <w:rsid w:val="00587D30"/>
    <w:rsid w:val="005928DB"/>
    <w:rsid w:val="00593B2D"/>
    <w:rsid w:val="005956D8"/>
    <w:rsid w:val="005A090F"/>
    <w:rsid w:val="005A130D"/>
    <w:rsid w:val="005A2C73"/>
    <w:rsid w:val="005A30F1"/>
    <w:rsid w:val="005A46BE"/>
    <w:rsid w:val="005A68D1"/>
    <w:rsid w:val="005B35AE"/>
    <w:rsid w:val="005B39CC"/>
    <w:rsid w:val="005B5C49"/>
    <w:rsid w:val="005C13FC"/>
    <w:rsid w:val="005C2DE0"/>
    <w:rsid w:val="005C5320"/>
    <w:rsid w:val="005C5904"/>
    <w:rsid w:val="005C696A"/>
    <w:rsid w:val="005D2678"/>
    <w:rsid w:val="005D306B"/>
    <w:rsid w:val="005D52F9"/>
    <w:rsid w:val="005D5B42"/>
    <w:rsid w:val="005D602D"/>
    <w:rsid w:val="005D6E5B"/>
    <w:rsid w:val="005D77FB"/>
    <w:rsid w:val="005D797B"/>
    <w:rsid w:val="005E21FB"/>
    <w:rsid w:val="005E366B"/>
    <w:rsid w:val="005E431C"/>
    <w:rsid w:val="005E53AF"/>
    <w:rsid w:val="005E6628"/>
    <w:rsid w:val="005E6AF8"/>
    <w:rsid w:val="005E7724"/>
    <w:rsid w:val="005F11C5"/>
    <w:rsid w:val="005F153C"/>
    <w:rsid w:val="005F15B1"/>
    <w:rsid w:val="005F20D6"/>
    <w:rsid w:val="005F2603"/>
    <w:rsid w:val="005F284F"/>
    <w:rsid w:val="005F382C"/>
    <w:rsid w:val="005F4003"/>
    <w:rsid w:val="005F4983"/>
    <w:rsid w:val="005F49E0"/>
    <w:rsid w:val="005F5B5D"/>
    <w:rsid w:val="005F6777"/>
    <w:rsid w:val="005F7EE7"/>
    <w:rsid w:val="00601F10"/>
    <w:rsid w:val="006026C6"/>
    <w:rsid w:val="00603584"/>
    <w:rsid w:val="00603B54"/>
    <w:rsid w:val="00603F5E"/>
    <w:rsid w:val="00604755"/>
    <w:rsid w:val="0060548E"/>
    <w:rsid w:val="00606E40"/>
    <w:rsid w:val="00610745"/>
    <w:rsid w:val="00611D5D"/>
    <w:rsid w:val="006122C7"/>
    <w:rsid w:val="006124A2"/>
    <w:rsid w:val="0061413D"/>
    <w:rsid w:val="00617864"/>
    <w:rsid w:val="0062061A"/>
    <w:rsid w:val="00624880"/>
    <w:rsid w:val="0062521A"/>
    <w:rsid w:val="0062634D"/>
    <w:rsid w:val="00630B0B"/>
    <w:rsid w:val="006341FB"/>
    <w:rsid w:val="00634D6F"/>
    <w:rsid w:val="0063527D"/>
    <w:rsid w:val="00641DE8"/>
    <w:rsid w:val="00643D2D"/>
    <w:rsid w:val="0064535F"/>
    <w:rsid w:val="00645720"/>
    <w:rsid w:val="006470B1"/>
    <w:rsid w:val="006518FE"/>
    <w:rsid w:val="006533E1"/>
    <w:rsid w:val="00653645"/>
    <w:rsid w:val="00653FC7"/>
    <w:rsid w:val="0065479C"/>
    <w:rsid w:val="00656162"/>
    <w:rsid w:val="0065675A"/>
    <w:rsid w:val="006616BF"/>
    <w:rsid w:val="006621B2"/>
    <w:rsid w:val="00663D45"/>
    <w:rsid w:val="00664B36"/>
    <w:rsid w:val="00665C02"/>
    <w:rsid w:val="0066623C"/>
    <w:rsid w:val="00667750"/>
    <w:rsid w:val="0066786E"/>
    <w:rsid w:val="0067195B"/>
    <w:rsid w:val="00672CF2"/>
    <w:rsid w:val="00676342"/>
    <w:rsid w:val="0067771E"/>
    <w:rsid w:val="006779B8"/>
    <w:rsid w:val="00677FA2"/>
    <w:rsid w:val="006804EF"/>
    <w:rsid w:val="006811AF"/>
    <w:rsid w:val="00681602"/>
    <w:rsid w:val="00681F77"/>
    <w:rsid w:val="006832EE"/>
    <w:rsid w:val="00686894"/>
    <w:rsid w:val="006904E0"/>
    <w:rsid w:val="00690BB3"/>
    <w:rsid w:val="00690F3A"/>
    <w:rsid w:val="00693F58"/>
    <w:rsid w:val="006945BE"/>
    <w:rsid w:val="00695D72"/>
    <w:rsid w:val="00695F4B"/>
    <w:rsid w:val="00696177"/>
    <w:rsid w:val="00696BBC"/>
    <w:rsid w:val="00697E2D"/>
    <w:rsid w:val="006A08F7"/>
    <w:rsid w:val="006A09BE"/>
    <w:rsid w:val="006A16DB"/>
    <w:rsid w:val="006A18F0"/>
    <w:rsid w:val="006A2E95"/>
    <w:rsid w:val="006A35EF"/>
    <w:rsid w:val="006A3BA0"/>
    <w:rsid w:val="006A3FD8"/>
    <w:rsid w:val="006A5CAE"/>
    <w:rsid w:val="006A6425"/>
    <w:rsid w:val="006A72E9"/>
    <w:rsid w:val="006B0182"/>
    <w:rsid w:val="006B1FB1"/>
    <w:rsid w:val="006B3255"/>
    <w:rsid w:val="006B435C"/>
    <w:rsid w:val="006B455C"/>
    <w:rsid w:val="006B4D4F"/>
    <w:rsid w:val="006B5AC5"/>
    <w:rsid w:val="006B6353"/>
    <w:rsid w:val="006C45DB"/>
    <w:rsid w:val="006D10B6"/>
    <w:rsid w:val="006D1375"/>
    <w:rsid w:val="006D1C4C"/>
    <w:rsid w:val="006D42FC"/>
    <w:rsid w:val="006D5BC9"/>
    <w:rsid w:val="006D7078"/>
    <w:rsid w:val="006D74E1"/>
    <w:rsid w:val="006E1275"/>
    <w:rsid w:val="006E1621"/>
    <w:rsid w:val="006E33E3"/>
    <w:rsid w:val="006E43B9"/>
    <w:rsid w:val="006E474B"/>
    <w:rsid w:val="006E4E9F"/>
    <w:rsid w:val="006E6984"/>
    <w:rsid w:val="006E7083"/>
    <w:rsid w:val="006E79E7"/>
    <w:rsid w:val="006F320E"/>
    <w:rsid w:val="006F36E8"/>
    <w:rsid w:val="006F371D"/>
    <w:rsid w:val="006F4810"/>
    <w:rsid w:val="006F5A5D"/>
    <w:rsid w:val="006F5C4F"/>
    <w:rsid w:val="006F60D2"/>
    <w:rsid w:val="00700470"/>
    <w:rsid w:val="00700495"/>
    <w:rsid w:val="007029FC"/>
    <w:rsid w:val="00703212"/>
    <w:rsid w:val="007050DB"/>
    <w:rsid w:val="00706CCB"/>
    <w:rsid w:val="007108FD"/>
    <w:rsid w:val="00712C04"/>
    <w:rsid w:val="007132CB"/>
    <w:rsid w:val="00713408"/>
    <w:rsid w:val="0071352D"/>
    <w:rsid w:val="007135A9"/>
    <w:rsid w:val="00715249"/>
    <w:rsid w:val="00715BD8"/>
    <w:rsid w:val="007161AF"/>
    <w:rsid w:val="00721653"/>
    <w:rsid w:val="007224EE"/>
    <w:rsid w:val="007226F1"/>
    <w:rsid w:val="00722CC7"/>
    <w:rsid w:val="00725D7B"/>
    <w:rsid w:val="00726DD9"/>
    <w:rsid w:val="00730ED8"/>
    <w:rsid w:val="00731888"/>
    <w:rsid w:val="007335B5"/>
    <w:rsid w:val="007338F4"/>
    <w:rsid w:val="00735C01"/>
    <w:rsid w:val="00736E19"/>
    <w:rsid w:val="007400C3"/>
    <w:rsid w:val="0074172B"/>
    <w:rsid w:val="00741850"/>
    <w:rsid w:val="00744C8D"/>
    <w:rsid w:val="00751740"/>
    <w:rsid w:val="00753936"/>
    <w:rsid w:val="00754376"/>
    <w:rsid w:val="00756A1B"/>
    <w:rsid w:val="00757AC5"/>
    <w:rsid w:val="00760B88"/>
    <w:rsid w:val="0076191F"/>
    <w:rsid w:val="00763882"/>
    <w:rsid w:val="0076759B"/>
    <w:rsid w:val="00770A28"/>
    <w:rsid w:val="007741BE"/>
    <w:rsid w:val="0077436F"/>
    <w:rsid w:val="00774526"/>
    <w:rsid w:val="00775F3A"/>
    <w:rsid w:val="0077658A"/>
    <w:rsid w:val="00776DA9"/>
    <w:rsid w:val="00780DEC"/>
    <w:rsid w:val="00781E9B"/>
    <w:rsid w:val="007860D8"/>
    <w:rsid w:val="007873ED"/>
    <w:rsid w:val="0079116F"/>
    <w:rsid w:val="00796068"/>
    <w:rsid w:val="0079693F"/>
    <w:rsid w:val="007A142C"/>
    <w:rsid w:val="007A1B7B"/>
    <w:rsid w:val="007A32DB"/>
    <w:rsid w:val="007A3580"/>
    <w:rsid w:val="007A3D5D"/>
    <w:rsid w:val="007A515C"/>
    <w:rsid w:val="007A5D9F"/>
    <w:rsid w:val="007B0C1D"/>
    <w:rsid w:val="007B0CA8"/>
    <w:rsid w:val="007B2680"/>
    <w:rsid w:val="007B45A7"/>
    <w:rsid w:val="007C0D3E"/>
    <w:rsid w:val="007C110F"/>
    <w:rsid w:val="007C134D"/>
    <w:rsid w:val="007C14F0"/>
    <w:rsid w:val="007C6004"/>
    <w:rsid w:val="007C6299"/>
    <w:rsid w:val="007D02C1"/>
    <w:rsid w:val="007D4DAF"/>
    <w:rsid w:val="007D51DB"/>
    <w:rsid w:val="007D6951"/>
    <w:rsid w:val="007E00B0"/>
    <w:rsid w:val="007E2305"/>
    <w:rsid w:val="007E2BD3"/>
    <w:rsid w:val="007E37A9"/>
    <w:rsid w:val="007E3DA3"/>
    <w:rsid w:val="007F2CF4"/>
    <w:rsid w:val="007F32BE"/>
    <w:rsid w:val="007F43B8"/>
    <w:rsid w:val="007F4958"/>
    <w:rsid w:val="007F541A"/>
    <w:rsid w:val="007F5926"/>
    <w:rsid w:val="007F6976"/>
    <w:rsid w:val="007F725F"/>
    <w:rsid w:val="007F7D0C"/>
    <w:rsid w:val="008039EA"/>
    <w:rsid w:val="008044E8"/>
    <w:rsid w:val="008059D9"/>
    <w:rsid w:val="00806ADF"/>
    <w:rsid w:val="00806E71"/>
    <w:rsid w:val="0080790F"/>
    <w:rsid w:val="0081335A"/>
    <w:rsid w:val="00816419"/>
    <w:rsid w:val="00820197"/>
    <w:rsid w:val="00820B4F"/>
    <w:rsid w:val="00821650"/>
    <w:rsid w:val="008237F2"/>
    <w:rsid w:val="008243E7"/>
    <w:rsid w:val="00824622"/>
    <w:rsid w:val="00825119"/>
    <w:rsid w:val="00825ABE"/>
    <w:rsid w:val="00826B76"/>
    <w:rsid w:val="008278C7"/>
    <w:rsid w:val="00830E4F"/>
    <w:rsid w:val="00831430"/>
    <w:rsid w:val="008322B4"/>
    <w:rsid w:val="00833631"/>
    <w:rsid w:val="00834AFF"/>
    <w:rsid w:val="008417A4"/>
    <w:rsid w:val="00841FC6"/>
    <w:rsid w:val="0084326D"/>
    <w:rsid w:val="00844DBB"/>
    <w:rsid w:val="008455BB"/>
    <w:rsid w:val="00845681"/>
    <w:rsid w:val="00850A0D"/>
    <w:rsid w:val="00851AE8"/>
    <w:rsid w:val="008529A1"/>
    <w:rsid w:val="00854378"/>
    <w:rsid w:val="00854EB1"/>
    <w:rsid w:val="00856D27"/>
    <w:rsid w:val="0085769C"/>
    <w:rsid w:val="00857D05"/>
    <w:rsid w:val="008604DA"/>
    <w:rsid w:val="008655BA"/>
    <w:rsid w:val="00865B1F"/>
    <w:rsid w:val="00866CBB"/>
    <w:rsid w:val="008708A4"/>
    <w:rsid w:val="0087196E"/>
    <w:rsid w:val="00871F82"/>
    <w:rsid w:val="008722CE"/>
    <w:rsid w:val="0087449A"/>
    <w:rsid w:val="008746EF"/>
    <w:rsid w:val="008752EA"/>
    <w:rsid w:val="00875D78"/>
    <w:rsid w:val="008763AE"/>
    <w:rsid w:val="00877193"/>
    <w:rsid w:val="0088225B"/>
    <w:rsid w:val="0088289D"/>
    <w:rsid w:val="0088371C"/>
    <w:rsid w:val="00883C12"/>
    <w:rsid w:val="00885E46"/>
    <w:rsid w:val="00885FDC"/>
    <w:rsid w:val="0088640F"/>
    <w:rsid w:val="00886969"/>
    <w:rsid w:val="008900C3"/>
    <w:rsid w:val="00890872"/>
    <w:rsid w:val="008916ED"/>
    <w:rsid w:val="008933F6"/>
    <w:rsid w:val="008958BD"/>
    <w:rsid w:val="00896E76"/>
    <w:rsid w:val="008A107C"/>
    <w:rsid w:val="008A3396"/>
    <w:rsid w:val="008A512A"/>
    <w:rsid w:val="008A51CE"/>
    <w:rsid w:val="008A5FA9"/>
    <w:rsid w:val="008A6220"/>
    <w:rsid w:val="008A626D"/>
    <w:rsid w:val="008B005A"/>
    <w:rsid w:val="008B4B4A"/>
    <w:rsid w:val="008B60B7"/>
    <w:rsid w:val="008C2356"/>
    <w:rsid w:val="008C3A0C"/>
    <w:rsid w:val="008C6497"/>
    <w:rsid w:val="008C7F85"/>
    <w:rsid w:val="008D0384"/>
    <w:rsid w:val="008D0CCB"/>
    <w:rsid w:val="008D1050"/>
    <w:rsid w:val="008D1D77"/>
    <w:rsid w:val="008D2DD8"/>
    <w:rsid w:val="008D5497"/>
    <w:rsid w:val="008D6D96"/>
    <w:rsid w:val="008D7785"/>
    <w:rsid w:val="008D7983"/>
    <w:rsid w:val="008E19D0"/>
    <w:rsid w:val="008E3EF7"/>
    <w:rsid w:val="008E416B"/>
    <w:rsid w:val="008E7158"/>
    <w:rsid w:val="008F57C7"/>
    <w:rsid w:val="008F7790"/>
    <w:rsid w:val="00902BD8"/>
    <w:rsid w:val="00904976"/>
    <w:rsid w:val="00904EB1"/>
    <w:rsid w:val="00906707"/>
    <w:rsid w:val="009123E7"/>
    <w:rsid w:val="009148D5"/>
    <w:rsid w:val="00914BDA"/>
    <w:rsid w:val="009153A3"/>
    <w:rsid w:val="00915634"/>
    <w:rsid w:val="00915E7E"/>
    <w:rsid w:val="0091712D"/>
    <w:rsid w:val="00920CAA"/>
    <w:rsid w:val="00924C98"/>
    <w:rsid w:val="00925F5A"/>
    <w:rsid w:val="009267BB"/>
    <w:rsid w:val="00927402"/>
    <w:rsid w:val="009310A4"/>
    <w:rsid w:val="009313D9"/>
    <w:rsid w:val="0093259F"/>
    <w:rsid w:val="00934E5A"/>
    <w:rsid w:val="009358FA"/>
    <w:rsid w:val="009377B2"/>
    <w:rsid w:val="00937AEC"/>
    <w:rsid w:val="00940473"/>
    <w:rsid w:val="00940FE9"/>
    <w:rsid w:val="00942987"/>
    <w:rsid w:val="00944E44"/>
    <w:rsid w:val="009464EF"/>
    <w:rsid w:val="00946E57"/>
    <w:rsid w:val="00947997"/>
    <w:rsid w:val="009508C1"/>
    <w:rsid w:val="00954802"/>
    <w:rsid w:val="00956549"/>
    <w:rsid w:val="009604C7"/>
    <w:rsid w:val="0096080A"/>
    <w:rsid w:val="00962DFC"/>
    <w:rsid w:val="00964172"/>
    <w:rsid w:val="009675ED"/>
    <w:rsid w:val="00967742"/>
    <w:rsid w:val="009710E8"/>
    <w:rsid w:val="00972453"/>
    <w:rsid w:val="00976325"/>
    <w:rsid w:val="0098017D"/>
    <w:rsid w:val="0098335B"/>
    <w:rsid w:val="009844AA"/>
    <w:rsid w:val="009859BF"/>
    <w:rsid w:val="00986D14"/>
    <w:rsid w:val="009870EE"/>
    <w:rsid w:val="00990E04"/>
    <w:rsid w:val="00992B9B"/>
    <w:rsid w:val="009944EF"/>
    <w:rsid w:val="00994FDC"/>
    <w:rsid w:val="009A0AAB"/>
    <w:rsid w:val="009A158F"/>
    <w:rsid w:val="009A238F"/>
    <w:rsid w:val="009A483C"/>
    <w:rsid w:val="009A7716"/>
    <w:rsid w:val="009B1FC6"/>
    <w:rsid w:val="009B215A"/>
    <w:rsid w:val="009B4267"/>
    <w:rsid w:val="009B5166"/>
    <w:rsid w:val="009C0894"/>
    <w:rsid w:val="009C385E"/>
    <w:rsid w:val="009C3A69"/>
    <w:rsid w:val="009C42E5"/>
    <w:rsid w:val="009C5254"/>
    <w:rsid w:val="009C5579"/>
    <w:rsid w:val="009C69B2"/>
    <w:rsid w:val="009C71B2"/>
    <w:rsid w:val="009D0CA7"/>
    <w:rsid w:val="009D0DD0"/>
    <w:rsid w:val="009D1F73"/>
    <w:rsid w:val="009D3672"/>
    <w:rsid w:val="009D5396"/>
    <w:rsid w:val="009D7F06"/>
    <w:rsid w:val="009E12AD"/>
    <w:rsid w:val="009E5B11"/>
    <w:rsid w:val="009F01A1"/>
    <w:rsid w:val="009F37B0"/>
    <w:rsid w:val="009F4620"/>
    <w:rsid w:val="009F4AE4"/>
    <w:rsid w:val="009F5232"/>
    <w:rsid w:val="009F5943"/>
    <w:rsid w:val="009F6935"/>
    <w:rsid w:val="00A024C6"/>
    <w:rsid w:val="00A02578"/>
    <w:rsid w:val="00A045D2"/>
    <w:rsid w:val="00A0531E"/>
    <w:rsid w:val="00A056B0"/>
    <w:rsid w:val="00A0658C"/>
    <w:rsid w:val="00A10E7E"/>
    <w:rsid w:val="00A12FFF"/>
    <w:rsid w:val="00A134AF"/>
    <w:rsid w:val="00A1631D"/>
    <w:rsid w:val="00A20069"/>
    <w:rsid w:val="00A226E5"/>
    <w:rsid w:val="00A2305C"/>
    <w:rsid w:val="00A24159"/>
    <w:rsid w:val="00A24461"/>
    <w:rsid w:val="00A27292"/>
    <w:rsid w:val="00A278AD"/>
    <w:rsid w:val="00A27DBE"/>
    <w:rsid w:val="00A27EDC"/>
    <w:rsid w:val="00A317C1"/>
    <w:rsid w:val="00A318DE"/>
    <w:rsid w:val="00A322D1"/>
    <w:rsid w:val="00A32B5F"/>
    <w:rsid w:val="00A33457"/>
    <w:rsid w:val="00A34AC2"/>
    <w:rsid w:val="00A35AF1"/>
    <w:rsid w:val="00A37898"/>
    <w:rsid w:val="00A4158B"/>
    <w:rsid w:val="00A46874"/>
    <w:rsid w:val="00A46EA2"/>
    <w:rsid w:val="00A47A72"/>
    <w:rsid w:val="00A50B2F"/>
    <w:rsid w:val="00A556E5"/>
    <w:rsid w:val="00A64AC8"/>
    <w:rsid w:val="00A67297"/>
    <w:rsid w:val="00A702BB"/>
    <w:rsid w:val="00A70D19"/>
    <w:rsid w:val="00A72D63"/>
    <w:rsid w:val="00A7471E"/>
    <w:rsid w:val="00A758B6"/>
    <w:rsid w:val="00A76151"/>
    <w:rsid w:val="00A7755C"/>
    <w:rsid w:val="00A77F0D"/>
    <w:rsid w:val="00A829A6"/>
    <w:rsid w:val="00A8458C"/>
    <w:rsid w:val="00A85F6A"/>
    <w:rsid w:val="00A90388"/>
    <w:rsid w:val="00A928B1"/>
    <w:rsid w:val="00A9759C"/>
    <w:rsid w:val="00A975D6"/>
    <w:rsid w:val="00AA2576"/>
    <w:rsid w:val="00AA34B5"/>
    <w:rsid w:val="00AA3751"/>
    <w:rsid w:val="00AA6665"/>
    <w:rsid w:val="00AA788B"/>
    <w:rsid w:val="00AA7DAA"/>
    <w:rsid w:val="00AB29D3"/>
    <w:rsid w:val="00AB2FA9"/>
    <w:rsid w:val="00AB3D5F"/>
    <w:rsid w:val="00AB7770"/>
    <w:rsid w:val="00AB77C3"/>
    <w:rsid w:val="00AC0331"/>
    <w:rsid w:val="00AC07C0"/>
    <w:rsid w:val="00AC1797"/>
    <w:rsid w:val="00AC25C2"/>
    <w:rsid w:val="00AC310F"/>
    <w:rsid w:val="00AC426C"/>
    <w:rsid w:val="00AC6B01"/>
    <w:rsid w:val="00AC7582"/>
    <w:rsid w:val="00AC7845"/>
    <w:rsid w:val="00AD0730"/>
    <w:rsid w:val="00AD0B07"/>
    <w:rsid w:val="00AD228F"/>
    <w:rsid w:val="00AD30E5"/>
    <w:rsid w:val="00AD395B"/>
    <w:rsid w:val="00AD64C2"/>
    <w:rsid w:val="00AE14AC"/>
    <w:rsid w:val="00AE1D20"/>
    <w:rsid w:val="00AE2468"/>
    <w:rsid w:val="00AE6F1F"/>
    <w:rsid w:val="00AE72F8"/>
    <w:rsid w:val="00AF56D3"/>
    <w:rsid w:val="00AF5C3B"/>
    <w:rsid w:val="00AF6659"/>
    <w:rsid w:val="00AF783B"/>
    <w:rsid w:val="00AF7DAA"/>
    <w:rsid w:val="00B0039E"/>
    <w:rsid w:val="00B00407"/>
    <w:rsid w:val="00B025CF"/>
    <w:rsid w:val="00B052F9"/>
    <w:rsid w:val="00B07125"/>
    <w:rsid w:val="00B07AFA"/>
    <w:rsid w:val="00B10038"/>
    <w:rsid w:val="00B13EE3"/>
    <w:rsid w:val="00B147BA"/>
    <w:rsid w:val="00B16FAE"/>
    <w:rsid w:val="00B20249"/>
    <w:rsid w:val="00B2076A"/>
    <w:rsid w:val="00B21250"/>
    <w:rsid w:val="00B21BD8"/>
    <w:rsid w:val="00B232D1"/>
    <w:rsid w:val="00B235C3"/>
    <w:rsid w:val="00B23CAE"/>
    <w:rsid w:val="00B23FC4"/>
    <w:rsid w:val="00B26240"/>
    <w:rsid w:val="00B2695D"/>
    <w:rsid w:val="00B26B82"/>
    <w:rsid w:val="00B3079B"/>
    <w:rsid w:val="00B31F4C"/>
    <w:rsid w:val="00B3366B"/>
    <w:rsid w:val="00B33690"/>
    <w:rsid w:val="00B3476B"/>
    <w:rsid w:val="00B37189"/>
    <w:rsid w:val="00B41401"/>
    <w:rsid w:val="00B42899"/>
    <w:rsid w:val="00B43DE4"/>
    <w:rsid w:val="00B446B8"/>
    <w:rsid w:val="00B446D6"/>
    <w:rsid w:val="00B44CBE"/>
    <w:rsid w:val="00B47AEE"/>
    <w:rsid w:val="00B50442"/>
    <w:rsid w:val="00B50AEE"/>
    <w:rsid w:val="00B50FF1"/>
    <w:rsid w:val="00B52861"/>
    <w:rsid w:val="00B54334"/>
    <w:rsid w:val="00B57184"/>
    <w:rsid w:val="00B605DE"/>
    <w:rsid w:val="00B63AE1"/>
    <w:rsid w:val="00B65B7D"/>
    <w:rsid w:val="00B70D73"/>
    <w:rsid w:val="00B72F5E"/>
    <w:rsid w:val="00B734DA"/>
    <w:rsid w:val="00B7568B"/>
    <w:rsid w:val="00B759B7"/>
    <w:rsid w:val="00B76A94"/>
    <w:rsid w:val="00B82021"/>
    <w:rsid w:val="00B83464"/>
    <w:rsid w:val="00B84289"/>
    <w:rsid w:val="00B932AB"/>
    <w:rsid w:val="00B93BB9"/>
    <w:rsid w:val="00B97444"/>
    <w:rsid w:val="00BA2292"/>
    <w:rsid w:val="00BA2477"/>
    <w:rsid w:val="00BA4408"/>
    <w:rsid w:val="00BA78BA"/>
    <w:rsid w:val="00BB0CB7"/>
    <w:rsid w:val="00BB130D"/>
    <w:rsid w:val="00BB4D6F"/>
    <w:rsid w:val="00BB511A"/>
    <w:rsid w:val="00BB6F4A"/>
    <w:rsid w:val="00BC027C"/>
    <w:rsid w:val="00BC0981"/>
    <w:rsid w:val="00BC0BC7"/>
    <w:rsid w:val="00BC1712"/>
    <w:rsid w:val="00BC3622"/>
    <w:rsid w:val="00BC4034"/>
    <w:rsid w:val="00BC4356"/>
    <w:rsid w:val="00BC586D"/>
    <w:rsid w:val="00BC5D6C"/>
    <w:rsid w:val="00BC7C82"/>
    <w:rsid w:val="00BD109D"/>
    <w:rsid w:val="00BD519B"/>
    <w:rsid w:val="00BD5BB0"/>
    <w:rsid w:val="00BD601E"/>
    <w:rsid w:val="00BE1D93"/>
    <w:rsid w:val="00BE6AC1"/>
    <w:rsid w:val="00BE753D"/>
    <w:rsid w:val="00BF07FC"/>
    <w:rsid w:val="00BF0CB5"/>
    <w:rsid w:val="00BF6405"/>
    <w:rsid w:val="00C007F5"/>
    <w:rsid w:val="00C02F9D"/>
    <w:rsid w:val="00C04DCB"/>
    <w:rsid w:val="00C05253"/>
    <w:rsid w:val="00C06B1F"/>
    <w:rsid w:val="00C07D59"/>
    <w:rsid w:val="00C07E7E"/>
    <w:rsid w:val="00C108BB"/>
    <w:rsid w:val="00C1226E"/>
    <w:rsid w:val="00C26271"/>
    <w:rsid w:val="00C277E8"/>
    <w:rsid w:val="00C27F6A"/>
    <w:rsid w:val="00C31482"/>
    <w:rsid w:val="00C333A5"/>
    <w:rsid w:val="00C3546A"/>
    <w:rsid w:val="00C370C6"/>
    <w:rsid w:val="00C404B3"/>
    <w:rsid w:val="00C44106"/>
    <w:rsid w:val="00C53087"/>
    <w:rsid w:val="00C53DDD"/>
    <w:rsid w:val="00C54611"/>
    <w:rsid w:val="00C5529E"/>
    <w:rsid w:val="00C55A4D"/>
    <w:rsid w:val="00C56CBA"/>
    <w:rsid w:val="00C57498"/>
    <w:rsid w:val="00C57A70"/>
    <w:rsid w:val="00C60D1E"/>
    <w:rsid w:val="00C614AE"/>
    <w:rsid w:val="00C6254E"/>
    <w:rsid w:val="00C63A90"/>
    <w:rsid w:val="00C656F5"/>
    <w:rsid w:val="00C67135"/>
    <w:rsid w:val="00C729CA"/>
    <w:rsid w:val="00C73FAB"/>
    <w:rsid w:val="00C74B6E"/>
    <w:rsid w:val="00C75BC4"/>
    <w:rsid w:val="00C75C80"/>
    <w:rsid w:val="00C7641A"/>
    <w:rsid w:val="00C766FF"/>
    <w:rsid w:val="00C767DA"/>
    <w:rsid w:val="00C77C74"/>
    <w:rsid w:val="00C800C4"/>
    <w:rsid w:val="00C81019"/>
    <w:rsid w:val="00C82B9D"/>
    <w:rsid w:val="00C8366A"/>
    <w:rsid w:val="00C84E60"/>
    <w:rsid w:val="00C851A7"/>
    <w:rsid w:val="00C87333"/>
    <w:rsid w:val="00C90E60"/>
    <w:rsid w:val="00C911CC"/>
    <w:rsid w:val="00C91CEF"/>
    <w:rsid w:val="00C971C4"/>
    <w:rsid w:val="00CA3D22"/>
    <w:rsid w:val="00CB121F"/>
    <w:rsid w:val="00CB2D65"/>
    <w:rsid w:val="00CB4DE9"/>
    <w:rsid w:val="00CB6388"/>
    <w:rsid w:val="00CC1775"/>
    <w:rsid w:val="00CC30E9"/>
    <w:rsid w:val="00CC3AA4"/>
    <w:rsid w:val="00CC47D6"/>
    <w:rsid w:val="00CC5212"/>
    <w:rsid w:val="00CC621E"/>
    <w:rsid w:val="00CC6A6E"/>
    <w:rsid w:val="00CD0BE9"/>
    <w:rsid w:val="00CD51B8"/>
    <w:rsid w:val="00CD5FDA"/>
    <w:rsid w:val="00CE189F"/>
    <w:rsid w:val="00CE1A8E"/>
    <w:rsid w:val="00CE2599"/>
    <w:rsid w:val="00CE2A44"/>
    <w:rsid w:val="00CE3FEC"/>
    <w:rsid w:val="00CE52EB"/>
    <w:rsid w:val="00CE634C"/>
    <w:rsid w:val="00CF097D"/>
    <w:rsid w:val="00CF1447"/>
    <w:rsid w:val="00CF2034"/>
    <w:rsid w:val="00CF2249"/>
    <w:rsid w:val="00CF2AF1"/>
    <w:rsid w:val="00CF381C"/>
    <w:rsid w:val="00CF3F23"/>
    <w:rsid w:val="00CF3FE9"/>
    <w:rsid w:val="00CF478C"/>
    <w:rsid w:val="00CF4B9E"/>
    <w:rsid w:val="00CF5ED1"/>
    <w:rsid w:val="00CF7BBF"/>
    <w:rsid w:val="00D00B16"/>
    <w:rsid w:val="00D024C7"/>
    <w:rsid w:val="00D065C2"/>
    <w:rsid w:val="00D07A97"/>
    <w:rsid w:val="00D07CE7"/>
    <w:rsid w:val="00D07CF9"/>
    <w:rsid w:val="00D10576"/>
    <w:rsid w:val="00D105C3"/>
    <w:rsid w:val="00D10BC7"/>
    <w:rsid w:val="00D13237"/>
    <w:rsid w:val="00D135BA"/>
    <w:rsid w:val="00D137ED"/>
    <w:rsid w:val="00D1425E"/>
    <w:rsid w:val="00D14A56"/>
    <w:rsid w:val="00D15000"/>
    <w:rsid w:val="00D1535D"/>
    <w:rsid w:val="00D16D8D"/>
    <w:rsid w:val="00D17501"/>
    <w:rsid w:val="00D244A5"/>
    <w:rsid w:val="00D250B3"/>
    <w:rsid w:val="00D26D27"/>
    <w:rsid w:val="00D3762D"/>
    <w:rsid w:val="00D40400"/>
    <w:rsid w:val="00D44ABA"/>
    <w:rsid w:val="00D454DE"/>
    <w:rsid w:val="00D4704E"/>
    <w:rsid w:val="00D479BF"/>
    <w:rsid w:val="00D47B18"/>
    <w:rsid w:val="00D47D00"/>
    <w:rsid w:val="00D50222"/>
    <w:rsid w:val="00D52041"/>
    <w:rsid w:val="00D543C1"/>
    <w:rsid w:val="00D5545B"/>
    <w:rsid w:val="00D55E68"/>
    <w:rsid w:val="00D56803"/>
    <w:rsid w:val="00D5680E"/>
    <w:rsid w:val="00D57794"/>
    <w:rsid w:val="00D6046E"/>
    <w:rsid w:val="00D6110F"/>
    <w:rsid w:val="00D6219F"/>
    <w:rsid w:val="00D628E4"/>
    <w:rsid w:val="00D637C5"/>
    <w:rsid w:val="00D666D4"/>
    <w:rsid w:val="00D6678F"/>
    <w:rsid w:val="00D6774A"/>
    <w:rsid w:val="00D71FB3"/>
    <w:rsid w:val="00D749A5"/>
    <w:rsid w:val="00D76E4A"/>
    <w:rsid w:val="00D800D4"/>
    <w:rsid w:val="00D81AEE"/>
    <w:rsid w:val="00D84539"/>
    <w:rsid w:val="00D84812"/>
    <w:rsid w:val="00D87128"/>
    <w:rsid w:val="00D925F9"/>
    <w:rsid w:val="00D9272B"/>
    <w:rsid w:val="00D9304C"/>
    <w:rsid w:val="00D93F2A"/>
    <w:rsid w:val="00D9627D"/>
    <w:rsid w:val="00DA115C"/>
    <w:rsid w:val="00DA2FE5"/>
    <w:rsid w:val="00DA5A16"/>
    <w:rsid w:val="00DB2D27"/>
    <w:rsid w:val="00DB2EB2"/>
    <w:rsid w:val="00DB2F08"/>
    <w:rsid w:val="00DB4E0B"/>
    <w:rsid w:val="00DB5A21"/>
    <w:rsid w:val="00DB5E3F"/>
    <w:rsid w:val="00DC06E9"/>
    <w:rsid w:val="00DC1E64"/>
    <w:rsid w:val="00DC28CD"/>
    <w:rsid w:val="00DC2943"/>
    <w:rsid w:val="00DC3865"/>
    <w:rsid w:val="00DC5D51"/>
    <w:rsid w:val="00DD0520"/>
    <w:rsid w:val="00DD0CD6"/>
    <w:rsid w:val="00DD113E"/>
    <w:rsid w:val="00DD2AD7"/>
    <w:rsid w:val="00DD2C80"/>
    <w:rsid w:val="00DD480A"/>
    <w:rsid w:val="00DD79C6"/>
    <w:rsid w:val="00DD7C10"/>
    <w:rsid w:val="00DE0E3F"/>
    <w:rsid w:val="00DE3181"/>
    <w:rsid w:val="00DE3F58"/>
    <w:rsid w:val="00DE433B"/>
    <w:rsid w:val="00DE4B60"/>
    <w:rsid w:val="00DE60E4"/>
    <w:rsid w:val="00DE6F8D"/>
    <w:rsid w:val="00DE6FFF"/>
    <w:rsid w:val="00DE7EF7"/>
    <w:rsid w:val="00DF0C23"/>
    <w:rsid w:val="00DF4525"/>
    <w:rsid w:val="00DF7506"/>
    <w:rsid w:val="00E017A2"/>
    <w:rsid w:val="00E01F0E"/>
    <w:rsid w:val="00E02526"/>
    <w:rsid w:val="00E02E8D"/>
    <w:rsid w:val="00E0682A"/>
    <w:rsid w:val="00E0703F"/>
    <w:rsid w:val="00E1106D"/>
    <w:rsid w:val="00E120B1"/>
    <w:rsid w:val="00E13F03"/>
    <w:rsid w:val="00E210A8"/>
    <w:rsid w:val="00E22CBE"/>
    <w:rsid w:val="00E2335E"/>
    <w:rsid w:val="00E236FC"/>
    <w:rsid w:val="00E23FB4"/>
    <w:rsid w:val="00E250C2"/>
    <w:rsid w:val="00E2583B"/>
    <w:rsid w:val="00E27707"/>
    <w:rsid w:val="00E32813"/>
    <w:rsid w:val="00E32A05"/>
    <w:rsid w:val="00E32DC3"/>
    <w:rsid w:val="00E33A48"/>
    <w:rsid w:val="00E34201"/>
    <w:rsid w:val="00E35336"/>
    <w:rsid w:val="00E35810"/>
    <w:rsid w:val="00E358E1"/>
    <w:rsid w:val="00E359B1"/>
    <w:rsid w:val="00E3682E"/>
    <w:rsid w:val="00E368FF"/>
    <w:rsid w:val="00E37FFC"/>
    <w:rsid w:val="00E414E1"/>
    <w:rsid w:val="00E429DE"/>
    <w:rsid w:val="00E44E1F"/>
    <w:rsid w:val="00E47FA3"/>
    <w:rsid w:val="00E523AE"/>
    <w:rsid w:val="00E5344F"/>
    <w:rsid w:val="00E534C1"/>
    <w:rsid w:val="00E5359A"/>
    <w:rsid w:val="00E56589"/>
    <w:rsid w:val="00E569F9"/>
    <w:rsid w:val="00E6012A"/>
    <w:rsid w:val="00E619FF"/>
    <w:rsid w:val="00E62322"/>
    <w:rsid w:val="00E63B0A"/>
    <w:rsid w:val="00E64630"/>
    <w:rsid w:val="00E66B8F"/>
    <w:rsid w:val="00E66DEE"/>
    <w:rsid w:val="00E67036"/>
    <w:rsid w:val="00E72FBC"/>
    <w:rsid w:val="00E76A50"/>
    <w:rsid w:val="00E80A7A"/>
    <w:rsid w:val="00E8113E"/>
    <w:rsid w:val="00E82154"/>
    <w:rsid w:val="00E830C9"/>
    <w:rsid w:val="00E903D1"/>
    <w:rsid w:val="00E90D57"/>
    <w:rsid w:val="00E941E9"/>
    <w:rsid w:val="00E97CC5"/>
    <w:rsid w:val="00EA03CB"/>
    <w:rsid w:val="00EA0D62"/>
    <w:rsid w:val="00EA1CE3"/>
    <w:rsid w:val="00EA28A6"/>
    <w:rsid w:val="00EA588B"/>
    <w:rsid w:val="00EA6317"/>
    <w:rsid w:val="00EA7B47"/>
    <w:rsid w:val="00EA7BC1"/>
    <w:rsid w:val="00EA7E8D"/>
    <w:rsid w:val="00EB05CF"/>
    <w:rsid w:val="00EB07E5"/>
    <w:rsid w:val="00EB2B16"/>
    <w:rsid w:val="00EB3776"/>
    <w:rsid w:val="00EB5710"/>
    <w:rsid w:val="00EB6AA6"/>
    <w:rsid w:val="00EB6BFC"/>
    <w:rsid w:val="00EC0431"/>
    <w:rsid w:val="00EC0A52"/>
    <w:rsid w:val="00EC3916"/>
    <w:rsid w:val="00EC6690"/>
    <w:rsid w:val="00EC6696"/>
    <w:rsid w:val="00EC7E34"/>
    <w:rsid w:val="00ED052C"/>
    <w:rsid w:val="00ED1724"/>
    <w:rsid w:val="00ED656D"/>
    <w:rsid w:val="00EE19C1"/>
    <w:rsid w:val="00EE2813"/>
    <w:rsid w:val="00EE2CDC"/>
    <w:rsid w:val="00EE2D0D"/>
    <w:rsid w:val="00EE3303"/>
    <w:rsid w:val="00EE5299"/>
    <w:rsid w:val="00EE5A97"/>
    <w:rsid w:val="00EE6F2E"/>
    <w:rsid w:val="00EE7FA8"/>
    <w:rsid w:val="00EF0704"/>
    <w:rsid w:val="00EF20F0"/>
    <w:rsid w:val="00EF3800"/>
    <w:rsid w:val="00EF43FA"/>
    <w:rsid w:val="00EF5BF9"/>
    <w:rsid w:val="00EF6EC9"/>
    <w:rsid w:val="00EF6F84"/>
    <w:rsid w:val="00F03219"/>
    <w:rsid w:val="00F035E3"/>
    <w:rsid w:val="00F0389E"/>
    <w:rsid w:val="00F049CE"/>
    <w:rsid w:val="00F057BA"/>
    <w:rsid w:val="00F06431"/>
    <w:rsid w:val="00F078E9"/>
    <w:rsid w:val="00F13224"/>
    <w:rsid w:val="00F15243"/>
    <w:rsid w:val="00F15D3E"/>
    <w:rsid w:val="00F167F4"/>
    <w:rsid w:val="00F252C4"/>
    <w:rsid w:val="00F2604F"/>
    <w:rsid w:val="00F26D6D"/>
    <w:rsid w:val="00F3066E"/>
    <w:rsid w:val="00F329DE"/>
    <w:rsid w:val="00F3412A"/>
    <w:rsid w:val="00F345E4"/>
    <w:rsid w:val="00F34E61"/>
    <w:rsid w:val="00F35D98"/>
    <w:rsid w:val="00F37DB2"/>
    <w:rsid w:val="00F405BC"/>
    <w:rsid w:val="00F42076"/>
    <w:rsid w:val="00F4377C"/>
    <w:rsid w:val="00F43956"/>
    <w:rsid w:val="00F45841"/>
    <w:rsid w:val="00F4645A"/>
    <w:rsid w:val="00F51B96"/>
    <w:rsid w:val="00F51C63"/>
    <w:rsid w:val="00F520E9"/>
    <w:rsid w:val="00F5248F"/>
    <w:rsid w:val="00F532C3"/>
    <w:rsid w:val="00F54FB0"/>
    <w:rsid w:val="00F558A1"/>
    <w:rsid w:val="00F56201"/>
    <w:rsid w:val="00F56307"/>
    <w:rsid w:val="00F615FA"/>
    <w:rsid w:val="00F62432"/>
    <w:rsid w:val="00F63D65"/>
    <w:rsid w:val="00F65CA1"/>
    <w:rsid w:val="00F65EBF"/>
    <w:rsid w:val="00F67576"/>
    <w:rsid w:val="00F67B21"/>
    <w:rsid w:val="00F67B27"/>
    <w:rsid w:val="00F708D0"/>
    <w:rsid w:val="00F73AC1"/>
    <w:rsid w:val="00F73E3E"/>
    <w:rsid w:val="00F7503B"/>
    <w:rsid w:val="00F76A3D"/>
    <w:rsid w:val="00F77068"/>
    <w:rsid w:val="00F80312"/>
    <w:rsid w:val="00F836C7"/>
    <w:rsid w:val="00F84F69"/>
    <w:rsid w:val="00F863AE"/>
    <w:rsid w:val="00F87798"/>
    <w:rsid w:val="00F9058C"/>
    <w:rsid w:val="00F968C3"/>
    <w:rsid w:val="00FA018D"/>
    <w:rsid w:val="00FA02C8"/>
    <w:rsid w:val="00FA0E15"/>
    <w:rsid w:val="00FA1BCC"/>
    <w:rsid w:val="00FA7804"/>
    <w:rsid w:val="00FA7EBE"/>
    <w:rsid w:val="00FA7EF7"/>
    <w:rsid w:val="00FB13DA"/>
    <w:rsid w:val="00FB3F86"/>
    <w:rsid w:val="00FB462C"/>
    <w:rsid w:val="00FB48DA"/>
    <w:rsid w:val="00FB6C3E"/>
    <w:rsid w:val="00FB7374"/>
    <w:rsid w:val="00FB7BD4"/>
    <w:rsid w:val="00FC13F6"/>
    <w:rsid w:val="00FC2075"/>
    <w:rsid w:val="00FC209A"/>
    <w:rsid w:val="00FC42B0"/>
    <w:rsid w:val="00FD1488"/>
    <w:rsid w:val="00FD1F5E"/>
    <w:rsid w:val="00FD429A"/>
    <w:rsid w:val="00FD4F7F"/>
    <w:rsid w:val="00FD63B8"/>
    <w:rsid w:val="00FD762B"/>
    <w:rsid w:val="00FE2F54"/>
    <w:rsid w:val="00FE316E"/>
    <w:rsid w:val="00FE4D8F"/>
    <w:rsid w:val="00FE6C40"/>
    <w:rsid w:val="00FE6E4D"/>
    <w:rsid w:val="00FE7508"/>
    <w:rsid w:val="00FF0288"/>
    <w:rsid w:val="00FF27A7"/>
    <w:rsid w:val="00FF35FB"/>
    <w:rsid w:val="00FF4575"/>
    <w:rsid w:val="00FF63D4"/>
    <w:rsid w:val="0108BBB6"/>
    <w:rsid w:val="01E62C5A"/>
    <w:rsid w:val="02B805C7"/>
    <w:rsid w:val="02C32B4E"/>
    <w:rsid w:val="0683167D"/>
    <w:rsid w:val="08139438"/>
    <w:rsid w:val="0C37E0F6"/>
    <w:rsid w:val="0C8D0BC2"/>
    <w:rsid w:val="0E0DF0DE"/>
    <w:rsid w:val="13F402D0"/>
    <w:rsid w:val="14BFD466"/>
    <w:rsid w:val="17CC3655"/>
    <w:rsid w:val="1FF9514A"/>
    <w:rsid w:val="2A060252"/>
    <w:rsid w:val="2BCDDFD6"/>
    <w:rsid w:val="2C5B94ED"/>
    <w:rsid w:val="2C6613CF"/>
    <w:rsid w:val="33D07BFD"/>
    <w:rsid w:val="370D7924"/>
    <w:rsid w:val="38794839"/>
    <w:rsid w:val="3C9F5D48"/>
    <w:rsid w:val="42464085"/>
    <w:rsid w:val="44085126"/>
    <w:rsid w:val="4C0FF2E4"/>
    <w:rsid w:val="4CFF4CCB"/>
    <w:rsid w:val="4EC3056D"/>
    <w:rsid w:val="507397FE"/>
    <w:rsid w:val="568BE44D"/>
    <w:rsid w:val="5923D0B9"/>
    <w:rsid w:val="59314159"/>
    <w:rsid w:val="5F649683"/>
    <w:rsid w:val="60128E2F"/>
    <w:rsid w:val="67201CAF"/>
    <w:rsid w:val="6740DAF2"/>
    <w:rsid w:val="6BE95EBE"/>
    <w:rsid w:val="6DDF15A0"/>
    <w:rsid w:val="6EC50567"/>
    <w:rsid w:val="70F05F1D"/>
    <w:rsid w:val="757960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9683"/>
  <w15:chartTrackingRefBased/>
  <w15:docId w15:val="{C231D657-DB93-4BC9-BF12-136D80B3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1"/>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UnresolvedMention2">
    <w:name w:val="Unresolved Mention2"/>
    <w:basedOn w:val="DefaultParagraphFont"/>
    <w:uiPriority w:val="99"/>
    <w:semiHidden/>
    <w:unhideWhenUsed/>
    <w:rsid w:val="00532E1A"/>
    <w:rPr>
      <w:color w:val="605E5C"/>
      <w:shd w:val="clear" w:color="auto" w:fill="E1DFDD"/>
    </w:rPr>
  </w:style>
  <w:style w:type="character" w:customStyle="1" w:styleId="contextualspellingandgrammarerror">
    <w:name w:val="contextualspellingandgrammarerror"/>
    <w:basedOn w:val="DefaultParagraphFont"/>
    <w:rsid w:val="00093D3F"/>
  </w:style>
  <w:style w:type="character" w:customStyle="1" w:styleId="advancedproofingissue">
    <w:name w:val="advancedproofingissue"/>
    <w:basedOn w:val="DefaultParagraphFont"/>
    <w:rsid w:val="007D6951"/>
  </w:style>
  <w:style w:type="character" w:customStyle="1" w:styleId="spellingerror">
    <w:name w:val="spellingerror"/>
    <w:basedOn w:val="DefaultParagraphFont"/>
    <w:rsid w:val="007F725F"/>
  </w:style>
  <w:style w:type="character" w:customStyle="1" w:styleId="UnresolvedMention3">
    <w:name w:val="Unresolved Mention3"/>
    <w:basedOn w:val="DefaultParagraphFont"/>
    <w:uiPriority w:val="99"/>
    <w:semiHidden/>
    <w:unhideWhenUsed/>
    <w:rsid w:val="00BA78BA"/>
    <w:rPr>
      <w:color w:val="605E5C"/>
      <w:shd w:val="clear" w:color="auto" w:fill="E1DFDD"/>
    </w:rPr>
  </w:style>
  <w:style w:type="paragraph" w:customStyle="1" w:styleId="ATEXTBULLET1">
    <w:name w:val="A TEXT BULLET 1"/>
    <w:basedOn w:val="Normal"/>
    <w:rsid w:val="00AC6B01"/>
    <w:pPr>
      <w:numPr>
        <w:numId w:val="25"/>
      </w:numPr>
      <w:spacing w:after="200" w:line="276" w:lineRule="auto"/>
    </w:pPr>
    <w:rPr>
      <w:rFonts w:asciiTheme="minorHAnsi" w:eastAsiaTheme="minorHAnsi" w:hAnsiTheme="minorHAnsi" w:cstheme="minorBidi"/>
      <w:sz w:val="22"/>
      <w:szCs w:val="22"/>
    </w:rPr>
  </w:style>
  <w:style w:type="character" w:customStyle="1" w:styleId="UnresolvedMention4">
    <w:name w:val="Unresolved Mention4"/>
    <w:basedOn w:val="DefaultParagraphFont"/>
    <w:uiPriority w:val="99"/>
    <w:semiHidden/>
    <w:unhideWhenUsed/>
    <w:rsid w:val="00C7641A"/>
    <w:rPr>
      <w:color w:val="605E5C"/>
      <w:shd w:val="clear" w:color="auto" w:fill="E1DFDD"/>
    </w:rPr>
  </w:style>
  <w:style w:type="character" w:styleId="UnresolvedMention">
    <w:name w:val="Unresolved Mention"/>
    <w:basedOn w:val="DefaultParagraphFont"/>
    <w:uiPriority w:val="99"/>
    <w:semiHidden/>
    <w:unhideWhenUsed/>
    <w:rsid w:val="00400BE3"/>
    <w:rPr>
      <w:color w:val="605E5C"/>
      <w:shd w:val="clear" w:color="auto" w:fill="E1DFDD"/>
    </w:rPr>
  </w:style>
  <w:style w:type="paragraph" w:customStyle="1" w:styleId="Default">
    <w:name w:val="Default"/>
    <w:rsid w:val="002A750B"/>
    <w:pPr>
      <w:autoSpaceDE w:val="0"/>
      <w:autoSpaceDN w:val="0"/>
      <w:adjustRightInd w:val="0"/>
      <w:spacing w:after="0" w:line="240" w:lineRule="auto"/>
    </w:pPr>
    <w:rPr>
      <w:rFonts w:ascii="Arial" w:hAnsi="Arial" w:cs="Arial"/>
      <w:color w:val="000000"/>
      <w:sz w:val="24"/>
      <w:szCs w:val="24"/>
      <w:lang w:val="en-GB"/>
    </w:rPr>
  </w:style>
  <w:style w:type="paragraph" w:customStyle="1" w:styleId="CD">
    <w:name w:val="CD"/>
    <w:basedOn w:val="Normal"/>
    <w:qFormat/>
    <w:rsid w:val="002D6C0C"/>
    <w:rPr>
      <w:rFonts w:ascii="Arial" w:eastAsia="Helvetica" w:hAnsi="Arial" w:cstheme="minorHAnsi"/>
      <w:b/>
      <w:bCs/>
      <w:i/>
      <w:iCs/>
      <w:color w:val="000000" w:themeColor="text1"/>
      <w:sz w:val="22"/>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2140">
      <w:bodyDiv w:val="1"/>
      <w:marLeft w:val="0"/>
      <w:marRight w:val="0"/>
      <w:marTop w:val="0"/>
      <w:marBottom w:val="0"/>
      <w:divBdr>
        <w:top w:val="none" w:sz="0" w:space="0" w:color="auto"/>
        <w:left w:val="none" w:sz="0" w:space="0" w:color="auto"/>
        <w:bottom w:val="none" w:sz="0" w:space="0" w:color="auto"/>
        <w:right w:val="none" w:sz="0" w:space="0" w:color="auto"/>
      </w:divBdr>
      <w:divsChild>
        <w:div w:id="263418111">
          <w:marLeft w:val="0"/>
          <w:marRight w:val="0"/>
          <w:marTop w:val="0"/>
          <w:marBottom w:val="0"/>
          <w:divBdr>
            <w:top w:val="none" w:sz="0" w:space="0" w:color="auto"/>
            <w:left w:val="none" w:sz="0" w:space="0" w:color="auto"/>
            <w:bottom w:val="none" w:sz="0" w:space="0" w:color="auto"/>
            <w:right w:val="none" w:sz="0" w:space="0" w:color="auto"/>
          </w:divBdr>
          <w:divsChild>
            <w:div w:id="252321412">
              <w:marLeft w:val="0"/>
              <w:marRight w:val="0"/>
              <w:marTop w:val="0"/>
              <w:marBottom w:val="0"/>
              <w:divBdr>
                <w:top w:val="none" w:sz="0" w:space="0" w:color="auto"/>
                <w:left w:val="none" w:sz="0" w:space="0" w:color="auto"/>
                <w:bottom w:val="none" w:sz="0" w:space="0" w:color="auto"/>
                <w:right w:val="none" w:sz="0" w:space="0" w:color="auto"/>
              </w:divBdr>
            </w:div>
            <w:div w:id="1096485445">
              <w:marLeft w:val="0"/>
              <w:marRight w:val="0"/>
              <w:marTop w:val="0"/>
              <w:marBottom w:val="0"/>
              <w:divBdr>
                <w:top w:val="none" w:sz="0" w:space="0" w:color="auto"/>
                <w:left w:val="none" w:sz="0" w:space="0" w:color="auto"/>
                <w:bottom w:val="none" w:sz="0" w:space="0" w:color="auto"/>
                <w:right w:val="none" w:sz="0" w:space="0" w:color="auto"/>
              </w:divBdr>
            </w:div>
          </w:divsChild>
        </w:div>
        <w:div w:id="844443688">
          <w:marLeft w:val="0"/>
          <w:marRight w:val="0"/>
          <w:marTop w:val="0"/>
          <w:marBottom w:val="0"/>
          <w:divBdr>
            <w:top w:val="none" w:sz="0" w:space="0" w:color="auto"/>
            <w:left w:val="none" w:sz="0" w:space="0" w:color="auto"/>
            <w:bottom w:val="none" w:sz="0" w:space="0" w:color="auto"/>
            <w:right w:val="none" w:sz="0" w:space="0" w:color="auto"/>
          </w:divBdr>
          <w:divsChild>
            <w:div w:id="1020204482">
              <w:marLeft w:val="0"/>
              <w:marRight w:val="0"/>
              <w:marTop w:val="0"/>
              <w:marBottom w:val="0"/>
              <w:divBdr>
                <w:top w:val="none" w:sz="0" w:space="0" w:color="auto"/>
                <w:left w:val="none" w:sz="0" w:space="0" w:color="auto"/>
                <w:bottom w:val="none" w:sz="0" w:space="0" w:color="auto"/>
                <w:right w:val="none" w:sz="0" w:space="0" w:color="auto"/>
              </w:divBdr>
            </w:div>
            <w:div w:id="1397127385">
              <w:marLeft w:val="0"/>
              <w:marRight w:val="0"/>
              <w:marTop w:val="0"/>
              <w:marBottom w:val="0"/>
              <w:divBdr>
                <w:top w:val="none" w:sz="0" w:space="0" w:color="auto"/>
                <w:left w:val="none" w:sz="0" w:space="0" w:color="auto"/>
                <w:bottom w:val="none" w:sz="0" w:space="0" w:color="auto"/>
                <w:right w:val="none" w:sz="0" w:space="0" w:color="auto"/>
              </w:divBdr>
            </w:div>
            <w:div w:id="1840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3767">
      <w:bodyDiv w:val="1"/>
      <w:marLeft w:val="0"/>
      <w:marRight w:val="0"/>
      <w:marTop w:val="0"/>
      <w:marBottom w:val="0"/>
      <w:divBdr>
        <w:top w:val="none" w:sz="0" w:space="0" w:color="auto"/>
        <w:left w:val="none" w:sz="0" w:space="0" w:color="auto"/>
        <w:bottom w:val="none" w:sz="0" w:space="0" w:color="auto"/>
        <w:right w:val="none" w:sz="0" w:space="0" w:color="auto"/>
      </w:divBdr>
      <w:divsChild>
        <w:div w:id="111479083">
          <w:marLeft w:val="0"/>
          <w:marRight w:val="0"/>
          <w:marTop w:val="0"/>
          <w:marBottom w:val="0"/>
          <w:divBdr>
            <w:top w:val="none" w:sz="0" w:space="0" w:color="auto"/>
            <w:left w:val="none" w:sz="0" w:space="0" w:color="auto"/>
            <w:bottom w:val="none" w:sz="0" w:space="0" w:color="auto"/>
            <w:right w:val="none" w:sz="0" w:space="0" w:color="auto"/>
          </w:divBdr>
          <w:divsChild>
            <w:div w:id="329911388">
              <w:marLeft w:val="0"/>
              <w:marRight w:val="0"/>
              <w:marTop w:val="0"/>
              <w:marBottom w:val="0"/>
              <w:divBdr>
                <w:top w:val="none" w:sz="0" w:space="0" w:color="auto"/>
                <w:left w:val="none" w:sz="0" w:space="0" w:color="auto"/>
                <w:bottom w:val="none" w:sz="0" w:space="0" w:color="auto"/>
                <w:right w:val="none" w:sz="0" w:space="0" w:color="auto"/>
              </w:divBdr>
            </w:div>
            <w:div w:id="372391984">
              <w:marLeft w:val="0"/>
              <w:marRight w:val="0"/>
              <w:marTop w:val="0"/>
              <w:marBottom w:val="0"/>
              <w:divBdr>
                <w:top w:val="none" w:sz="0" w:space="0" w:color="auto"/>
                <w:left w:val="none" w:sz="0" w:space="0" w:color="auto"/>
                <w:bottom w:val="none" w:sz="0" w:space="0" w:color="auto"/>
                <w:right w:val="none" w:sz="0" w:space="0" w:color="auto"/>
              </w:divBdr>
            </w:div>
            <w:div w:id="508758142">
              <w:marLeft w:val="0"/>
              <w:marRight w:val="0"/>
              <w:marTop w:val="0"/>
              <w:marBottom w:val="0"/>
              <w:divBdr>
                <w:top w:val="none" w:sz="0" w:space="0" w:color="auto"/>
                <w:left w:val="none" w:sz="0" w:space="0" w:color="auto"/>
                <w:bottom w:val="none" w:sz="0" w:space="0" w:color="auto"/>
                <w:right w:val="none" w:sz="0" w:space="0" w:color="auto"/>
              </w:divBdr>
            </w:div>
            <w:div w:id="1267536614">
              <w:marLeft w:val="0"/>
              <w:marRight w:val="0"/>
              <w:marTop w:val="0"/>
              <w:marBottom w:val="0"/>
              <w:divBdr>
                <w:top w:val="none" w:sz="0" w:space="0" w:color="auto"/>
                <w:left w:val="none" w:sz="0" w:space="0" w:color="auto"/>
                <w:bottom w:val="none" w:sz="0" w:space="0" w:color="auto"/>
                <w:right w:val="none" w:sz="0" w:space="0" w:color="auto"/>
              </w:divBdr>
            </w:div>
          </w:divsChild>
        </w:div>
        <w:div w:id="227544347">
          <w:marLeft w:val="0"/>
          <w:marRight w:val="0"/>
          <w:marTop w:val="0"/>
          <w:marBottom w:val="0"/>
          <w:divBdr>
            <w:top w:val="none" w:sz="0" w:space="0" w:color="auto"/>
            <w:left w:val="none" w:sz="0" w:space="0" w:color="auto"/>
            <w:bottom w:val="none" w:sz="0" w:space="0" w:color="auto"/>
            <w:right w:val="none" w:sz="0" w:space="0" w:color="auto"/>
          </w:divBdr>
          <w:divsChild>
            <w:div w:id="437026011">
              <w:marLeft w:val="0"/>
              <w:marRight w:val="0"/>
              <w:marTop w:val="0"/>
              <w:marBottom w:val="0"/>
              <w:divBdr>
                <w:top w:val="none" w:sz="0" w:space="0" w:color="auto"/>
                <w:left w:val="none" w:sz="0" w:space="0" w:color="auto"/>
                <w:bottom w:val="none" w:sz="0" w:space="0" w:color="auto"/>
                <w:right w:val="none" w:sz="0" w:space="0" w:color="auto"/>
              </w:divBdr>
            </w:div>
            <w:div w:id="1007176956">
              <w:marLeft w:val="0"/>
              <w:marRight w:val="0"/>
              <w:marTop w:val="0"/>
              <w:marBottom w:val="0"/>
              <w:divBdr>
                <w:top w:val="none" w:sz="0" w:space="0" w:color="auto"/>
                <w:left w:val="none" w:sz="0" w:space="0" w:color="auto"/>
                <w:bottom w:val="none" w:sz="0" w:space="0" w:color="auto"/>
                <w:right w:val="none" w:sz="0" w:space="0" w:color="auto"/>
              </w:divBdr>
            </w:div>
            <w:div w:id="1396121790">
              <w:marLeft w:val="0"/>
              <w:marRight w:val="0"/>
              <w:marTop w:val="0"/>
              <w:marBottom w:val="0"/>
              <w:divBdr>
                <w:top w:val="none" w:sz="0" w:space="0" w:color="auto"/>
                <w:left w:val="none" w:sz="0" w:space="0" w:color="auto"/>
                <w:bottom w:val="none" w:sz="0" w:space="0" w:color="auto"/>
                <w:right w:val="none" w:sz="0" w:space="0" w:color="auto"/>
              </w:divBdr>
            </w:div>
            <w:div w:id="1692338395">
              <w:marLeft w:val="0"/>
              <w:marRight w:val="0"/>
              <w:marTop w:val="0"/>
              <w:marBottom w:val="0"/>
              <w:divBdr>
                <w:top w:val="none" w:sz="0" w:space="0" w:color="auto"/>
                <w:left w:val="none" w:sz="0" w:space="0" w:color="auto"/>
                <w:bottom w:val="none" w:sz="0" w:space="0" w:color="auto"/>
                <w:right w:val="none" w:sz="0" w:space="0" w:color="auto"/>
              </w:divBdr>
            </w:div>
          </w:divsChild>
        </w:div>
        <w:div w:id="1129977650">
          <w:marLeft w:val="0"/>
          <w:marRight w:val="0"/>
          <w:marTop w:val="0"/>
          <w:marBottom w:val="0"/>
          <w:divBdr>
            <w:top w:val="none" w:sz="0" w:space="0" w:color="auto"/>
            <w:left w:val="none" w:sz="0" w:space="0" w:color="auto"/>
            <w:bottom w:val="none" w:sz="0" w:space="0" w:color="auto"/>
            <w:right w:val="none" w:sz="0" w:space="0" w:color="auto"/>
          </w:divBdr>
          <w:divsChild>
            <w:div w:id="96875214">
              <w:marLeft w:val="0"/>
              <w:marRight w:val="0"/>
              <w:marTop w:val="0"/>
              <w:marBottom w:val="0"/>
              <w:divBdr>
                <w:top w:val="none" w:sz="0" w:space="0" w:color="auto"/>
                <w:left w:val="none" w:sz="0" w:space="0" w:color="auto"/>
                <w:bottom w:val="none" w:sz="0" w:space="0" w:color="auto"/>
                <w:right w:val="none" w:sz="0" w:space="0" w:color="auto"/>
              </w:divBdr>
            </w:div>
            <w:div w:id="363335637">
              <w:marLeft w:val="0"/>
              <w:marRight w:val="0"/>
              <w:marTop w:val="0"/>
              <w:marBottom w:val="0"/>
              <w:divBdr>
                <w:top w:val="none" w:sz="0" w:space="0" w:color="auto"/>
                <w:left w:val="none" w:sz="0" w:space="0" w:color="auto"/>
                <w:bottom w:val="none" w:sz="0" w:space="0" w:color="auto"/>
                <w:right w:val="none" w:sz="0" w:space="0" w:color="auto"/>
              </w:divBdr>
            </w:div>
            <w:div w:id="385032562">
              <w:marLeft w:val="0"/>
              <w:marRight w:val="0"/>
              <w:marTop w:val="0"/>
              <w:marBottom w:val="0"/>
              <w:divBdr>
                <w:top w:val="none" w:sz="0" w:space="0" w:color="auto"/>
                <w:left w:val="none" w:sz="0" w:space="0" w:color="auto"/>
                <w:bottom w:val="none" w:sz="0" w:space="0" w:color="auto"/>
                <w:right w:val="none" w:sz="0" w:space="0" w:color="auto"/>
              </w:divBdr>
            </w:div>
            <w:div w:id="1270160521">
              <w:marLeft w:val="0"/>
              <w:marRight w:val="0"/>
              <w:marTop w:val="0"/>
              <w:marBottom w:val="0"/>
              <w:divBdr>
                <w:top w:val="none" w:sz="0" w:space="0" w:color="auto"/>
                <w:left w:val="none" w:sz="0" w:space="0" w:color="auto"/>
                <w:bottom w:val="none" w:sz="0" w:space="0" w:color="auto"/>
                <w:right w:val="none" w:sz="0" w:space="0" w:color="auto"/>
              </w:divBdr>
            </w:div>
          </w:divsChild>
        </w:div>
        <w:div w:id="1157769836">
          <w:marLeft w:val="0"/>
          <w:marRight w:val="0"/>
          <w:marTop w:val="0"/>
          <w:marBottom w:val="0"/>
          <w:divBdr>
            <w:top w:val="none" w:sz="0" w:space="0" w:color="auto"/>
            <w:left w:val="none" w:sz="0" w:space="0" w:color="auto"/>
            <w:bottom w:val="none" w:sz="0" w:space="0" w:color="auto"/>
            <w:right w:val="none" w:sz="0" w:space="0" w:color="auto"/>
          </w:divBdr>
          <w:divsChild>
            <w:div w:id="280846084">
              <w:marLeft w:val="0"/>
              <w:marRight w:val="0"/>
              <w:marTop w:val="0"/>
              <w:marBottom w:val="0"/>
              <w:divBdr>
                <w:top w:val="none" w:sz="0" w:space="0" w:color="auto"/>
                <w:left w:val="none" w:sz="0" w:space="0" w:color="auto"/>
                <w:bottom w:val="none" w:sz="0" w:space="0" w:color="auto"/>
                <w:right w:val="none" w:sz="0" w:space="0" w:color="auto"/>
              </w:divBdr>
            </w:div>
          </w:divsChild>
        </w:div>
        <w:div w:id="1982733520">
          <w:marLeft w:val="0"/>
          <w:marRight w:val="0"/>
          <w:marTop w:val="0"/>
          <w:marBottom w:val="0"/>
          <w:divBdr>
            <w:top w:val="none" w:sz="0" w:space="0" w:color="auto"/>
            <w:left w:val="none" w:sz="0" w:space="0" w:color="auto"/>
            <w:bottom w:val="none" w:sz="0" w:space="0" w:color="auto"/>
            <w:right w:val="none" w:sz="0" w:space="0" w:color="auto"/>
          </w:divBdr>
          <w:divsChild>
            <w:div w:id="110975269">
              <w:marLeft w:val="0"/>
              <w:marRight w:val="0"/>
              <w:marTop w:val="0"/>
              <w:marBottom w:val="0"/>
              <w:divBdr>
                <w:top w:val="none" w:sz="0" w:space="0" w:color="auto"/>
                <w:left w:val="none" w:sz="0" w:space="0" w:color="auto"/>
                <w:bottom w:val="none" w:sz="0" w:space="0" w:color="auto"/>
                <w:right w:val="none" w:sz="0" w:space="0" w:color="auto"/>
              </w:divBdr>
            </w:div>
            <w:div w:id="215816781">
              <w:marLeft w:val="0"/>
              <w:marRight w:val="0"/>
              <w:marTop w:val="0"/>
              <w:marBottom w:val="0"/>
              <w:divBdr>
                <w:top w:val="none" w:sz="0" w:space="0" w:color="auto"/>
                <w:left w:val="none" w:sz="0" w:space="0" w:color="auto"/>
                <w:bottom w:val="none" w:sz="0" w:space="0" w:color="auto"/>
                <w:right w:val="none" w:sz="0" w:space="0" w:color="auto"/>
              </w:divBdr>
            </w:div>
            <w:div w:id="588466725">
              <w:marLeft w:val="0"/>
              <w:marRight w:val="0"/>
              <w:marTop w:val="0"/>
              <w:marBottom w:val="0"/>
              <w:divBdr>
                <w:top w:val="none" w:sz="0" w:space="0" w:color="auto"/>
                <w:left w:val="none" w:sz="0" w:space="0" w:color="auto"/>
                <w:bottom w:val="none" w:sz="0" w:space="0" w:color="auto"/>
                <w:right w:val="none" w:sz="0" w:space="0" w:color="auto"/>
              </w:divBdr>
            </w:div>
            <w:div w:id="1448548121">
              <w:marLeft w:val="0"/>
              <w:marRight w:val="0"/>
              <w:marTop w:val="0"/>
              <w:marBottom w:val="0"/>
              <w:divBdr>
                <w:top w:val="none" w:sz="0" w:space="0" w:color="auto"/>
                <w:left w:val="none" w:sz="0" w:space="0" w:color="auto"/>
                <w:bottom w:val="none" w:sz="0" w:space="0" w:color="auto"/>
                <w:right w:val="none" w:sz="0" w:space="0" w:color="auto"/>
              </w:divBdr>
            </w:div>
          </w:divsChild>
        </w:div>
        <w:div w:id="2051495726">
          <w:marLeft w:val="0"/>
          <w:marRight w:val="0"/>
          <w:marTop w:val="0"/>
          <w:marBottom w:val="0"/>
          <w:divBdr>
            <w:top w:val="none" w:sz="0" w:space="0" w:color="auto"/>
            <w:left w:val="none" w:sz="0" w:space="0" w:color="auto"/>
            <w:bottom w:val="none" w:sz="0" w:space="0" w:color="auto"/>
            <w:right w:val="none" w:sz="0" w:space="0" w:color="auto"/>
          </w:divBdr>
          <w:divsChild>
            <w:div w:id="810707570">
              <w:marLeft w:val="0"/>
              <w:marRight w:val="0"/>
              <w:marTop w:val="0"/>
              <w:marBottom w:val="0"/>
              <w:divBdr>
                <w:top w:val="none" w:sz="0" w:space="0" w:color="auto"/>
                <w:left w:val="none" w:sz="0" w:space="0" w:color="auto"/>
                <w:bottom w:val="none" w:sz="0" w:space="0" w:color="auto"/>
                <w:right w:val="none" w:sz="0" w:space="0" w:color="auto"/>
              </w:divBdr>
            </w:div>
            <w:div w:id="1224750706">
              <w:marLeft w:val="0"/>
              <w:marRight w:val="0"/>
              <w:marTop w:val="0"/>
              <w:marBottom w:val="0"/>
              <w:divBdr>
                <w:top w:val="none" w:sz="0" w:space="0" w:color="auto"/>
                <w:left w:val="none" w:sz="0" w:space="0" w:color="auto"/>
                <w:bottom w:val="none" w:sz="0" w:space="0" w:color="auto"/>
                <w:right w:val="none" w:sz="0" w:space="0" w:color="auto"/>
              </w:divBdr>
            </w:div>
            <w:div w:id="1395542982">
              <w:marLeft w:val="0"/>
              <w:marRight w:val="0"/>
              <w:marTop w:val="0"/>
              <w:marBottom w:val="0"/>
              <w:divBdr>
                <w:top w:val="none" w:sz="0" w:space="0" w:color="auto"/>
                <w:left w:val="none" w:sz="0" w:space="0" w:color="auto"/>
                <w:bottom w:val="none" w:sz="0" w:space="0" w:color="auto"/>
                <w:right w:val="none" w:sz="0" w:space="0" w:color="auto"/>
              </w:divBdr>
            </w:div>
            <w:div w:id="1750418684">
              <w:marLeft w:val="0"/>
              <w:marRight w:val="0"/>
              <w:marTop w:val="0"/>
              <w:marBottom w:val="0"/>
              <w:divBdr>
                <w:top w:val="none" w:sz="0" w:space="0" w:color="auto"/>
                <w:left w:val="none" w:sz="0" w:space="0" w:color="auto"/>
                <w:bottom w:val="none" w:sz="0" w:space="0" w:color="auto"/>
                <w:right w:val="none" w:sz="0" w:space="0" w:color="auto"/>
              </w:divBdr>
            </w:div>
          </w:divsChild>
        </w:div>
        <w:div w:id="2113284006">
          <w:marLeft w:val="0"/>
          <w:marRight w:val="0"/>
          <w:marTop w:val="0"/>
          <w:marBottom w:val="0"/>
          <w:divBdr>
            <w:top w:val="none" w:sz="0" w:space="0" w:color="auto"/>
            <w:left w:val="none" w:sz="0" w:space="0" w:color="auto"/>
            <w:bottom w:val="none" w:sz="0" w:space="0" w:color="auto"/>
            <w:right w:val="none" w:sz="0" w:space="0" w:color="auto"/>
          </w:divBdr>
          <w:divsChild>
            <w:div w:id="574049766">
              <w:marLeft w:val="0"/>
              <w:marRight w:val="0"/>
              <w:marTop w:val="0"/>
              <w:marBottom w:val="0"/>
              <w:divBdr>
                <w:top w:val="none" w:sz="0" w:space="0" w:color="auto"/>
                <w:left w:val="none" w:sz="0" w:space="0" w:color="auto"/>
                <w:bottom w:val="none" w:sz="0" w:space="0" w:color="auto"/>
                <w:right w:val="none" w:sz="0" w:space="0" w:color="auto"/>
              </w:divBdr>
            </w:div>
            <w:div w:id="1232499943">
              <w:marLeft w:val="0"/>
              <w:marRight w:val="0"/>
              <w:marTop w:val="0"/>
              <w:marBottom w:val="0"/>
              <w:divBdr>
                <w:top w:val="none" w:sz="0" w:space="0" w:color="auto"/>
                <w:left w:val="none" w:sz="0" w:space="0" w:color="auto"/>
                <w:bottom w:val="none" w:sz="0" w:space="0" w:color="auto"/>
                <w:right w:val="none" w:sz="0" w:space="0" w:color="auto"/>
              </w:divBdr>
            </w:div>
            <w:div w:id="1711150282">
              <w:marLeft w:val="0"/>
              <w:marRight w:val="0"/>
              <w:marTop w:val="0"/>
              <w:marBottom w:val="0"/>
              <w:divBdr>
                <w:top w:val="none" w:sz="0" w:space="0" w:color="auto"/>
                <w:left w:val="none" w:sz="0" w:space="0" w:color="auto"/>
                <w:bottom w:val="none" w:sz="0" w:space="0" w:color="auto"/>
                <w:right w:val="none" w:sz="0" w:space="0" w:color="auto"/>
              </w:divBdr>
            </w:div>
            <w:div w:id="17620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19566140">
      <w:bodyDiv w:val="1"/>
      <w:marLeft w:val="0"/>
      <w:marRight w:val="0"/>
      <w:marTop w:val="0"/>
      <w:marBottom w:val="0"/>
      <w:divBdr>
        <w:top w:val="none" w:sz="0" w:space="0" w:color="auto"/>
        <w:left w:val="none" w:sz="0" w:space="0" w:color="auto"/>
        <w:bottom w:val="none" w:sz="0" w:space="0" w:color="auto"/>
        <w:right w:val="none" w:sz="0" w:space="0" w:color="auto"/>
      </w:divBdr>
      <w:divsChild>
        <w:div w:id="100497522">
          <w:marLeft w:val="0"/>
          <w:marRight w:val="0"/>
          <w:marTop w:val="0"/>
          <w:marBottom w:val="0"/>
          <w:divBdr>
            <w:top w:val="none" w:sz="0" w:space="0" w:color="auto"/>
            <w:left w:val="none" w:sz="0" w:space="0" w:color="auto"/>
            <w:bottom w:val="none" w:sz="0" w:space="0" w:color="auto"/>
            <w:right w:val="none" w:sz="0" w:space="0" w:color="auto"/>
          </w:divBdr>
        </w:div>
        <w:div w:id="1384478659">
          <w:marLeft w:val="0"/>
          <w:marRight w:val="0"/>
          <w:marTop w:val="0"/>
          <w:marBottom w:val="0"/>
          <w:divBdr>
            <w:top w:val="none" w:sz="0" w:space="0" w:color="auto"/>
            <w:left w:val="none" w:sz="0" w:space="0" w:color="auto"/>
            <w:bottom w:val="none" w:sz="0" w:space="0" w:color="auto"/>
            <w:right w:val="none" w:sz="0" w:space="0" w:color="auto"/>
          </w:divBdr>
        </w:div>
      </w:divsChild>
    </w:div>
    <w:div w:id="424691387">
      <w:bodyDiv w:val="1"/>
      <w:marLeft w:val="0"/>
      <w:marRight w:val="0"/>
      <w:marTop w:val="0"/>
      <w:marBottom w:val="0"/>
      <w:divBdr>
        <w:top w:val="none" w:sz="0" w:space="0" w:color="auto"/>
        <w:left w:val="none" w:sz="0" w:space="0" w:color="auto"/>
        <w:bottom w:val="none" w:sz="0" w:space="0" w:color="auto"/>
        <w:right w:val="none" w:sz="0" w:space="0" w:color="auto"/>
      </w:divBdr>
      <w:divsChild>
        <w:div w:id="45228114">
          <w:marLeft w:val="0"/>
          <w:marRight w:val="0"/>
          <w:marTop w:val="0"/>
          <w:marBottom w:val="0"/>
          <w:divBdr>
            <w:top w:val="none" w:sz="0" w:space="0" w:color="auto"/>
            <w:left w:val="none" w:sz="0" w:space="0" w:color="auto"/>
            <w:bottom w:val="none" w:sz="0" w:space="0" w:color="auto"/>
            <w:right w:val="none" w:sz="0" w:space="0" w:color="auto"/>
          </w:divBdr>
        </w:div>
        <w:div w:id="1530297683">
          <w:marLeft w:val="0"/>
          <w:marRight w:val="0"/>
          <w:marTop w:val="0"/>
          <w:marBottom w:val="0"/>
          <w:divBdr>
            <w:top w:val="none" w:sz="0" w:space="0" w:color="auto"/>
            <w:left w:val="none" w:sz="0" w:space="0" w:color="auto"/>
            <w:bottom w:val="none" w:sz="0" w:space="0" w:color="auto"/>
            <w:right w:val="none" w:sz="0" w:space="0" w:color="auto"/>
          </w:divBdr>
        </w:div>
        <w:div w:id="1830363325">
          <w:marLeft w:val="0"/>
          <w:marRight w:val="0"/>
          <w:marTop w:val="0"/>
          <w:marBottom w:val="0"/>
          <w:divBdr>
            <w:top w:val="none" w:sz="0" w:space="0" w:color="auto"/>
            <w:left w:val="none" w:sz="0" w:space="0" w:color="auto"/>
            <w:bottom w:val="none" w:sz="0" w:space="0" w:color="auto"/>
            <w:right w:val="none" w:sz="0" w:space="0" w:color="auto"/>
          </w:divBdr>
        </w:div>
        <w:div w:id="2030832583">
          <w:marLeft w:val="0"/>
          <w:marRight w:val="0"/>
          <w:marTop w:val="0"/>
          <w:marBottom w:val="0"/>
          <w:divBdr>
            <w:top w:val="none" w:sz="0" w:space="0" w:color="auto"/>
            <w:left w:val="none" w:sz="0" w:space="0" w:color="auto"/>
            <w:bottom w:val="none" w:sz="0" w:space="0" w:color="auto"/>
            <w:right w:val="none" w:sz="0" w:space="0" w:color="auto"/>
          </w:divBdr>
        </w:div>
      </w:divsChild>
    </w:div>
    <w:div w:id="519709114">
      <w:bodyDiv w:val="1"/>
      <w:marLeft w:val="0"/>
      <w:marRight w:val="0"/>
      <w:marTop w:val="0"/>
      <w:marBottom w:val="0"/>
      <w:divBdr>
        <w:top w:val="none" w:sz="0" w:space="0" w:color="auto"/>
        <w:left w:val="none" w:sz="0" w:space="0" w:color="auto"/>
        <w:bottom w:val="none" w:sz="0" w:space="0" w:color="auto"/>
        <w:right w:val="none" w:sz="0" w:space="0" w:color="auto"/>
      </w:divBdr>
      <w:divsChild>
        <w:div w:id="672149495">
          <w:marLeft w:val="0"/>
          <w:marRight w:val="0"/>
          <w:marTop w:val="0"/>
          <w:marBottom w:val="0"/>
          <w:divBdr>
            <w:top w:val="none" w:sz="0" w:space="0" w:color="auto"/>
            <w:left w:val="none" w:sz="0" w:space="0" w:color="auto"/>
            <w:bottom w:val="none" w:sz="0" w:space="0" w:color="auto"/>
            <w:right w:val="none" w:sz="0" w:space="0" w:color="auto"/>
          </w:divBdr>
        </w:div>
        <w:div w:id="1423573153">
          <w:marLeft w:val="0"/>
          <w:marRight w:val="0"/>
          <w:marTop w:val="0"/>
          <w:marBottom w:val="0"/>
          <w:divBdr>
            <w:top w:val="none" w:sz="0" w:space="0" w:color="auto"/>
            <w:left w:val="none" w:sz="0" w:space="0" w:color="auto"/>
            <w:bottom w:val="none" w:sz="0" w:space="0" w:color="auto"/>
            <w:right w:val="none" w:sz="0" w:space="0" w:color="auto"/>
          </w:divBdr>
        </w:div>
      </w:divsChild>
    </w:div>
    <w:div w:id="544636590">
      <w:bodyDiv w:val="1"/>
      <w:marLeft w:val="0"/>
      <w:marRight w:val="0"/>
      <w:marTop w:val="0"/>
      <w:marBottom w:val="0"/>
      <w:divBdr>
        <w:top w:val="none" w:sz="0" w:space="0" w:color="auto"/>
        <w:left w:val="none" w:sz="0" w:space="0" w:color="auto"/>
        <w:bottom w:val="none" w:sz="0" w:space="0" w:color="auto"/>
        <w:right w:val="none" w:sz="0" w:space="0" w:color="auto"/>
      </w:divBdr>
      <w:divsChild>
        <w:div w:id="420179029">
          <w:marLeft w:val="0"/>
          <w:marRight w:val="0"/>
          <w:marTop w:val="0"/>
          <w:marBottom w:val="0"/>
          <w:divBdr>
            <w:top w:val="none" w:sz="0" w:space="0" w:color="auto"/>
            <w:left w:val="none" w:sz="0" w:space="0" w:color="auto"/>
            <w:bottom w:val="none" w:sz="0" w:space="0" w:color="auto"/>
            <w:right w:val="none" w:sz="0" w:space="0" w:color="auto"/>
          </w:divBdr>
        </w:div>
        <w:div w:id="990790122">
          <w:marLeft w:val="0"/>
          <w:marRight w:val="0"/>
          <w:marTop w:val="0"/>
          <w:marBottom w:val="0"/>
          <w:divBdr>
            <w:top w:val="none" w:sz="0" w:space="0" w:color="auto"/>
            <w:left w:val="none" w:sz="0" w:space="0" w:color="auto"/>
            <w:bottom w:val="none" w:sz="0" w:space="0" w:color="auto"/>
            <w:right w:val="none" w:sz="0" w:space="0" w:color="auto"/>
          </w:divBdr>
        </w:div>
        <w:div w:id="1045445161">
          <w:marLeft w:val="0"/>
          <w:marRight w:val="0"/>
          <w:marTop w:val="0"/>
          <w:marBottom w:val="0"/>
          <w:divBdr>
            <w:top w:val="none" w:sz="0" w:space="0" w:color="auto"/>
            <w:left w:val="none" w:sz="0" w:space="0" w:color="auto"/>
            <w:bottom w:val="none" w:sz="0" w:space="0" w:color="auto"/>
            <w:right w:val="none" w:sz="0" w:space="0" w:color="auto"/>
          </w:divBdr>
          <w:divsChild>
            <w:div w:id="707603130">
              <w:marLeft w:val="-75"/>
              <w:marRight w:val="0"/>
              <w:marTop w:val="30"/>
              <w:marBottom w:val="30"/>
              <w:divBdr>
                <w:top w:val="none" w:sz="0" w:space="0" w:color="auto"/>
                <w:left w:val="none" w:sz="0" w:space="0" w:color="auto"/>
                <w:bottom w:val="none" w:sz="0" w:space="0" w:color="auto"/>
                <w:right w:val="none" w:sz="0" w:space="0" w:color="auto"/>
              </w:divBdr>
              <w:divsChild>
                <w:div w:id="40598823">
                  <w:marLeft w:val="0"/>
                  <w:marRight w:val="0"/>
                  <w:marTop w:val="0"/>
                  <w:marBottom w:val="0"/>
                  <w:divBdr>
                    <w:top w:val="none" w:sz="0" w:space="0" w:color="auto"/>
                    <w:left w:val="none" w:sz="0" w:space="0" w:color="auto"/>
                    <w:bottom w:val="none" w:sz="0" w:space="0" w:color="auto"/>
                    <w:right w:val="none" w:sz="0" w:space="0" w:color="auto"/>
                  </w:divBdr>
                  <w:divsChild>
                    <w:div w:id="1706172041">
                      <w:marLeft w:val="0"/>
                      <w:marRight w:val="0"/>
                      <w:marTop w:val="0"/>
                      <w:marBottom w:val="0"/>
                      <w:divBdr>
                        <w:top w:val="none" w:sz="0" w:space="0" w:color="auto"/>
                        <w:left w:val="none" w:sz="0" w:space="0" w:color="auto"/>
                        <w:bottom w:val="none" w:sz="0" w:space="0" w:color="auto"/>
                        <w:right w:val="none" w:sz="0" w:space="0" w:color="auto"/>
                      </w:divBdr>
                    </w:div>
                  </w:divsChild>
                </w:div>
                <w:div w:id="117922484">
                  <w:marLeft w:val="0"/>
                  <w:marRight w:val="0"/>
                  <w:marTop w:val="0"/>
                  <w:marBottom w:val="0"/>
                  <w:divBdr>
                    <w:top w:val="none" w:sz="0" w:space="0" w:color="auto"/>
                    <w:left w:val="none" w:sz="0" w:space="0" w:color="auto"/>
                    <w:bottom w:val="none" w:sz="0" w:space="0" w:color="auto"/>
                    <w:right w:val="none" w:sz="0" w:space="0" w:color="auto"/>
                  </w:divBdr>
                  <w:divsChild>
                    <w:div w:id="519129670">
                      <w:marLeft w:val="0"/>
                      <w:marRight w:val="0"/>
                      <w:marTop w:val="0"/>
                      <w:marBottom w:val="0"/>
                      <w:divBdr>
                        <w:top w:val="none" w:sz="0" w:space="0" w:color="auto"/>
                        <w:left w:val="none" w:sz="0" w:space="0" w:color="auto"/>
                        <w:bottom w:val="none" w:sz="0" w:space="0" w:color="auto"/>
                        <w:right w:val="none" w:sz="0" w:space="0" w:color="auto"/>
                      </w:divBdr>
                    </w:div>
                  </w:divsChild>
                </w:div>
                <w:div w:id="145171835">
                  <w:marLeft w:val="0"/>
                  <w:marRight w:val="0"/>
                  <w:marTop w:val="0"/>
                  <w:marBottom w:val="0"/>
                  <w:divBdr>
                    <w:top w:val="none" w:sz="0" w:space="0" w:color="auto"/>
                    <w:left w:val="none" w:sz="0" w:space="0" w:color="auto"/>
                    <w:bottom w:val="none" w:sz="0" w:space="0" w:color="auto"/>
                    <w:right w:val="none" w:sz="0" w:space="0" w:color="auto"/>
                  </w:divBdr>
                  <w:divsChild>
                    <w:div w:id="1314481236">
                      <w:marLeft w:val="0"/>
                      <w:marRight w:val="0"/>
                      <w:marTop w:val="0"/>
                      <w:marBottom w:val="0"/>
                      <w:divBdr>
                        <w:top w:val="none" w:sz="0" w:space="0" w:color="auto"/>
                        <w:left w:val="none" w:sz="0" w:space="0" w:color="auto"/>
                        <w:bottom w:val="none" w:sz="0" w:space="0" w:color="auto"/>
                        <w:right w:val="none" w:sz="0" w:space="0" w:color="auto"/>
                      </w:divBdr>
                    </w:div>
                  </w:divsChild>
                </w:div>
                <w:div w:id="149441960">
                  <w:marLeft w:val="0"/>
                  <w:marRight w:val="0"/>
                  <w:marTop w:val="0"/>
                  <w:marBottom w:val="0"/>
                  <w:divBdr>
                    <w:top w:val="none" w:sz="0" w:space="0" w:color="auto"/>
                    <w:left w:val="none" w:sz="0" w:space="0" w:color="auto"/>
                    <w:bottom w:val="none" w:sz="0" w:space="0" w:color="auto"/>
                    <w:right w:val="none" w:sz="0" w:space="0" w:color="auto"/>
                  </w:divBdr>
                  <w:divsChild>
                    <w:div w:id="2060476089">
                      <w:marLeft w:val="0"/>
                      <w:marRight w:val="0"/>
                      <w:marTop w:val="0"/>
                      <w:marBottom w:val="0"/>
                      <w:divBdr>
                        <w:top w:val="none" w:sz="0" w:space="0" w:color="auto"/>
                        <w:left w:val="none" w:sz="0" w:space="0" w:color="auto"/>
                        <w:bottom w:val="none" w:sz="0" w:space="0" w:color="auto"/>
                        <w:right w:val="none" w:sz="0" w:space="0" w:color="auto"/>
                      </w:divBdr>
                    </w:div>
                  </w:divsChild>
                </w:div>
                <w:div w:id="204803670">
                  <w:marLeft w:val="0"/>
                  <w:marRight w:val="0"/>
                  <w:marTop w:val="0"/>
                  <w:marBottom w:val="0"/>
                  <w:divBdr>
                    <w:top w:val="none" w:sz="0" w:space="0" w:color="auto"/>
                    <w:left w:val="none" w:sz="0" w:space="0" w:color="auto"/>
                    <w:bottom w:val="none" w:sz="0" w:space="0" w:color="auto"/>
                    <w:right w:val="none" w:sz="0" w:space="0" w:color="auto"/>
                  </w:divBdr>
                  <w:divsChild>
                    <w:div w:id="1197277948">
                      <w:marLeft w:val="0"/>
                      <w:marRight w:val="0"/>
                      <w:marTop w:val="0"/>
                      <w:marBottom w:val="0"/>
                      <w:divBdr>
                        <w:top w:val="none" w:sz="0" w:space="0" w:color="auto"/>
                        <w:left w:val="none" w:sz="0" w:space="0" w:color="auto"/>
                        <w:bottom w:val="none" w:sz="0" w:space="0" w:color="auto"/>
                        <w:right w:val="none" w:sz="0" w:space="0" w:color="auto"/>
                      </w:divBdr>
                    </w:div>
                  </w:divsChild>
                </w:div>
                <w:div w:id="497381667">
                  <w:marLeft w:val="0"/>
                  <w:marRight w:val="0"/>
                  <w:marTop w:val="0"/>
                  <w:marBottom w:val="0"/>
                  <w:divBdr>
                    <w:top w:val="none" w:sz="0" w:space="0" w:color="auto"/>
                    <w:left w:val="none" w:sz="0" w:space="0" w:color="auto"/>
                    <w:bottom w:val="none" w:sz="0" w:space="0" w:color="auto"/>
                    <w:right w:val="none" w:sz="0" w:space="0" w:color="auto"/>
                  </w:divBdr>
                  <w:divsChild>
                    <w:div w:id="1165240587">
                      <w:marLeft w:val="0"/>
                      <w:marRight w:val="0"/>
                      <w:marTop w:val="0"/>
                      <w:marBottom w:val="0"/>
                      <w:divBdr>
                        <w:top w:val="none" w:sz="0" w:space="0" w:color="auto"/>
                        <w:left w:val="none" w:sz="0" w:space="0" w:color="auto"/>
                        <w:bottom w:val="none" w:sz="0" w:space="0" w:color="auto"/>
                        <w:right w:val="none" w:sz="0" w:space="0" w:color="auto"/>
                      </w:divBdr>
                    </w:div>
                  </w:divsChild>
                </w:div>
                <w:div w:id="607856469">
                  <w:marLeft w:val="0"/>
                  <w:marRight w:val="0"/>
                  <w:marTop w:val="0"/>
                  <w:marBottom w:val="0"/>
                  <w:divBdr>
                    <w:top w:val="none" w:sz="0" w:space="0" w:color="auto"/>
                    <w:left w:val="none" w:sz="0" w:space="0" w:color="auto"/>
                    <w:bottom w:val="none" w:sz="0" w:space="0" w:color="auto"/>
                    <w:right w:val="none" w:sz="0" w:space="0" w:color="auto"/>
                  </w:divBdr>
                  <w:divsChild>
                    <w:div w:id="1607348168">
                      <w:marLeft w:val="0"/>
                      <w:marRight w:val="0"/>
                      <w:marTop w:val="0"/>
                      <w:marBottom w:val="0"/>
                      <w:divBdr>
                        <w:top w:val="none" w:sz="0" w:space="0" w:color="auto"/>
                        <w:left w:val="none" w:sz="0" w:space="0" w:color="auto"/>
                        <w:bottom w:val="none" w:sz="0" w:space="0" w:color="auto"/>
                        <w:right w:val="none" w:sz="0" w:space="0" w:color="auto"/>
                      </w:divBdr>
                    </w:div>
                  </w:divsChild>
                </w:div>
                <w:div w:id="620113962">
                  <w:marLeft w:val="0"/>
                  <w:marRight w:val="0"/>
                  <w:marTop w:val="0"/>
                  <w:marBottom w:val="0"/>
                  <w:divBdr>
                    <w:top w:val="none" w:sz="0" w:space="0" w:color="auto"/>
                    <w:left w:val="none" w:sz="0" w:space="0" w:color="auto"/>
                    <w:bottom w:val="none" w:sz="0" w:space="0" w:color="auto"/>
                    <w:right w:val="none" w:sz="0" w:space="0" w:color="auto"/>
                  </w:divBdr>
                  <w:divsChild>
                    <w:div w:id="913589711">
                      <w:marLeft w:val="0"/>
                      <w:marRight w:val="0"/>
                      <w:marTop w:val="0"/>
                      <w:marBottom w:val="0"/>
                      <w:divBdr>
                        <w:top w:val="none" w:sz="0" w:space="0" w:color="auto"/>
                        <w:left w:val="none" w:sz="0" w:space="0" w:color="auto"/>
                        <w:bottom w:val="none" w:sz="0" w:space="0" w:color="auto"/>
                        <w:right w:val="none" w:sz="0" w:space="0" w:color="auto"/>
                      </w:divBdr>
                    </w:div>
                  </w:divsChild>
                </w:div>
                <w:div w:id="657074440">
                  <w:marLeft w:val="0"/>
                  <w:marRight w:val="0"/>
                  <w:marTop w:val="0"/>
                  <w:marBottom w:val="0"/>
                  <w:divBdr>
                    <w:top w:val="none" w:sz="0" w:space="0" w:color="auto"/>
                    <w:left w:val="none" w:sz="0" w:space="0" w:color="auto"/>
                    <w:bottom w:val="none" w:sz="0" w:space="0" w:color="auto"/>
                    <w:right w:val="none" w:sz="0" w:space="0" w:color="auto"/>
                  </w:divBdr>
                  <w:divsChild>
                    <w:div w:id="680746041">
                      <w:marLeft w:val="0"/>
                      <w:marRight w:val="0"/>
                      <w:marTop w:val="0"/>
                      <w:marBottom w:val="0"/>
                      <w:divBdr>
                        <w:top w:val="none" w:sz="0" w:space="0" w:color="auto"/>
                        <w:left w:val="none" w:sz="0" w:space="0" w:color="auto"/>
                        <w:bottom w:val="none" w:sz="0" w:space="0" w:color="auto"/>
                        <w:right w:val="none" w:sz="0" w:space="0" w:color="auto"/>
                      </w:divBdr>
                    </w:div>
                  </w:divsChild>
                </w:div>
                <w:div w:id="663170714">
                  <w:marLeft w:val="0"/>
                  <w:marRight w:val="0"/>
                  <w:marTop w:val="0"/>
                  <w:marBottom w:val="0"/>
                  <w:divBdr>
                    <w:top w:val="none" w:sz="0" w:space="0" w:color="auto"/>
                    <w:left w:val="none" w:sz="0" w:space="0" w:color="auto"/>
                    <w:bottom w:val="none" w:sz="0" w:space="0" w:color="auto"/>
                    <w:right w:val="none" w:sz="0" w:space="0" w:color="auto"/>
                  </w:divBdr>
                  <w:divsChild>
                    <w:div w:id="256642847">
                      <w:marLeft w:val="0"/>
                      <w:marRight w:val="0"/>
                      <w:marTop w:val="0"/>
                      <w:marBottom w:val="0"/>
                      <w:divBdr>
                        <w:top w:val="none" w:sz="0" w:space="0" w:color="auto"/>
                        <w:left w:val="none" w:sz="0" w:space="0" w:color="auto"/>
                        <w:bottom w:val="none" w:sz="0" w:space="0" w:color="auto"/>
                        <w:right w:val="none" w:sz="0" w:space="0" w:color="auto"/>
                      </w:divBdr>
                    </w:div>
                  </w:divsChild>
                </w:div>
                <w:div w:id="695424887">
                  <w:marLeft w:val="0"/>
                  <w:marRight w:val="0"/>
                  <w:marTop w:val="0"/>
                  <w:marBottom w:val="0"/>
                  <w:divBdr>
                    <w:top w:val="none" w:sz="0" w:space="0" w:color="auto"/>
                    <w:left w:val="none" w:sz="0" w:space="0" w:color="auto"/>
                    <w:bottom w:val="none" w:sz="0" w:space="0" w:color="auto"/>
                    <w:right w:val="none" w:sz="0" w:space="0" w:color="auto"/>
                  </w:divBdr>
                  <w:divsChild>
                    <w:div w:id="310914436">
                      <w:marLeft w:val="0"/>
                      <w:marRight w:val="0"/>
                      <w:marTop w:val="0"/>
                      <w:marBottom w:val="0"/>
                      <w:divBdr>
                        <w:top w:val="none" w:sz="0" w:space="0" w:color="auto"/>
                        <w:left w:val="none" w:sz="0" w:space="0" w:color="auto"/>
                        <w:bottom w:val="none" w:sz="0" w:space="0" w:color="auto"/>
                        <w:right w:val="none" w:sz="0" w:space="0" w:color="auto"/>
                      </w:divBdr>
                    </w:div>
                  </w:divsChild>
                </w:div>
                <w:div w:id="727846371">
                  <w:marLeft w:val="0"/>
                  <w:marRight w:val="0"/>
                  <w:marTop w:val="0"/>
                  <w:marBottom w:val="0"/>
                  <w:divBdr>
                    <w:top w:val="none" w:sz="0" w:space="0" w:color="auto"/>
                    <w:left w:val="none" w:sz="0" w:space="0" w:color="auto"/>
                    <w:bottom w:val="none" w:sz="0" w:space="0" w:color="auto"/>
                    <w:right w:val="none" w:sz="0" w:space="0" w:color="auto"/>
                  </w:divBdr>
                  <w:divsChild>
                    <w:div w:id="676468095">
                      <w:marLeft w:val="0"/>
                      <w:marRight w:val="0"/>
                      <w:marTop w:val="0"/>
                      <w:marBottom w:val="0"/>
                      <w:divBdr>
                        <w:top w:val="none" w:sz="0" w:space="0" w:color="auto"/>
                        <w:left w:val="none" w:sz="0" w:space="0" w:color="auto"/>
                        <w:bottom w:val="none" w:sz="0" w:space="0" w:color="auto"/>
                        <w:right w:val="none" w:sz="0" w:space="0" w:color="auto"/>
                      </w:divBdr>
                    </w:div>
                  </w:divsChild>
                </w:div>
                <w:div w:id="730691064">
                  <w:marLeft w:val="0"/>
                  <w:marRight w:val="0"/>
                  <w:marTop w:val="0"/>
                  <w:marBottom w:val="0"/>
                  <w:divBdr>
                    <w:top w:val="none" w:sz="0" w:space="0" w:color="auto"/>
                    <w:left w:val="none" w:sz="0" w:space="0" w:color="auto"/>
                    <w:bottom w:val="none" w:sz="0" w:space="0" w:color="auto"/>
                    <w:right w:val="none" w:sz="0" w:space="0" w:color="auto"/>
                  </w:divBdr>
                  <w:divsChild>
                    <w:div w:id="1212382638">
                      <w:marLeft w:val="0"/>
                      <w:marRight w:val="0"/>
                      <w:marTop w:val="0"/>
                      <w:marBottom w:val="0"/>
                      <w:divBdr>
                        <w:top w:val="none" w:sz="0" w:space="0" w:color="auto"/>
                        <w:left w:val="none" w:sz="0" w:space="0" w:color="auto"/>
                        <w:bottom w:val="none" w:sz="0" w:space="0" w:color="auto"/>
                        <w:right w:val="none" w:sz="0" w:space="0" w:color="auto"/>
                      </w:divBdr>
                    </w:div>
                  </w:divsChild>
                </w:div>
                <w:div w:id="920725287">
                  <w:marLeft w:val="0"/>
                  <w:marRight w:val="0"/>
                  <w:marTop w:val="0"/>
                  <w:marBottom w:val="0"/>
                  <w:divBdr>
                    <w:top w:val="none" w:sz="0" w:space="0" w:color="auto"/>
                    <w:left w:val="none" w:sz="0" w:space="0" w:color="auto"/>
                    <w:bottom w:val="none" w:sz="0" w:space="0" w:color="auto"/>
                    <w:right w:val="none" w:sz="0" w:space="0" w:color="auto"/>
                  </w:divBdr>
                  <w:divsChild>
                    <w:div w:id="1992295008">
                      <w:marLeft w:val="0"/>
                      <w:marRight w:val="0"/>
                      <w:marTop w:val="0"/>
                      <w:marBottom w:val="0"/>
                      <w:divBdr>
                        <w:top w:val="none" w:sz="0" w:space="0" w:color="auto"/>
                        <w:left w:val="none" w:sz="0" w:space="0" w:color="auto"/>
                        <w:bottom w:val="none" w:sz="0" w:space="0" w:color="auto"/>
                        <w:right w:val="none" w:sz="0" w:space="0" w:color="auto"/>
                      </w:divBdr>
                    </w:div>
                  </w:divsChild>
                </w:div>
                <w:div w:id="996956811">
                  <w:marLeft w:val="0"/>
                  <w:marRight w:val="0"/>
                  <w:marTop w:val="0"/>
                  <w:marBottom w:val="0"/>
                  <w:divBdr>
                    <w:top w:val="none" w:sz="0" w:space="0" w:color="auto"/>
                    <w:left w:val="none" w:sz="0" w:space="0" w:color="auto"/>
                    <w:bottom w:val="none" w:sz="0" w:space="0" w:color="auto"/>
                    <w:right w:val="none" w:sz="0" w:space="0" w:color="auto"/>
                  </w:divBdr>
                  <w:divsChild>
                    <w:div w:id="1948082167">
                      <w:marLeft w:val="0"/>
                      <w:marRight w:val="0"/>
                      <w:marTop w:val="0"/>
                      <w:marBottom w:val="0"/>
                      <w:divBdr>
                        <w:top w:val="none" w:sz="0" w:space="0" w:color="auto"/>
                        <w:left w:val="none" w:sz="0" w:space="0" w:color="auto"/>
                        <w:bottom w:val="none" w:sz="0" w:space="0" w:color="auto"/>
                        <w:right w:val="none" w:sz="0" w:space="0" w:color="auto"/>
                      </w:divBdr>
                    </w:div>
                  </w:divsChild>
                </w:div>
                <w:div w:id="1008170117">
                  <w:marLeft w:val="0"/>
                  <w:marRight w:val="0"/>
                  <w:marTop w:val="0"/>
                  <w:marBottom w:val="0"/>
                  <w:divBdr>
                    <w:top w:val="none" w:sz="0" w:space="0" w:color="auto"/>
                    <w:left w:val="none" w:sz="0" w:space="0" w:color="auto"/>
                    <w:bottom w:val="none" w:sz="0" w:space="0" w:color="auto"/>
                    <w:right w:val="none" w:sz="0" w:space="0" w:color="auto"/>
                  </w:divBdr>
                  <w:divsChild>
                    <w:div w:id="108549768">
                      <w:marLeft w:val="0"/>
                      <w:marRight w:val="0"/>
                      <w:marTop w:val="0"/>
                      <w:marBottom w:val="0"/>
                      <w:divBdr>
                        <w:top w:val="none" w:sz="0" w:space="0" w:color="auto"/>
                        <w:left w:val="none" w:sz="0" w:space="0" w:color="auto"/>
                        <w:bottom w:val="none" w:sz="0" w:space="0" w:color="auto"/>
                        <w:right w:val="none" w:sz="0" w:space="0" w:color="auto"/>
                      </w:divBdr>
                    </w:div>
                  </w:divsChild>
                </w:div>
                <w:div w:id="1017468052">
                  <w:marLeft w:val="0"/>
                  <w:marRight w:val="0"/>
                  <w:marTop w:val="0"/>
                  <w:marBottom w:val="0"/>
                  <w:divBdr>
                    <w:top w:val="none" w:sz="0" w:space="0" w:color="auto"/>
                    <w:left w:val="none" w:sz="0" w:space="0" w:color="auto"/>
                    <w:bottom w:val="none" w:sz="0" w:space="0" w:color="auto"/>
                    <w:right w:val="none" w:sz="0" w:space="0" w:color="auto"/>
                  </w:divBdr>
                  <w:divsChild>
                    <w:div w:id="1677227478">
                      <w:marLeft w:val="0"/>
                      <w:marRight w:val="0"/>
                      <w:marTop w:val="0"/>
                      <w:marBottom w:val="0"/>
                      <w:divBdr>
                        <w:top w:val="none" w:sz="0" w:space="0" w:color="auto"/>
                        <w:left w:val="none" w:sz="0" w:space="0" w:color="auto"/>
                        <w:bottom w:val="none" w:sz="0" w:space="0" w:color="auto"/>
                        <w:right w:val="none" w:sz="0" w:space="0" w:color="auto"/>
                      </w:divBdr>
                    </w:div>
                  </w:divsChild>
                </w:div>
                <w:div w:id="1078358701">
                  <w:marLeft w:val="0"/>
                  <w:marRight w:val="0"/>
                  <w:marTop w:val="0"/>
                  <w:marBottom w:val="0"/>
                  <w:divBdr>
                    <w:top w:val="none" w:sz="0" w:space="0" w:color="auto"/>
                    <w:left w:val="none" w:sz="0" w:space="0" w:color="auto"/>
                    <w:bottom w:val="none" w:sz="0" w:space="0" w:color="auto"/>
                    <w:right w:val="none" w:sz="0" w:space="0" w:color="auto"/>
                  </w:divBdr>
                  <w:divsChild>
                    <w:div w:id="2108233624">
                      <w:marLeft w:val="0"/>
                      <w:marRight w:val="0"/>
                      <w:marTop w:val="0"/>
                      <w:marBottom w:val="0"/>
                      <w:divBdr>
                        <w:top w:val="none" w:sz="0" w:space="0" w:color="auto"/>
                        <w:left w:val="none" w:sz="0" w:space="0" w:color="auto"/>
                        <w:bottom w:val="none" w:sz="0" w:space="0" w:color="auto"/>
                        <w:right w:val="none" w:sz="0" w:space="0" w:color="auto"/>
                      </w:divBdr>
                    </w:div>
                  </w:divsChild>
                </w:div>
                <w:div w:id="1281255120">
                  <w:marLeft w:val="0"/>
                  <w:marRight w:val="0"/>
                  <w:marTop w:val="0"/>
                  <w:marBottom w:val="0"/>
                  <w:divBdr>
                    <w:top w:val="none" w:sz="0" w:space="0" w:color="auto"/>
                    <w:left w:val="none" w:sz="0" w:space="0" w:color="auto"/>
                    <w:bottom w:val="none" w:sz="0" w:space="0" w:color="auto"/>
                    <w:right w:val="none" w:sz="0" w:space="0" w:color="auto"/>
                  </w:divBdr>
                  <w:divsChild>
                    <w:div w:id="1065764487">
                      <w:marLeft w:val="0"/>
                      <w:marRight w:val="0"/>
                      <w:marTop w:val="0"/>
                      <w:marBottom w:val="0"/>
                      <w:divBdr>
                        <w:top w:val="none" w:sz="0" w:space="0" w:color="auto"/>
                        <w:left w:val="none" w:sz="0" w:space="0" w:color="auto"/>
                        <w:bottom w:val="none" w:sz="0" w:space="0" w:color="auto"/>
                        <w:right w:val="none" w:sz="0" w:space="0" w:color="auto"/>
                      </w:divBdr>
                    </w:div>
                  </w:divsChild>
                </w:div>
                <w:div w:id="1329211165">
                  <w:marLeft w:val="0"/>
                  <w:marRight w:val="0"/>
                  <w:marTop w:val="0"/>
                  <w:marBottom w:val="0"/>
                  <w:divBdr>
                    <w:top w:val="none" w:sz="0" w:space="0" w:color="auto"/>
                    <w:left w:val="none" w:sz="0" w:space="0" w:color="auto"/>
                    <w:bottom w:val="none" w:sz="0" w:space="0" w:color="auto"/>
                    <w:right w:val="none" w:sz="0" w:space="0" w:color="auto"/>
                  </w:divBdr>
                  <w:divsChild>
                    <w:div w:id="1117140868">
                      <w:marLeft w:val="0"/>
                      <w:marRight w:val="0"/>
                      <w:marTop w:val="0"/>
                      <w:marBottom w:val="0"/>
                      <w:divBdr>
                        <w:top w:val="none" w:sz="0" w:space="0" w:color="auto"/>
                        <w:left w:val="none" w:sz="0" w:space="0" w:color="auto"/>
                        <w:bottom w:val="none" w:sz="0" w:space="0" w:color="auto"/>
                        <w:right w:val="none" w:sz="0" w:space="0" w:color="auto"/>
                      </w:divBdr>
                    </w:div>
                  </w:divsChild>
                </w:div>
                <w:div w:id="1394892340">
                  <w:marLeft w:val="0"/>
                  <w:marRight w:val="0"/>
                  <w:marTop w:val="0"/>
                  <w:marBottom w:val="0"/>
                  <w:divBdr>
                    <w:top w:val="none" w:sz="0" w:space="0" w:color="auto"/>
                    <w:left w:val="none" w:sz="0" w:space="0" w:color="auto"/>
                    <w:bottom w:val="none" w:sz="0" w:space="0" w:color="auto"/>
                    <w:right w:val="none" w:sz="0" w:space="0" w:color="auto"/>
                  </w:divBdr>
                  <w:divsChild>
                    <w:div w:id="2003464385">
                      <w:marLeft w:val="0"/>
                      <w:marRight w:val="0"/>
                      <w:marTop w:val="0"/>
                      <w:marBottom w:val="0"/>
                      <w:divBdr>
                        <w:top w:val="none" w:sz="0" w:space="0" w:color="auto"/>
                        <w:left w:val="none" w:sz="0" w:space="0" w:color="auto"/>
                        <w:bottom w:val="none" w:sz="0" w:space="0" w:color="auto"/>
                        <w:right w:val="none" w:sz="0" w:space="0" w:color="auto"/>
                      </w:divBdr>
                    </w:div>
                  </w:divsChild>
                </w:div>
                <w:div w:id="1432313320">
                  <w:marLeft w:val="0"/>
                  <w:marRight w:val="0"/>
                  <w:marTop w:val="0"/>
                  <w:marBottom w:val="0"/>
                  <w:divBdr>
                    <w:top w:val="none" w:sz="0" w:space="0" w:color="auto"/>
                    <w:left w:val="none" w:sz="0" w:space="0" w:color="auto"/>
                    <w:bottom w:val="none" w:sz="0" w:space="0" w:color="auto"/>
                    <w:right w:val="none" w:sz="0" w:space="0" w:color="auto"/>
                  </w:divBdr>
                  <w:divsChild>
                    <w:div w:id="1453282545">
                      <w:marLeft w:val="0"/>
                      <w:marRight w:val="0"/>
                      <w:marTop w:val="0"/>
                      <w:marBottom w:val="0"/>
                      <w:divBdr>
                        <w:top w:val="none" w:sz="0" w:space="0" w:color="auto"/>
                        <w:left w:val="none" w:sz="0" w:space="0" w:color="auto"/>
                        <w:bottom w:val="none" w:sz="0" w:space="0" w:color="auto"/>
                        <w:right w:val="none" w:sz="0" w:space="0" w:color="auto"/>
                      </w:divBdr>
                    </w:div>
                  </w:divsChild>
                </w:div>
                <w:div w:id="1444886786">
                  <w:marLeft w:val="0"/>
                  <w:marRight w:val="0"/>
                  <w:marTop w:val="0"/>
                  <w:marBottom w:val="0"/>
                  <w:divBdr>
                    <w:top w:val="none" w:sz="0" w:space="0" w:color="auto"/>
                    <w:left w:val="none" w:sz="0" w:space="0" w:color="auto"/>
                    <w:bottom w:val="none" w:sz="0" w:space="0" w:color="auto"/>
                    <w:right w:val="none" w:sz="0" w:space="0" w:color="auto"/>
                  </w:divBdr>
                  <w:divsChild>
                    <w:div w:id="1155680430">
                      <w:marLeft w:val="0"/>
                      <w:marRight w:val="0"/>
                      <w:marTop w:val="0"/>
                      <w:marBottom w:val="0"/>
                      <w:divBdr>
                        <w:top w:val="none" w:sz="0" w:space="0" w:color="auto"/>
                        <w:left w:val="none" w:sz="0" w:space="0" w:color="auto"/>
                        <w:bottom w:val="none" w:sz="0" w:space="0" w:color="auto"/>
                        <w:right w:val="none" w:sz="0" w:space="0" w:color="auto"/>
                      </w:divBdr>
                    </w:div>
                  </w:divsChild>
                </w:div>
                <w:div w:id="1660579020">
                  <w:marLeft w:val="0"/>
                  <w:marRight w:val="0"/>
                  <w:marTop w:val="0"/>
                  <w:marBottom w:val="0"/>
                  <w:divBdr>
                    <w:top w:val="none" w:sz="0" w:space="0" w:color="auto"/>
                    <w:left w:val="none" w:sz="0" w:space="0" w:color="auto"/>
                    <w:bottom w:val="none" w:sz="0" w:space="0" w:color="auto"/>
                    <w:right w:val="none" w:sz="0" w:space="0" w:color="auto"/>
                  </w:divBdr>
                  <w:divsChild>
                    <w:div w:id="794562564">
                      <w:marLeft w:val="0"/>
                      <w:marRight w:val="0"/>
                      <w:marTop w:val="0"/>
                      <w:marBottom w:val="0"/>
                      <w:divBdr>
                        <w:top w:val="none" w:sz="0" w:space="0" w:color="auto"/>
                        <w:left w:val="none" w:sz="0" w:space="0" w:color="auto"/>
                        <w:bottom w:val="none" w:sz="0" w:space="0" w:color="auto"/>
                        <w:right w:val="none" w:sz="0" w:space="0" w:color="auto"/>
                      </w:divBdr>
                    </w:div>
                  </w:divsChild>
                </w:div>
                <w:div w:id="1694846780">
                  <w:marLeft w:val="0"/>
                  <w:marRight w:val="0"/>
                  <w:marTop w:val="0"/>
                  <w:marBottom w:val="0"/>
                  <w:divBdr>
                    <w:top w:val="none" w:sz="0" w:space="0" w:color="auto"/>
                    <w:left w:val="none" w:sz="0" w:space="0" w:color="auto"/>
                    <w:bottom w:val="none" w:sz="0" w:space="0" w:color="auto"/>
                    <w:right w:val="none" w:sz="0" w:space="0" w:color="auto"/>
                  </w:divBdr>
                  <w:divsChild>
                    <w:div w:id="1719237590">
                      <w:marLeft w:val="0"/>
                      <w:marRight w:val="0"/>
                      <w:marTop w:val="0"/>
                      <w:marBottom w:val="0"/>
                      <w:divBdr>
                        <w:top w:val="none" w:sz="0" w:space="0" w:color="auto"/>
                        <w:left w:val="none" w:sz="0" w:space="0" w:color="auto"/>
                        <w:bottom w:val="none" w:sz="0" w:space="0" w:color="auto"/>
                        <w:right w:val="none" w:sz="0" w:space="0" w:color="auto"/>
                      </w:divBdr>
                    </w:div>
                  </w:divsChild>
                </w:div>
                <w:div w:id="1739478694">
                  <w:marLeft w:val="0"/>
                  <w:marRight w:val="0"/>
                  <w:marTop w:val="0"/>
                  <w:marBottom w:val="0"/>
                  <w:divBdr>
                    <w:top w:val="none" w:sz="0" w:space="0" w:color="auto"/>
                    <w:left w:val="none" w:sz="0" w:space="0" w:color="auto"/>
                    <w:bottom w:val="none" w:sz="0" w:space="0" w:color="auto"/>
                    <w:right w:val="none" w:sz="0" w:space="0" w:color="auto"/>
                  </w:divBdr>
                  <w:divsChild>
                    <w:div w:id="1720862651">
                      <w:marLeft w:val="0"/>
                      <w:marRight w:val="0"/>
                      <w:marTop w:val="0"/>
                      <w:marBottom w:val="0"/>
                      <w:divBdr>
                        <w:top w:val="none" w:sz="0" w:space="0" w:color="auto"/>
                        <w:left w:val="none" w:sz="0" w:space="0" w:color="auto"/>
                        <w:bottom w:val="none" w:sz="0" w:space="0" w:color="auto"/>
                        <w:right w:val="none" w:sz="0" w:space="0" w:color="auto"/>
                      </w:divBdr>
                    </w:div>
                  </w:divsChild>
                </w:div>
                <w:div w:id="1791626397">
                  <w:marLeft w:val="0"/>
                  <w:marRight w:val="0"/>
                  <w:marTop w:val="0"/>
                  <w:marBottom w:val="0"/>
                  <w:divBdr>
                    <w:top w:val="none" w:sz="0" w:space="0" w:color="auto"/>
                    <w:left w:val="none" w:sz="0" w:space="0" w:color="auto"/>
                    <w:bottom w:val="none" w:sz="0" w:space="0" w:color="auto"/>
                    <w:right w:val="none" w:sz="0" w:space="0" w:color="auto"/>
                  </w:divBdr>
                  <w:divsChild>
                    <w:div w:id="171380219">
                      <w:marLeft w:val="0"/>
                      <w:marRight w:val="0"/>
                      <w:marTop w:val="0"/>
                      <w:marBottom w:val="0"/>
                      <w:divBdr>
                        <w:top w:val="none" w:sz="0" w:space="0" w:color="auto"/>
                        <w:left w:val="none" w:sz="0" w:space="0" w:color="auto"/>
                        <w:bottom w:val="none" w:sz="0" w:space="0" w:color="auto"/>
                        <w:right w:val="none" w:sz="0" w:space="0" w:color="auto"/>
                      </w:divBdr>
                    </w:div>
                  </w:divsChild>
                </w:div>
                <w:div w:id="1835758864">
                  <w:marLeft w:val="0"/>
                  <w:marRight w:val="0"/>
                  <w:marTop w:val="0"/>
                  <w:marBottom w:val="0"/>
                  <w:divBdr>
                    <w:top w:val="none" w:sz="0" w:space="0" w:color="auto"/>
                    <w:left w:val="none" w:sz="0" w:space="0" w:color="auto"/>
                    <w:bottom w:val="none" w:sz="0" w:space="0" w:color="auto"/>
                    <w:right w:val="none" w:sz="0" w:space="0" w:color="auto"/>
                  </w:divBdr>
                  <w:divsChild>
                    <w:div w:id="496504552">
                      <w:marLeft w:val="0"/>
                      <w:marRight w:val="0"/>
                      <w:marTop w:val="0"/>
                      <w:marBottom w:val="0"/>
                      <w:divBdr>
                        <w:top w:val="none" w:sz="0" w:space="0" w:color="auto"/>
                        <w:left w:val="none" w:sz="0" w:space="0" w:color="auto"/>
                        <w:bottom w:val="none" w:sz="0" w:space="0" w:color="auto"/>
                        <w:right w:val="none" w:sz="0" w:space="0" w:color="auto"/>
                      </w:divBdr>
                    </w:div>
                  </w:divsChild>
                </w:div>
                <w:div w:id="1925871410">
                  <w:marLeft w:val="0"/>
                  <w:marRight w:val="0"/>
                  <w:marTop w:val="0"/>
                  <w:marBottom w:val="0"/>
                  <w:divBdr>
                    <w:top w:val="none" w:sz="0" w:space="0" w:color="auto"/>
                    <w:left w:val="none" w:sz="0" w:space="0" w:color="auto"/>
                    <w:bottom w:val="none" w:sz="0" w:space="0" w:color="auto"/>
                    <w:right w:val="none" w:sz="0" w:space="0" w:color="auto"/>
                  </w:divBdr>
                  <w:divsChild>
                    <w:div w:id="185366476">
                      <w:marLeft w:val="0"/>
                      <w:marRight w:val="0"/>
                      <w:marTop w:val="0"/>
                      <w:marBottom w:val="0"/>
                      <w:divBdr>
                        <w:top w:val="none" w:sz="0" w:space="0" w:color="auto"/>
                        <w:left w:val="none" w:sz="0" w:space="0" w:color="auto"/>
                        <w:bottom w:val="none" w:sz="0" w:space="0" w:color="auto"/>
                        <w:right w:val="none" w:sz="0" w:space="0" w:color="auto"/>
                      </w:divBdr>
                    </w:div>
                  </w:divsChild>
                </w:div>
                <w:div w:id="1954045518">
                  <w:marLeft w:val="0"/>
                  <w:marRight w:val="0"/>
                  <w:marTop w:val="0"/>
                  <w:marBottom w:val="0"/>
                  <w:divBdr>
                    <w:top w:val="none" w:sz="0" w:space="0" w:color="auto"/>
                    <w:left w:val="none" w:sz="0" w:space="0" w:color="auto"/>
                    <w:bottom w:val="none" w:sz="0" w:space="0" w:color="auto"/>
                    <w:right w:val="none" w:sz="0" w:space="0" w:color="auto"/>
                  </w:divBdr>
                  <w:divsChild>
                    <w:div w:id="242686734">
                      <w:marLeft w:val="0"/>
                      <w:marRight w:val="0"/>
                      <w:marTop w:val="0"/>
                      <w:marBottom w:val="0"/>
                      <w:divBdr>
                        <w:top w:val="none" w:sz="0" w:space="0" w:color="auto"/>
                        <w:left w:val="none" w:sz="0" w:space="0" w:color="auto"/>
                        <w:bottom w:val="none" w:sz="0" w:space="0" w:color="auto"/>
                        <w:right w:val="none" w:sz="0" w:space="0" w:color="auto"/>
                      </w:divBdr>
                    </w:div>
                  </w:divsChild>
                </w:div>
                <w:div w:id="1986203907">
                  <w:marLeft w:val="0"/>
                  <w:marRight w:val="0"/>
                  <w:marTop w:val="0"/>
                  <w:marBottom w:val="0"/>
                  <w:divBdr>
                    <w:top w:val="none" w:sz="0" w:space="0" w:color="auto"/>
                    <w:left w:val="none" w:sz="0" w:space="0" w:color="auto"/>
                    <w:bottom w:val="none" w:sz="0" w:space="0" w:color="auto"/>
                    <w:right w:val="none" w:sz="0" w:space="0" w:color="auto"/>
                  </w:divBdr>
                  <w:divsChild>
                    <w:div w:id="1621378039">
                      <w:marLeft w:val="0"/>
                      <w:marRight w:val="0"/>
                      <w:marTop w:val="0"/>
                      <w:marBottom w:val="0"/>
                      <w:divBdr>
                        <w:top w:val="none" w:sz="0" w:space="0" w:color="auto"/>
                        <w:left w:val="none" w:sz="0" w:space="0" w:color="auto"/>
                        <w:bottom w:val="none" w:sz="0" w:space="0" w:color="auto"/>
                        <w:right w:val="none" w:sz="0" w:space="0" w:color="auto"/>
                      </w:divBdr>
                    </w:div>
                  </w:divsChild>
                </w:div>
                <w:div w:id="2061401036">
                  <w:marLeft w:val="0"/>
                  <w:marRight w:val="0"/>
                  <w:marTop w:val="0"/>
                  <w:marBottom w:val="0"/>
                  <w:divBdr>
                    <w:top w:val="none" w:sz="0" w:space="0" w:color="auto"/>
                    <w:left w:val="none" w:sz="0" w:space="0" w:color="auto"/>
                    <w:bottom w:val="none" w:sz="0" w:space="0" w:color="auto"/>
                    <w:right w:val="none" w:sz="0" w:space="0" w:color="auto"/>
                  </w:divBdr>
                  <w:divsChild>
                    <w:div w:id="397824082">
                      <w:marLeft w:val="0"/>
                      <w:marRight w:val="0"/>
                      <w:marTop w:val="0"/>
                      <w:marBottom w:val="0"/>
                      <w:divBdr>
                        <w:top w:val="none" w:sz="0" w:space="0" w:color="auto"/>
                        <w:left w:val="none" w:sz="0" w:space="0" w:color="auto"/>
                        <w:bottom w:val="none" w:sz="0" w:space="0" w:color="auto"/>
                        <w:right w:val="none" w:sz="0" w:space="0" w:color="auto"/>
                      </w:divBdr>
                    </w:div>
                  </w:divsChild>
                </w:div>
                <w:div w:id="2073000245">
                  <w:marLeft w:val="0"/>
                  <w:marRight w:val="0"/>
                  <w:marTop w:val="0"/>
                  <w:marBottom w:val="0"/>
                  <w:divBdr>
                    <w:top w:val="none" w:sz="0" w:space="0" w:color="auto"/>
                    <w:left w:val="none" w:sz="0" w:space="0" w:color="auto"/>
                    <w:bottom w:val="none" w:sz="0" w:space="0" w:color="auto"/>
                    <w:right w:val="none" w:sz="0" w:space="0" w:color="auto"/>
                  </w:divBdr>
                  <w:divsChild>
                    <w:div w:id="1981686993">
                      <w:marLeft w:val="0"/>
                      <w:marRight w:val="0"/>
                      <w:marTop w:val="0"/>
                      <w:marBottom w:val="0"/>
                      <w:divBdr>
                        <w:top w:val="none" w:sz="0" w:space="0" w:color="auto"/>
                        <w:left w:val="none" w:sz="0" w:space="0" w:color="auto"/>
                        <w:bottom w:val="none" w:sz="0" w:space="0" w:color="auto"/>
                        <w:right w:val="none" w:sz="0" w:space="0" w:color="auto"/>
                      </w:divBdr>
                    </w:div>
                  </w:divsChild>
                </w:div>
                <w:div w:id="2126338735">
                  <w:marLeft w:val="0"/>
                  <w:marRight w:val="0"/>
                  <w:marTop w:val="0"/>
                  <w:marBottom w:val="0"/>
                  <w:divBdr>
                    <w:top w:val="none" w:sz="0" w:space="0" w:color="auto"/>
                    <w:left w:val="none" w:sz="0" w:space="0" w:color="auto"/>
                    <w:bottom w:val="none" w:sz="0" w:space="0" w:color="auto"/>
                    <w:right w:val="none" w:sz="0" w:space="0" w:color="auto"/>
                  </w:divBdr>
                  <w:divsChild>
                    <w:div w:id="770860739">
                      <w:marLeft w:val="0"/>
                      <w:marRight w:val="0"/>
                      <w:marTop w:val="0"/>
                      <w:marBottom w:val="0"/>
                      <w:divBdr>
                        <w:top w:val="none" w:sz="0" w:space="0" w:color="auto"/>
                        <w:left w:val="none" w:sz="0" w:space="0" w:color="auto"/>
                        <w:bottom w:val="none" w:sz="0" w:space="0" w:color="auto"/>
                        <w:right w:val="none" w:sz="0" w:space="0" w:color="auto"/>
                      </w:divBdr>
                    </w:div>
                  </w:divsChild>
                </w:div>
                <w:div w:id="2136364975">
                  <w:marLeft w:val="0"/>
                  <w:marRight w:val="0"/>
                  <w:marTop w:val="0"/>
                  <w:marBottom w:val="0"/>
                  <w:divBdr>
                    <w:top w:val="none" w:sz="0" w:space="0" w:color="auto"/>
                    <w:left w:val="none" w:sz="0" w:space="0" w:color="auto"/>
                    <w:bottom w:val="none" w:sz="0" w:space="0" w:color="auto"/>
                    <w:right w:val="none" w:sz="0" w:space="0" w:color="auto"/>
                  </w:divBdr>
                  <w:divsChild>
                    <w:div w:id="20227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2709">
          <w:marLeft w:val="0"/>
          <w:marRight w:val="0"/>
          <w:marTop w:val="0"/>
          <w:marBottom w:val="0"/>
          <w:divBdr>
            <w:top w:val="none" w:sz="0" w:space="0" w:color="auto"/>
            <w:left w:val="none" w:sz="0" w:space="0" w:color="auto"/>
            <w:bottom w:val="none" w:sz="0" w:space="0" w:color="auto"/>
            <w:right w:val="none" w:sz="0" w:space="0" w:color="auto"/>
          </w:divBdr>
        </w:div>
        <w:div w:id="1130249431">
          <w:marLeft w:val="0"/>
          <w:marRight w:val="0"/>
          <w:marTop w:val="0"/>
          <w:marBottom w:val="0"/>
          <w:divBdr>
            <w:top w:val="none" w:sz="0" w:space="0" w:color="auto"/>
            <w:left w:val="none" w:sz="0" w:space="0" w:color="auto"/>
            <w:bottom w:val="none" w:sz="0" w:space="0" w:color="auto"/>
            <w:right w:val="none" w:sz="0" w:space="0" w:color="auto"/>
          </w:divBdr>
        </w:div>
        <w:div w:id="1266108348">
          <w:marLeft w:val="0"/>
          <w:marRight w:val="0"/>
          <w:marTop w:val="0"/>
          <w:marBottom w:val="0"/>
          <w:divBdr>
            <w:top w:val="none" w:sz="0" w:space="0" w:color="auto"/>
            <w:left w:val="none" w:sz="0" w:space="0" w:color="auto"/>
            <w:bottom w:val="none" w:sz="0" w:space="0" w:color="auto"/>
            <w:right w:val="none" w:sz="0" w:space="0" w:color="auto"/>
          </w:divBdr>
        </w:div>
        <w:div w:id="1460494898">
          <w:marLeft w:val="0"/>
          <w:marRight w:val="0"/>
          <w:marTop w:val="0"/>
          <w:marBottom w:val="0"/>
          <w:divBdr>
            <w:top w:val="none" w:sz="0" w:space="0" w:color="auto"/>
            <w:left w:val="none" w:sz="0" w:space="0" w:color="auto"/>
            <w:bottom w:val="none" w:sz="0" w:space="0" w:color="auto"/>
            <w:right w:val="none" w:sz="0" w:space="0" w:color="auto"/>
          </w:divBdr>
        </w:div>
      </w:divsChild>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802037767">
      <w:bodyDiv w:val="1"/>
      <w:marLeft w:val="0"/>
      <w:marRight w:val="0"/>
      <w:marTop w:val="0"/>
      <w:marBottom w:val="0"/>
      <w:divBdr>
        <w:top w:val="none" w:sz="0" w:space="0" w:color="auto"/>
        <w:left w:val="none" w:sz="0" w:space="0" w:color="auto"/>
        <w:bottom w:val="none" w:sz="0" w:space="0" w:color="auto"/>
        <w:right w:val="none" w:sz="0" w:space="0" w:color="auto"/>
      </w:divBdr>
      <w:divsChild>
        <w:div w:id="86116489">
          <w:marLeft w:val="0"/>
          <w:marRight w:val="0"/>
          <w:marTop w:val="0"/>
          <w:marBottom w:val="0"/>
          <w:divBdr>
            <w:top w:val="none" w:sz="0" w:space="0" w:color="auto"/>
            <w:left w:val="none" w:sz="0" w:space="0" w:color="auto"/>
            <w:bottom w:val="none" w:sz="0" w:space="0" w:color="auto"/>
            <w:right w:val="none" w:sz="0" w:space="0" w:color="auto"/>
          </w:divBdr>
        </w:div>
        <w:div w:id="134878807">
          <w:marLeft w:val="0"/>
          <w:marRight w:val="0"/>
          <w:marTop w:val="0"/>
          <w:marBottom w:val="0"/>
          <w:divBdr>
            <w:top w:val="none" w:sz="0" w:space="0" w:color="auto"/>
            <w:left w:val="none" w:sz="0" w:space="0" w:color="auto"/>
            <w:bottom w:val="none" w:sz="0" w:space="0" w:color="auto"/>
            <w:right w:val="none" w:sz="0" w:space="0" w:color="auto"/>
          </w:divBdr>
        </w:div>
        <w:div w:id="370960666">
          <w:marLeft w:val="0"/>
          <w:marRight w:val="0"/>
          <w:marTop w:val="0"/>
          <w:marBottom w:val="0"/>
          <w:divBdr>
            <w:top w:val="none" w:sz="0" w:space="0" w:color="auto"/>
            <w:left w:val="none" w:sz="0" w:space="0" w:color="auto"/>
            <w:bottom w:val="none" w:sz="0" w:space="0" w:color="auto"/>
            <w:right w:val="none" w:sz="0" w:space="0" w:color="auto"/>
          </w:divBdr>
        </w:div>
        <w:div w:id="575558262">
          <w:marLeft w:val="0"/>
          <w:marRight w:val="0"/>
          <w:marTop w:val="0"/>
          <w:marBottom w:val="0"/>
          <w:divBdr>
            <w:top w:val="none" w:sz="0" w:space="0" w:color="auto"/>
            <w:left w:val="none" w:sz="0" w:space="0" w:color="auto"/>
            <w:bottom w:val="none" w:sz="0" w:space="0" w:color="auto"/>
            <w:right w:val="none" w:sz="0" w:space="0" w:color="auto"/>
          </w:divBdr>
        </w:div>
        <w:div w:id="610206190">
          <w:marLeft w:val="0"/>
          <w:marRight w:val="0"/>
          <w:marTop w:val="0"/>
          <w:marBottom w:val="0"/>
          <w:divBdr>
            <w:top w:val="none" w:sz="0" w:space="0" w:color="auto"/>
            <w:left w:val="none" w:sz="0" w:space="0" w:color="auto"/>
            <w:bottom w:val="none" w:sz="0" w:space="0" w:color="auto"/>
            <w:right w:val="none" w:sz="0" w:space="0" w:color="auto"/>
          </w:divBdr>
          <w:divsChild>
            <w:div w:id="762068357">
              <w:marLeft w:val="-75"/>
              <w:marRight w:val="0"/>
              <w:marTop w:val="30"/>
              <w:marBottom w:val="30"/>
              <w:divBdr>
                <w:top w:val="none" w:sz="0" w:space="0" w:color="auto"/>
                <w:left w:val="none" w:sz="0" w:space="0" w:color="auto"/>
                <w:bottom w:val="none" w:sz="0" w:space="0" w:color="auto"/>
                <w:right w:val="none" w:sz="0" w:space="0" w:color="auto"/>
              </w:divBdr>
              <w:divsChild>
                <w:div w:id="64228487">
                  <w:marLeft w:val="0"/>
                  <w:marRight w:val="0"/>
                  <w:marTop w:val="0"/>
                  <w:marBottom w:val="0"/>
                  <w:divBdr>
                    <w:top w:val="none" w:sz="0" w:space="0" w:color="auto"/>
                    <w:left w:val="none" w:sz="0" w:space="0" w:color="auto"/>
                    <w:bottom w:val="none" w:sz="0" w:space="0" w:color="auto"/>
                    <w:right w:val="none" w:sz="0" w:space="0" w:color="auto"/>
                  </w:divBdr>
                  <w:divsChild>
                    <w:div w:id="1085371840">
                      <w:marLeft w:val="0"/>
                      <w:marRight w:val="0"/>
                      <w:marTop w:val="0"/>
                      <w:marBottom w:val="0"/>
                      <w:divBdr>
                        <w:top w:val="none" w:sz="0" w:space="0" w:color="auto"/>
                        <w:left w:val="none" w:sz="0" w:space="0" w:color="auto"/>
                        <w:bottom w:val="none" w:sz="0" w:space="0" w:color="auto"/>
                        <w:right w:val="none" w:sz="0" w:space="0" w:color="auto"/>
                      </w:divBdr>
                    </w:div>
                  </w:divsChild>
                </w:div>
                <w:div w:id="86388238">
                  <w:marLeft w:val="0"/>
                  <w:marRight w:val="0"/>
                  <w:marTop w:val="0"/>
                  <w:marBottom w:val="0"/>
                  <w:divBdr>
                    <w:top w:val="none" w:sz="0" w:space="0" w:color="auto"/>
                    <w:left w:val="none" w:sz="0" w:space="0" w:color="auto"/>
                    <w:bottom w:val="none" w:sz="0" w:space="0" w:color="auto"/>
                    <w:right w:val="none" w:sz="0" w:space="0" w:color="auto"/>
                  </w:divBdr>
                  <w:divsChild>
                    <w:div w:id="1230072886">
                      <w:marLeft w:val="0"/>
                      <w:marRight w:val="0"/>
                      <w:marTop w:val="0"/>
                      <w:marBottom w:val="0"/>
                      <w:divBdr>
                        <w:top w:val="none" w:sz="0" w:space="0" w:color="auto"/>
                        <w:left w:val="none" w:sz="0" w:space="0" w:color="auto"/>
                        <w:bottom w:val="none" w:sz="0" w:space="0" w:color="auto"/>
                        <w:right w:val="none" w:sz="0" w:space="0" w:color="auto"/>
                      </w:divBdr>
                    </w:div>
                  </w:divsChild>
                </w:div>
                <w:div w:id="103967955">
                  <w:marLeft w:val="0"/>
                  <w:marRight w:val="0"/>
                  <w:marTop w:val="0"/>
                  <w:marBottom w:val="0"/>
                  <w:divBdr>
                    <w:top w:val="none" w:sz="0" w:space="0" w:color="auto"/>
                    <w:left w:val="none" w:sz="0" w:space="0" w:color="auto"/>
                    <w:bottom w:val="none" w:sz="0" w:space="0" w:color="auto"/>
                    <w:right w:val="none" w:sz="0" w:space="0" w:color="auto"/>
                  </w:divBdr>
                  <w:divsChild>
                    <w:div w:id="782848403">
                      <w:marLeft w:val="0"/>
                      <w:marRight w:val="0"/>
                      <w:marTop w:val="0"/>
                      <w:marBottom w:val="0"/>
                      <w:divBdr>
                        <w:top w:val="none" w:sz="0" w:space="0" w:color="auto"/>
                        <w:left w:val="none" w:sz="0" w:space="0" w:color="auto"/>
                        <w:bottom w:val="none" w:sz="0" w:space="0" w:color="auto"/>
                        <w:right w:val="none" w:sz="0" w:space="0" w:color="auto"/>
                      </w:divBdr>
                    </w:div>
                  </w:divsChild>
                </w:div>
                <w:div w:id="149101552">
                  <w:marLeft w:val="0"/>
                  <w:marRight w:val="0"/>
                  <w:marTop w:val="0"/>
                  <w:marBottom w:val="0"/>
                  <w:divBdr>
                    <w:top w:val="none" w:sz="0" w:space="0" w:color="auto"/>
                    <w:left w:val="none" w:sz="0" w:space="0" w:color="auto"/>
                    <w:bottom w:val="none" w:sz="0" w:space="0" w:color="auto"/>
                    <w:right w:val="none" w:sz="0" w:space="0" w:color="auto"/>
                  </w:divBdr>
                  <w:divsChild>
                    <w:div w:id="290594902">
                      <w:marLeft w:val="0"/>
                      <w:marRight w:val="0"/>
                      <w:marTop w:val="0"/>
                      <w:marBottom w:val="0"/>
                      <w:divBdr>
                        <w:top w:val="none" w:sz="0" w:space="0" w:color="auto"/>
                        <w:left w:val="none" w:sz="0" w:space="0" w:color="auto"/>
                        <w:bottom w:val="none" w:sz="0" w:space="0" w:color="auto"/>
                        <w:right w:val="none" w:sz="0" w:space="0" w:color="auto"/>
                      </w:divBdr>
                    </w:div>
                  </w:divsChild>
                </w:div>
                <w:div w:id="177234924">
                  <w:marLeft w:val="0"/>
                  <w:marRight w:val="0"/>
                  <w:marTop w:val="0"/>
                  <w:marBottom w:val="0"/>
                  <w:divBdr>
                    <w:top w:val="none" w:sz="0" w:space="0" w:color="auto"/>
                    <w:left w:val="none" w:sz="0" w:space="0" w:color="auto"/>
                    <w:bottom w:val="none" w:sz="0" w:space="0" w:color="auto"/>
                    <w:right w:val="none" w:sz="0" w:space="0" w:color="auto"/>
                  </w:divBdr>
                  <w:divsChild>
                    <w:div w:id="238173742">
                      <w:marLeft w:val="0"/>
                      <w:marRight w:val="0"/>
                      <w:marTop w:val="0"/>
                      <w:marBottom w:val="0"/>
                      <w:divBdr>
                        <w:top w:val="none" w:sz="0" w:space="0" w:color="auto"/>
                        <w:left w:val="none" w:sz="0" w:space="0" w:color="auto"/>
                        <w:bottom w:val="none" w:sz="0" w:space="0" w:color="auto"/>
                        <w:right w:val="none" w:sz="0" w:space="0" w:color="auto"/>
                      </w:divBdr>
                    </w:div>
                  </w:divsChild>
                </w:div>
                <w:div w:id="217859216">
                  <w:marLeft w:val="0"/>
                  <w:marRight w:val="0"/>
                  <w:marTop w:val="0"/>
                  <w:marBottom w:val="0"/>
                  <w:divBdr>
                    <w:top w:val="none" w:sz="0" w:space="0" w:color="auto"/>
                    <w:left w:val="none" w:sz="0" w:space="0" w:color="auto"/>
                    <w:bottom w:val="none" w:sz="0" w:space="0" w:color="auto"/>
                    <w:right w:val="none" w:sz="0" w:space="0" w:color="auto"/>
                  </w:divBdr>
                  <w:divsChild>
                    <w:div w:id="1985501451">
                      <w:marLeft w:val="0"/>
                      <w:marRight w:val="0"/>
                      <w:marTop w:val="0"/>
                      <w:marBottom w:val="0"/>
                      <w:divBdr>
                        <w:top w:val="none" w:sz="0" w:space="0" w:color="auto"/>
                        <w:left w:val="none" w:sz="0" w:space="0" w:color="auto"/>
                        <w:bottom w:val="none" w:sz="0" w:space="0" w:color="auto"/>
                        <w:right w:val="none" w:sz="0" w:space="0" w:color="auto"/>
                      </w:divBdr>
                    </w:div>
                  </w:divsChild>
                </w:div>
                <w:div w:id="290475407">
                  <w:marLeft w:val="0"/>
                  <w:marRight w:val="0"/>
                  <w:marTop w:val="0"/>
                  <w:marBottom w:val="0"/>
                  <w:divBdr>
                    <w:top w:val="none" w:sz="0" w:space="0" w:color="auto"/>
                    <w:left w:val="none" w:sz="0" w:space="0" w:color="auto"/>
                    <w:bottom w:val="none" w:sz="0" w:space="0" w:color="auto"/>
                    <w:right w:val="none" w:sz="0" w:space="0" w:color="auto"/>
                  </w:divBdr>
                  <w:divsChild>
                    <w:div w:id="128977838">
                      <w:marLeft w:val="0"/>
                      <w:marRight w:val="0"/>
                      <w:marTop w:val="0"/>
                      <w:marBottom w:val="0"/>
                      <w:divBdr>
                        <w:top w:val="none" w:sz="0" w:space="0" w:color="auto"/>
                        <w:left w:val="none" w:sz="0" w:space="0" w:color="auto"/>
                        <w:bottom w:val="none" w:sz="0" w:space="0" w:color="auto"/>
                        <w:right w:val="none" w:sz="0" w:space="0" w:color="auto"/>
                      </w:divBdr>
                    </w:div>
                  </w:divsChild>
                </w:div>
                <w:div w:id="370493457">
                  <w:marLeft w:val="0"/>
                  <w:marRight w:val="0"/>
                  <w:marTop w:val="0"/>
                  <w:marBottom w:val="0"/>
                  <w:divBdr>
                    <w:top w:val="none" w:sz="0" w:space="0" w:color="auto"/>
                    <w:left w:val="none" w:sz="0" w:space="0" w:color="auto"/>
                    <w:bottom w:val="none" w:sz="0" w:space="0" w:color="auto"/>
                    <w:right w:val="none" w:sz="0" w:space="0" w:color="auto"/>
                  </w:divBdr>
                  <w:divsChild>
                    <w:div w:id="359356783">
                      <w:marLeft w:val="0"/>
                      <w:marRight w:val="0"/>
                      <w:marTop w:val="0"/>
                      <w:marBottom w:val="0"/>
                      <w:divBdr>
                        <w:top w:val="none" w:sz="0" w:space="0" w:color="auto"/>
                        <w:left w:val="none" w:sz="0" w:space="0" w:color="auto"/>
                        <w:bottom w:val="none" w:sz="0" w:space="0" w:color="auto"/>
                        <w:right w:val="none" w:sz="0" w:space="0" w:color="auto"/>
                      </w:divBdr>
                    </w:div>
                  </w:divsChild>
                </w:div>
                <w:div w:id="421990559">
                  <w:marLeft w:val="0"/>
                  <w:marRight w:val="0"/>
                  <w:marTop w:val="0"/>
                  <w:marBottom w:val="0"/>
                  <w:divBdr>
                    <w:top w:val="none" w:sz="0" w:space="0" w:color="auto"/>
                    <w:left w:val="none" w:sz="0" w:space="0" w:color="auto"/>
                    <w:bottom w:val="none" w:sz="0" w:space="0" w:color="auto"/>
                    <w:right w:val="none" w:sz="0" w:space="0" w:color="auto"/>
                  </w:divBdr>
                  <w:divsChild>
                    <w:div w:id="1203595902">
                      <w:marLeft w:val="0"/>
                      <w:marRight w:val="0"/>
                      <w:marTop w:val="0"/>
                      <w:marBottom w:val="0"/>
                      <w:divBdr>
                        <w:top w:val="none" w:sz="0" w:space="0" w:color="auto"/>
                        <w:left w:val="none" w:sz="0" w:space="0" w:color="auto"/>
                        <w:bottom w:val="none" w:sz="0" w:space="0" w:color="auto"/>
                        <w:right w:val="none" w:sz="0" w:space="0" w:color="auto"/>
                      </w:divBdr>
                    </w:div>
                  </w:divsChild>
                </w:div>
                <w:div w:id="439569158">
                  <w:marLeft w:val="0"/>
                  <w:marRight w:val="0"/>
                  <w:marTop w:val="0"/>
                  <w:marBottom w:val="0"/>
                  <w:divBdr>
                    <w:top w:val="none" w:sz="0" w:space="0" w:color="auto"/>
                    <w:left w:val="none" w:sz="0" w:space="0" w:color="auto"/>
                    <w:bottom w:val="none" w:sz="0" w:space="0" w:color="auto"/>
                    <w:right w:val="none" w:sz="0" w:space="0" w:color="auto"/>
                  </w:divBdr>
                  <w:divsChild>
                    <w:div w:id="2095738611">
                      <w:marLeft w:val="0"/>
                      <w:marRight w:val="0"/>
                      <w:marTop w:val="0"/>
                      <w:marBottom w:val="0"/>
                      <w:divBdr>
                        <w:top w:val="none" w:sz="0" w:space="0" w:color="auto"/>
                        <w:left w:val="none" w:sz="0" w:space="0" w:color="auto"/>
                        <w:bottom w:val="none" w:sz="0" w:space="0" w:color="auto"/>
                        <w:right w:val="none" w:sz="0" w:space="0" w:color="auto"/>
                      </w:divBdr>
                    </w:div>
                  </w:divsChild>
                </w:div>
                <w:div w:id="481238253">
                  <w:marLeft w:val="0"/>
                  <w:marRight w:val="0"/>
                  <w:marTop w:val="0"/>
                  <w:marBottom w:val="0"/>
                  <w:divBdr>
                    <w:top w:val="none" w:sz="0" w:space="0" w:color="auto"/>
                    <w:left w:val="none" w:sz="0" w:space="0" w:color="auto"/>
                    <w:bottom w:val="none" w:sz="0" w:space="0" w:color="auto"/>
                    <w:right w:val="none" w:sz="0" w:space="0" w:color="auto"/>
                  </w:divBdr>
                  <w:divsChild>
                    <w:div w:id="1193614902">
                      <w:marLeft w:val="0"/>
                      <w:marRight w:val="0"/>
                      <w:marTop w:val="0"/>
                      <w:marBottom w:val="0"/>
                      <w:divBdr>
                        <w:top w:val="none" w:sz="0" w:space="0" w:color="auto"/>
                        <w:left w:val="none" w:sz="0" w:space="0" w:color="auto"/>
                        <w:bottom w:val="none" w:sz="0" w:space="0" w:color="auto"/>
                        <w:right w:val="none" w:sz="0" w:space="0" w:color="auto"/>
                      </w:divBdr>
                    </w:div>
                  </w:divsChild>
                </w:div>
                <w:div w:id="561252146">
                  <w:marLeft w:val="0"/>
                  <w:marRight w:val="0"/>
                  <w:marTop w:val="0"/>
                  <w:marBottom w:val="0"/>
                  <w:divBdr>
                    <w:top w:val="none" w:sz="0" w:space="0" w:color="auto"/>
                    <w:left w:val="none" w:sz="0" w:space="0" w:color="auto"/>
                    <w:bottom w:val="none" w:sz="0" w:space="0" w:color="auto"/>
                    <w:right w:val="none" w:sz="0" w:space="0" w:color="auto"/>
                  </w:divBdr>
                  <w:divsChild>
                    <w:div w:id="1650085697">
                      <w:marLeft w:val="0"/>
                      <w:marRight w:val="0"/>
                      <w:marTop w:val="0"/>
                      <w:marBottom w:val="0"/>
                      <w:divBdr>
                        <w:top w:val="none" w:sz="0" w:space="0" w:color="auto"/>
                        <w:left w:val="none" w:sz="0" w:space="0" w:color="auto"/>
                        <w:bottom w:val="none" w:sz="0" w:space="0" w:color="auto"/>
                        <w:right w:val="none" w:sz="0" w:space="0" w:color="auto"/>
                      </w:divBdr>
                    </w:div>
                  </w:divsChild>
                </w:div>
                <w:div w:id="662901620">
                  <w:marLeft w:val="0"/>
                  <w:marRight w:val="0"/>
                  <w:marTop w:val="0"/>
                  <w:marBottom w:val="0"/>
                  <w:divBdr>
                    <w:top w:val="none" w:sz="0" w:space="0" w:color="auto"/>
                    <w:left w:val="none" w:sz="0" w:space="0" w:color="auto"/>
                    <w:bottom w:val="none" w:sz="0" w:space="0" w:color="auto"/>
                    <w:right w:val="none" w:sz="0" w:space="0" w:color="auto"/>
                  </w:divBdr>
                  <w:divsChild>
                    <w:div w:id="181210601">
                      <w:marLeft w:val="0"/>
                      <w:marRight w:val="0"/>
                      <w:marTop w:val="0"/>
                      <w:marBottom w:val="0"/>
                      <w:divBdr>
                        <w:top w:val="none" w:sz="0" w:space="0" w:color="auto"/>
                        <w:left w:val="none" w:sz="0" w:space="0" w:color="auto"/>
                        <w:bottom w:val="none" w:sz="0" w:space="0" w:color="auto"/>
                        <w:right w:val="none" w:sz="0" w:space="0" w:color="auto"/>
                      </w:divBdr>
                    </w:div>
                  </w:divsChild>
                </w:div>
                <w:div w:id="664557715">
                  <w:marLeft w:val="0"/>
                  <w:marRight w:val="0"/>
                  <w:marTop w:val="0"/>
                  <w:marBottom w:val="0"/>
                  <w:divBdr>
                    <w:top w:val="none" w:sz="0" w:space="0" w:color="auto"/>
                    <w:left w:val="none" w:sz="0" w:space="0" w:color="auto"/>
                    <w:bottom w:val="none" w:sz="0" w:space="0" w:color="auto"/>
                    <w:right w:val="none" w:sz="0" w:space="0" w:color="auto"/>
                  </w:divBdr>
                  <w:divsChild>
                    <w:div w:id="1453283956">
                      <w:marLeft w:val="0"/>
                      <w:marRight w:val="0"/>
                      <w:marTop w:val="0"/>
                      <w:marBottom w:val="0"/>
                      <w:divBdr>
                        <w:top w:val="none" w:sz="0" w:space="0" w:color="auto"/>
                        <w:left w:val="none" w:sz="0" w:space="0" w:color="auto"/>
                        <w:bottom w:val="none" w:sz="0" w:space="0" w:color="auto"/>
                        <w:right w:val="none" w:sz="0" w:space="0" w:color="auto"/>
                      </w:divBdr>
                    </w:div>
                  </w:divsChild>
                </w:div>
                <w:div w:id="738020126">
                  <w:marLeft w:val="0"/>
                  <w:marRight w:val="0"/>
                  <w:marTop w:val="0"/>
                  <w:marBottom w:val="0"/>
                  <w:divBdr>
                    <w:top w:val="none" w:sz="0" w:space="0" w:color="auto"/>
                    <w:left w:val="none" w:sz="0" w:space="0" w:color="auto"/>
                    <w:bottom w:val="none" w:sz="0" w:space="0" w:color="auto"/>
                    <w:right w:val="none" w:sz="0" w:space="0" w:color="auto"/>
                  </w:divBdr>
                  <w:divsChild>
                    <w:div w:id="764496652">
                      <w:marLeft w:val="0"/>
                      <w:marRight w:val="0"/>
                      <w:marTop w:val="0"/>
                      <w:marBottom w:val="0"/>
                      <w:divBdr>
                        <w:top w:val="none" w:sz="0" w:space="0" w:color="auto"/>
                        <w:left w:val="none" w:sz="0" w:space="0" w:color="auto"/>
                        <w:bottom w:val="none" w:sz="0" w:space="0" w:color="auto"/>
                        <w:right w:val="none" w:sz="0" w:space="0" w:color="auto"/>
                      </w:divBdr>
                    </w:div>
                  </w:divsChild>
                </w:div>
                <w:div w:id="746263337">
                  <w:marLeft w:val="0"/>
                  <w:marRight w:val="0"/>
                  <w:marTop w:val="0"/>
                  <w:marBottom w:val="0"/>
                  <w:divBdr>
                    <w:top w:val="none" w:sz="0" w:space="0" w:color="auto"/>
                    <w:left w:val="none" w:sz="0" w:space="0" w:color="auto"/>
                    <w:bottom w:val="none" w:sz="0" w:space="0" w:color="auto"/>
                    <w:right w:val="none" w:sz="0" w:space="0" w:color="auto"/>
                  </w:divBdr>
                  <w:divsChild>
                    <w:div w:id="37361897">
                      <w:marLeft w:val="0"/>
                      <w:marRight w:val="0"/>
                      <w:marTop w:val="0"/>
                      <w:marBottom w:val="0"/>
                      <w:divBdr>
                        <w:top w:val="none" w:sz="0" w:space="0" w:color="auto"/>
                        <w:left w:val="none" w:sz="0" w:space="0" w:color="auto"/>
                        <w:bottom w:val="none" w:sz="0" w:space="0" w:color="auto"/>
                        <w:right w:val="none" w:sz="0" w:space="0" w:color="auto"/>
                      </w:divBdr>
                    </w:div>
                  </w:divsChild>
                </w:div>
                <w:div w:id="862330018">
                  <w:marLeft w:val="0"/>
                  <w:marRight w:val="0"/>
                  <w:marTop w:val="0"/>
                  <w:marBottom w:val="0"/>
                  <w:divBdr>
                    <w:top w:val="none" w:sz="0" w:space="0" w:color="auto"/>
                    <w:left w:val="none" w:sz="0" w:space="0" w:color="auto"/>
                    <w:bottom w:val="none" w:sz="0" w:space="0" w:color="auto"/>
                    <w:right w:val="none" w:sz="0" w:space="0" w:color="auto"/>
                  </w:divBdr>
                  <w:divsChild>
                    <w:div w:id="20253865">
                      <w:marLeft w:val="0"/>
                      <w:marRight w:val="0"/>
                      <w:marTop w:val="0"/>
                      <w:marBottom w:val="0"/>
                      <w:divBdr>
                        <w:top w:val="none" w:sz="0" w:space="0" w:color="auto"/>
                        <w:left w:val="none" w:sz="0" w:space="0" w:color="auto"/>
                        <w:bottom w:val="none" w:sz="0" w:space="0" w:color="auto"/>
                        <w:right w:val="none" w:sz="0" w:space="0" w:color="auto"/>
                      </w:divBdr>
                    </w:div>
                  </w:divsChild>
                </w:div>
                <w:div w:id="920023054">
                  <w:marLeft w:val="0"/>
                  <w:marRight w:val="0"/>
                  <w:marTop w:val="0"/>
                  <w:marBottom w:val="0"/>
                  <w:divBdr>
                    <w:top w:val="none" w:sz="0" w:space="0" w:color="auto"/>
                    <w:left w:val="none" w:sz="0" w:space="0" w:color="auto"/>
                    <w:bottom w:val="none" w:sz="0" w:space="0" w:color="auto"/>
                    <w:right w:val="none" w:sz="0" w:space="0" w:color="auto"/>
                  </w:divBdr>
                  <w:divsChild>
                    <w:div w:id="1443917353">
                      <w:marLeft w:val="0"/>
                      <w:marRight w:val="0"/>
                      <w:marTop w:val="0"/>
                      <w:marBottom w:val="0"/>
                      <w:divBdr>
                        <w:top w:val="none" w:sz="0" w:space="0" w:color="auto"/>
                        <w:left w:val="none" w:sz="0" w:space="0" w:color="auto"/>
                        <w:bottom w:val="none" w:sz="0" w:space="0" w:color="auto"/>
                        <w:right w:val="none" w:sz="0" w:space="0" w:color="auto"/>
                      </w:divBdr>
                    </w:div>
                  </w:divsChild>
                </w:div>
                <w:div w:id="958337499">
                  <w:marLeft w:val="0"/>
                  <w:marRight w:val="0"/>
                  <w:marTop w:val="0"/>
                  <w:marBottom w:val="0"/>
                  <w:divBdr>
                    <w:top w:val="none" w:sz="0" w:space="0" w:color="auto"/>
                    <w:left w:val="none" w:sz="0" w:space="0" w:color="auto"/>
                    <w:bottom w:val="none" w:sz="0" w:space="0" w:color="auto"/>
                    <w:right w:val="none" w:sz="0" w:space="0" w:color="auto"/>
                  </w:divBdr>
                  <w:divsChild>
                    <w:div w:id="1244219692">
                      <w:marLeft w:val="0"/>
                      <w:marRight w:val="0"/>
                      <w:marTop w:val="0"/>
                      <w:marBottom w:val="0"/>
                      <w:divBdr>
                        <w:top w:val="none" w:sz="0" w:space="0" w:color="auto"/>
                        <w:left w:val="none" w:sz="0" w:space="0" w:color="auto"/>
                        <w:bottom w:val="none" w:sz="0" w:space="0" w:color="auto"/>
                        <w:right w:val="none" w:sz="0" w:space="0" w:color="auto"/>
                      </w:divBdr>
                    </w:div>
                  </w:divsChild>
                </w:div>
                <w:div w:id="1074856640">
                  <w:marLeft w:val="0"/>
                  <w:marRight w:val="0"/>
                  <w:marTop w:val="0"/>
                  <w:marBottom w:val="0"/>
                  <w:divBdr>
                    <w:top w:val="none" w:sz="0" w:space="0" w:color="auto"/>
                    <w:left w:val="none" w:sz="0" w:space="0" w:color="auto"/>
                    <w:bottom w:val="none" w:sz="0" w:space="0" w:color="auto"/>
                    <w:right w:val="none" w:sz="0" w:space="0" w:color="auto"/>
                  </w:divBdr>
                  <w:divsChild>
                    <w:div w:id="1993756669">
                      <w:marLeft w:val="0"/>
                      <w:marRight w:val="0"/>
                      <w:marTop w:val="0"/>
                      <w:marBottom w:val="0"/>
                      <w:divBdr>
                        <w:top w:val="none" w:sz="0" w:space="0" w:color="auto"/>
                        <w:left w:val="none" w:sz="0" w:space="0" w:color="auto"/>
                        <w:bottom w:val="none" w:sz="0" w:space="0" w:color="auto"/>
                        <w:right w:val="none" w:sz="0" w:space="0" w:color="auto"/>
                      </w:divBdr>
                    </w:div>
                  </w:divsChild>
                </w:div>
                <w:div w:id="1157695941">
                  <w:marLeft w:val="0"/>
                  <w:marRight w:val="0"/>
                  <w:marTop w:val="0"/>
                  <w:marBottom w:val="0"/>
                  <w:divBdr>
                    <w:top w:val="none" w:sz="0" w:space="0" w:color="auto"/>
                    <w:left w:val="none" w:sz="0" w:space="0" w:color="auto"/>
                    <w:bottom w:val="none" w:sz="0" w:space="0" w:color="auto"/>
                    <w:right w:val="none" w:sz="0" w:space="0" w:color="auto"/>
                  </w:divBdr>
                  <w:divsChild>
                    <w:div w:id="740831954">
                      <w:marLeft w:val="0"/>
                      <w:marRight w:val="0"/>
                      <w:marTop w:val="0"/>
                      <w:marBottom w:val="0"/>
                      <w:divBdr>
                        <w:top w:val="none" w:sz="0" w:space="0" w:color="auto"/>
                        <w:left w:val="none" w:sz="0" w:space="0" w:color="auto"/>
                        <w:bottom w:val="none" w:sz="0" w:space="0" w:color="auto"/>
                        <w:right w:val="none" w:sz="0" w:space="0" w:color="auto"/>
                      </w:divBdr>
                    </w:div>
                  </w:divsChild>
                </w:div>
                <w:div w:id="1245990628">
                  <w:marLeft w:val="0"/>
                  <w:marRight w:val="0"/>
                  <w:marTop w:val="0"/>
                  <w:marBottom w:val="0"/>
                  <w:divBdr>
                    <w:top w:val="none" w:sz="0" w:space="0" w:color="auto"/>
                    <w:left w:val="none" w:sz="0" w:space="0" w:color="auto"/>
                    <w:bottom w:val="none" w:sz="0" w:space="0" w:color="auto"/>
                    <w:right w:val="none" w:sz="0" w:space="0" w:color="auto"/>
                  </w:divBdr>
                  <w:divsChild>
                    <w:div w:id="750084698">
                      <w:marLeft w:val="0"/>
                      <w:marRight w:val="0"/>
                      <w:marTop w:val="0"/>
                      <w:marBottom w:val="0"/>
                      <w:divBdr>
                        <w:top w:val="none" w:sz="0" w:space="0" w:color="auto"/>
                        <w:left w:val="none" w:sz="0" w:space="0" w:color="auto"/>
                        <w:bottom w:val="none" w:sz="0" w:space="0" w:color="auto"/>
                        <w:right w:val="none" w:sz="0" w:space="0" w:color="auto"/>
                      </w:divBdr>
                    </w:div>
                  </w:divsChild>
                </w:div>
                <w:div w:id="1247769539">
                  <w:marLeft w:val="0"/>
                  <w:marRight w:val="0"/>
                  <w:marTop w:val="0"/>
                  <w:marBottom w:val="0"/>
                  <w:divBdr>
                    <w:top w:val="none" w:sz="0" w:space="0" w:color="auto"/>
                    <w:left w:val="none" w:sz="0" w:space="0" w:color="auto"/>
                    <w:bottom w:val="none" w:sz="0" w:space="0" w:color="auto"/>
                    <w:right w:val="none" w:sz="0" w:space="0" w:color="auto"/>
                  </w:divBdr>
                  <w:divsChild>
                    <w:div w:id="2072117266">
                      <w:marLeft w:val="0"/>
                      <w:marRight w:val="0"/>
                      <w:marTop w:val="0"/>
                      <w:marBottom w:val="0"/>
                      <w:divBdr>
                        <w:top w:val="none" w:sz="0" w:space="0" w:color="auto"/>
                        <w:left w:val="none" w:sz="0" w:space="0" w:color="auto"/>
                        <w:bottom w:val="none" w:sz="0" w:space="0" w:color="auto"/>
                        <w:right w:val="none" w:sz="0" w:space="0" w:color="auto"/>
                      </w:divBdr>
                    </w:div>
                  </w:divsChild>
                </w:div>
                <w:div w:id="1379629008">
                  <w:marLeft w:val="0"/>
                  <w:marRight w:val="0"/>
                  <w:marTop w:val="0"/>
                  <w:marBottom w:val="0"/>
                  <w:divBdr>
                    <w:top w:val="none" w:sz="0" w:space="0" w:color="auto"/>
                    <w:left w:val="none" w:sz="0" w:space="0" w:color="auto"/>
                    <w:bottom w:val="none" w:sz="0" w:space="0" w:color="auto"/>
                    <w:right w:val="none" w:sz="0" w:space="0" w:color="auto"/>
                  </w:divBdr>
                  <w:divsChild>
                    <w:div w:id="1736705493">
                      <w:marLeft w:val="0"/>
                      <w:marRight w:val="0"/>
                      <w:marTop w:val="0"/>
                      <w:marBottom w:val="0"/>
                      <w:divBdr>
                        <w:top w:val="none" w:sz="0" w:space="0" w:color="auto"/>
                        <w:left w:val="none" w:sz="0" w:space="0" w:color="auto"/>
                        <w:bottom w:val="none" w:sz="0" w:space="0" w:color="auto"/>
                        <w:right w:val="none" w:sz="0" w:space="0" w:color="auto"/>
                      </w:divBdr>
                    </w:div>
                  </w:divsChild>
                </w:div>
                <w:div w:id="1437798012">
                  <w:marLeft w:val="0"/>
                  <w:marRight w:val="0"/>
                  <w:marTop w:val="0"/>
                  <w:marBottom w:val="0"/>
                  <w:divBdr>
                    <w:top w:val="none" w:sz="0" w:space="0" w:color="auto"/>
                    <w:left w:val="none" w:sz="0" w:space="0" w:color="auto"/>
                    <w:bottom w:val="none" w:sz="0" w:space="0" w:color="auto"/>
                    <w:right w:val="none" w:sz="0" w:space="0" w:color="auto"/>
                  </w:divBdr>
                  <w:divsChild>
                    <w:div w:id="2023428963">
                      <w:marLeft w:val="0"/>
                      <w:marRight w:val="0"/>
                      <w:marTop w:val="0"/>
                      <w:marBottom w:val="0"/>
                      <w:divBdr>
                        <w:top w:val="none" w:sz="0" w:space="0" w:color="auto"/>
                        <w:left w:val="none" w:sz="0" w:space="0" w:color="auto"/>
                        <w:bottom w:val="none" w:sz="0" w:space="0" w:color="auto"/>
                        <w:right w:val="none" w:sz="0" w:space="0" w:color="auto"/>
                      </w:divBdr>
                    </w:div>
                  </w:divsChild>
                </w:div>
                <w:div w:id="1511484869">
                  <w:marLeft w:val="0"/>
                  <w:marRight w:val="0"/>
                  <w:marTop w:val="0"/>
                  <w:marBottom w:val="0"/>
                  <w:divBdr>
                    <w:top w:val="none" w:sz="0" w:space="0" w:color="auto"/>
                    <w:left w:val="none" w:sz="0" w:space="0" w:color="auto"/>
                    <w:bottom w:val="none" w:sz="0" w:space="0" w:color="auto"/>
                    <w:right w:val="none" w:sz="0" w:space="0" w:color="auto"/>
                  </w:divBdr>
                  <w:divsChild>
                    <w:div w:id="1030839675">
                      <w:marLeft w:val="0"/>
                      <w:marRight w:val="0"/>
                      <w:marTop w:val="0"/>
                      <w:marBottom w:val="0"/>
                      <w:divBdr>
                        <w:top w:val="none" w:sz="0" w:space="0" w:color="auto"/>
                        <w:left w:val="none" w:sz="0" w:space="0" w:color="auto"/>
                        <w:bottom w:val="none" w:sz="0" w:space="0" w:color="auto"/>
                        <w:right w:val="none" w:sz="0" w:space="0" w:color="auto"/>
                      </w:divBdr>
                    </w:div>
                  </w:divsChild>
                </w:div>
                <w:div w:id="1602756395">
                  <w:marLeft w:val="0"/>
                  <w:marRight w:val="0"/>
                  <w:marTop w:val="0"/>
                  <w:marBottom w:val="0"/>
                  <w:divBdr>
                    <w:top w:val="none" w:sz="0" w:space="0" w:color="auto"/>
                    <w:left w:val="none" w:sz="0" w:space="0" w:color="auto"/>
                    <w:bottom w:val="none" w:sz="0" w:space="0" w:color="auto"/>
                    <w:right w:val="none" w:sz="0" w:space="0" w:color="auto"/>
                  </w:divBdr>
                  <w:divsChild>
                    <w:div w:id="2092309095">
                      <w:marLeft w:val="0"/>
                      <w:marRight w:val="0"/>
                      <w:marTop w:val="0"/>
                      <w:marBottom w:val="0"/>
                      <w:divBdr>
                        <w:top w:val="none" w:sz="0" w:space="0" w:color="auto"/>
                        <w:left w:val="none" w:sz="0" w:space="0" w:color="auto"/>
                        <w:bottom w:val="none" w:sz="0" w:space="0" w:color="auto"/>
                        <w:right w:val="none" w:sz="0" w:space="0" w:color="auto"/>
                      </w:divBdr>
                    </w:div>
                  </w:divsChild>
                </w:div>
                <w:div w:id="1662736136">
                  <w:marLeft w:val="0"/>
                  <w:marRight w:val="0"/>
                  <w:marTop w:val="0"/>
                  <w:marBottom w:val="0"/>
                  <w:divBdr>
                    <w:top w:val="none" w:sz="0" w:space="0" w:color="auto"/>
                    <w:left w:val="none" w:sz="0" w:space="0" w:color="auto"/>
                    <w:bottom w:val="none" w:sz="0" w:space="0" w:color="auto"/>
                    <w:right w:val="none" w:sz="0" w:space="0" w:color="auto"/>
                  </w:divBdr>
                  <w:divsChild>
                    <w:div w:id="1199272397">
                      <w:marLeft w:val="0"/>
                      <w:marRight w:val="0"/>
                      <w:marTop w:val="0"/>
                      <w:marBottom w:val="0"/>
                      <w:divBdr>
                        <w:top w:val="none" w:sz="0" w:space="0" w:color="auto"/>
                        <w:left w:val="none" w:sz="0" w:space="0" w:color="auto"/>
                        <w:bottom w:val="none" w:sz="0" w:space="0" w:color="auto"/>
                        <w:right w:val="none" w:sz="0" w:space="0" w:color="auto"/>
                      </w:divBdr>
                    </w:div>
                  </w:divsChild>
                </w:div>
                <w:div w:id="1788348105">
                  <w:marLeft w:val="0"/>
                  <w:marRight w:val="0"/>
                  <w:marTop w:val="0"/>
                  <w:marBottom w:val="0"/>
                  <w:divBdr>
                    <w:top w:val="none" w:sz="0" w:space="0" w:color="auto"/>
                    <w:left w:val="none" w:sz="0" w:space="0" w:color="auto"/>
                    <w:bottom w:val="none" w:sz="0" w:space="0" w:color="auto"/>
                    <w:right w:val="none" w:sz="0" w:space="0" w:color="auto"/>
                  </w:divBdr>
                  <w:divsChild>
                    <w:div w:id="709694071">
                      <w:marLeft w:val="0"/>
                      <w:marRight w:val="0"/>
                      <w:marTop w:val="0"/>
                      <w:marBottom w:val="0"/>
                      <w:divBdr>
                        <w:top w:val="none" w:sz="0" w:space="0" w:color="auto"/>
                        <w:left w:val="none" w:sz="0" w:space="0" w:color="auto"/>
                        <w:bottom w:val="none" w:sz="0" w:space="0" w:color="auto"/>
                        <w:right w:val="none" w:sz="0" w:space="0" w:color="auto"/>
                      </w:divBdr>
                    </w:div>
                  </w:divsChild>
                </w:div>
                <w:div w:id="1788431500">
                  <w:marLeft w:val="0"/>
                  <w:marRight w:val="0"/>
                  <w:marTop w:val="0"/>
                  <w:marBottom w:val="0"/>
                  <w:divBdr>
                    <w:top w:val="none" w:sz="0" w:space="0" w:color="auto"/>
                    <w:left w:val="none" w:sz="0" w:space="0" w:color="auto"/>
                    <w:bottom w:val="none" w:sz="0" w:space="0" w:color="auto"/>
                    <w:right w:val="none" w:sz="0" w:space="0" w:color="auto"/>
                  </w:divBdr>
                  <w:divsChild>
                    <w:div w:id="443811206">
                      <w:marLeft w:val="0"/>
                      <w:marRight w:val="0"/>
                      <w:marTop w:val="0"/>
                      <w:marBottom w:val="0"/>
                      <w:divBdr>
                        <w:top w:val="none" w:sz="0" w:space="0" w:color="auto"/>
                        <w:left w:val="none" w:sz="0" w:space="0" w:color="auto"/>
                        <w:bottom w:val="none" w:sz="0" w:space="0" w:color="auto"/>
                        <w:right w:val="none" w:sz="0" w:space="0" w:color="auto"/>
                      </w:divBdr>
                    </w:div>
                  </w:divsChild>
                </w:div>
                <w:div w:id="1829245537">
                  <w:marLeft w:val="0"/>
                  <w:marRight w:val="0"/>
                  <w:marTop w:val="0"/>
                  <w:marBottom w:val="0"/>
                  <w:divBdr>
                    <w:top w:val="none" w:sz="0" w:space="0" w:color="auto"/>
                    <w:left w:val="none" w:sz="0" w:space="0" w:color="auto"/>
                    <w:bottom w:val="none" w:sz="0" w:space="0" w:color="auto"/>
                    <w:right w:val="none" w:sz="0" w:space="0" w:color="auto"/>
                  </w:divBdr>
                  <w:divsChild>
                    <w:div w:id="22829008">
                      <w:marLeft w:val="0"/>
                      <w:marRight w:val="0"/>
                      <w:marTop w:val="0"/>
                      <w:marBottom w:val="0"/>
                      <w:divBdr>
                        <w:top w:val="none" w:sz="0" w:space="0" w:color="auto"/>
                        <w:left w:val="none" w:sz="0" w:space="0" w:color="auto"/>
                        <w:bottom w:val="none" w:sz="0" w:space="0" w:color="auto"/>
                        <w:right w:val="none" w:sz="0" w:space="0" w:color="auto"/>
                      </w:divBdr>
                    </w:div>
                  </w:divsChild>
                </w:div>
                <w:div w:id="1835679947">
                  <w:marLeft w:val="0"/>
                  <w:marRight w:val="0"/>
                  <w:marTop w:val="0"/>
                  <w:marBottom w:val="0"/>
                  <w:divBdr>
                    <w:top w:val="none" w:sz="0" w:space="0" w:color="auto"/>
                    <w:left w:val="none" w:sz="0" w:space="0" w:color="auto"/>
                    <w:bottom w:val="none" w:sz="0" w:space="0" w:color="auto"/>
                    <w:right w:val="none" w:sz="0" w:space="0" w:color="auto"/>
                  </w:divBdr>
                  <w:divsChild>
                    <w:div w:id="1351756319">
                      <w:marLeft w:val="0"/>
                      <w:marRight w:val="0"/>
                      <w:marTop w:val="0"/>
                      <w:marBottom w:val="0"/>
                      <w:divBdr>
                        <w:top w:val="none" w:sz="0" w:space="0" w:color="auto"/>
                        <w:left w:val="none" w:sz="0" w:space="0" w:color="auto"/>
                        <w:bottom w:val="none" w:sz="0" w:space="0" w:color="auto"/>
                        <w:right w:val="none" w:sz="0" w:space="0" w:color="auto"/>
                      </w:divBdr>
                    </w:div>
                  </w:divsChild>
                </w:div>
                <w:div w:id="1990136322">
                  <w:marLeft w:val="0"/>
                  <w:marRight w:val="0"/>
                  <w:marTop w:val="0"/>
                  <w:marBottom w:val="0"/>
                  <w:divBdr>
                    <w:top w:val="none" w:sz="0" w:space="0" w:color="auto"/>
                    <w:left w:val="none" w:sz="0" w:space="0" w:color="auto"/>
                    <w:bottom w:val="none" w:sz="0" w:space="0" w:color="auto"/>
                    <w:right w:val="none" w:sz="0" w:space="0" w:color="auto"/>
                  </w:divBdr>
                  <w:divsChild>
                    <w:div w:id="1310137279">
                      <w:marLeft w:val="0"/>
                      <w:marRight w:val="0"/>
                      <w:marTop w:val="0"/>
                      <w:marBottom w:val="0"/>
                      <w:divBdr>
                        <w:top w:val="none" w:sz="0" w:space="0" w:color="auto"/>
                        <w:left w:val="none" w:sz="0" w:space="0" w:color="auto"/>
                        <w:bottom w:val="none" w:sz="0" w:space="0" w:color="auto"/>
                        <w:right w:val="none" w:sz="0" w:space="0" w:color="auto"/>
                      </w:divBdr>
                    </w:div>
                  </w:divsChild>
                </w:div>
                <w:div w:id="2105104114">
                  <w:marLeft w:val="0"/>
                  <w:marRight w:val="0"/>
                  <w:marTop w:val="0"/>
                  <w:marBottom w:val="0"/>
                  <w:divBdr>
                    <w:top w:val="none" w:sz="0" w:space="0" w:color="auto"/>
                    <w:left w:val="none" w:sz="0" w:space="0" w:color="auto"/>
                    <w:bottom w:val="none" w:sz="0" w:space="0" w:color="auto"/>
                    <w:right w:val="none" w:sz="0" w:space="0" w:color="auto"/>
                  </w:divBdr>
                  <w:divsChild>
                    <w:div w:id="1070805712">
                      <w:marLeft w:val="0"/>
                      <w:marRight w:val="0"/>
                      <w:marTop w:val="0"/>
                      <w:marBottom w:val="0"/>
                      <w:divBdr>
                        <w:top w:val="none" w:sz="0" w:space="0" w:color="auto"/>
                        <w:left w:val="none" w:sz="0" w:space="0" w:color="auto"/>
                        <w:bottom w:val="none" w:sz="0" w:space="0" w:color="auto"/>
                        <w:right w:val="none" w:sz="0" w:space="0" w:color="auto"/>
                      </w:divBdr>
                    </w:div>
                  </w:divsChild>
                </w:div>
                <w:div w:id="2115321896">
                  <w:marLeft w:val="0"/>
                  <w:marRight w:val="0"/>
                  <w:marTop w:val="0"/>
                  <w:marBottom w:val="0"/>
                  <w:divBdr>
                    <w:top w:val="none" w:sz="0" w:space="0" w:color="auto"/>
                    <w:left w:val="none" w:sz="0" w:space="0" w:color="auto"/>
                    <w:bottom w:val="none" w:sz="0" w:space="0" w:color="auto"/>
                    <w:right w:val="none" w:sz="0" w:space="0" w:color="auto"/>
                  </w:divBdr>
                  <w:divsChild>
                    <w:div w:id="189446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7734">
          <w:marLeft w:val="0"/>
          <w:marRight w:val="0"/>
          <w:marTop w:val="0"/>
          <w:marBottom w:val="0"/>
          <w:divBdr>
            <w:top w:val="none" w:sz="0" w:space="0" w:color="auto"/>
            <w:left w:val="none" w:sz="0" w:space="0" w:color="auto"/>
            <w:bottom w:val="none" w:sz="0" w:space="0" w:color="auto"/>
            <w:right w:val="none" w:sz="0" w:space="0" w:color="auto"/>
          </w:divBdr>
        </w:div>
        <w:div w:id="953363894">
          <w:marLeft w:val="0"/>
          <w:marRight w:val="0"/>
          <w:marTop w:val="0"/>
          <w:marBottom w:val="0"/>
          <w:divBdr>
            <w:top w:val="none" w:sz="0" w:space="0" w:color="auto"/>
            <w:left w:val="none" w:sz="0" w:space="0" w:color="auto"/>
            <w:bottom w:val="none" w:sz="0" w:space="0" w:color="auto"/>
            <w:right w:val="none" w:sz="0" w:space="0" w:color="auto"/>
          </w:divBdr>
        </w:div>
        <w:div w:id="2145780267">
          <w:marLeft w:val="0"/>
          <w:marRight w:val="0"/>
          <w:marTop w:val="0"/>
          <w:marBottom w:val="0"/>
          <w:divBdr>
            <w:top w:val="none" w:sz="0" w:space="0" w:color="auto"/>
            <w:left w:val="none" w:sz="0" w:space="0" w:color="auto"/>
            <w:bottom w:val="none" w:sz="0" w:space="0" w:color="auto"/>
            <w:right w:val="none" w:sz="0" w:space="0" w:color="auto"/>
          </w:divBdr>
        </w:div>
      </w:divsChild>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976684249">
      <w:bodyDiv w:val="1"/>
      <w:marLeft w:val="0"/>
      <w:marRight w:val="0"/>
      <w:marTop w:val="0"/>
      <w:marBottom w:val="0"/>
      <w:divBdr>
        <w:top w:val="none" w:sz="0" w:space="0" w:color="auto"/>
        <w:left w:val="none" w:sz="0" w:space="0" w:color="auto"/>
        <w:bottom w:val="none" w:sz="0" w:space="0" w:color="auto"/>
        <w:right w:val="none" w:sz="0" w:space="0" w:color="auto"/>
      </w:divBdr>
      <w:divsChild>
        <w:div w:id="1037120761">
          <w:marLeft w:val="0"/>
          <w:marRight w:val="0"/>
          <w:marTop w:val="0"/>
          <w:marBottom w:val="0"/>
          <w:divBdr>
            <w:top w:val="none" w:sz="0" w:space="0" w:color="auto"/>
            <w:left w:val="none" w:sz="0" w:space="0" w:color="auto"/>
            <w:bottom w:val="none" w:sz="0" w:space="0" w:color="auto"/>
            <w:right w:val="none" w:sz="0" w:space="0" w:color="auto"/>
          </w:divBdr>
        </w:div>
        <w:div w:id="1338340924">
          <w:marLeft w:val="0"/>
          <w:marRight w:val="0"/>
          <w:marTop w:val="0"/>
          <w:marBottom w:val="0"/>
          <w:divBdr>
            <w:top w:val="none" w:sz="0" w:space="0" w:color="auto"/>
            <w:left w:val="none" w:sz="0" w:space="0" w:color="auto"/>
            <w:bottom w:val="none" w:sz="0" w:space="0" w:color="auto"/>
            <w:right w:val="none" w:sz="0" w:space="0" w:color="auto"/>
          </w:divBdr>
        </w:div>
        <w:div w:id="1368414387">
          <w:marLeft w:val="0"/>
          <w:marRight w:val="0"/>
          <w:marTop w:val="0"/>
          <w:marBottom w:val="0"/>
          <w:divBdr>
            <w:top w:val="none" w:sz="0" w:space="0" w:color="auto"/>
            <w:left w:val="none" w:sz="0" w:space="0" w:color="auto"/>
            <w:bottom w:val="none" w:sz="0" w:space="0" w:color="auto"/>
            <w:right w:val="none" w:sz="0" w:space="0" w:color="auto"/>
          </w:divBdr>
        </w:div>
        <w:div w:id="2059472769">
          <w:marLeft w:val="0"/>
          <w:marRight w:val="0"/>
          <w:marTop w:val="0"/>
          <w:marBottom w:val="0"/>
          <w:divBdr>
            <w:top w:val="none" w:sz="0" w:space="0" w:color="auto"/>
            <w:left w:val="none" w:sz="0" w:space="0" w:color="auto"/>
            <w:bottom w:val="none" w:sz="0" w:space="0" w:color="auto"/>
            <w:right w:val="none" w:sz="0" w:space="0" w:color="auto"/>
          </w:divBdr>
        </w:div>
      </w:divsChild>
    </w:div>
    <w:div w:id="985432003">
      <w:bodyDiv w:val="1"/>
      <w:marLeft w:val="0"/>
      <w:marRight w:val="0"/>
      <w:marTop w:val="0"/>
      <w:marBottom w:val="0"/>
      <w:divBdr>
        <w:top w:val="none" w:sz="0" w:space="0" w:color="auto"/>
        <w:left w:val="none" w:sz="0" w:space="0" w:color="auto"/>
        <w:bottom w:val="none" w:sz="0" w:space="0" w:color="auto"/>
        <w:right w:val="none" w:sz="0" w:space="0" w:color="auto"/>
      </w:divBdr>
      <w:divsChild>
        <w:div w:id="667103140">
          <w:marLeft w:val="0"/>
          <w:marRight w:val="0"/>
          <w:marTop w:val="0"/>
          <w:marBottom w:val="0"/>
          <w:divBdr>
            <w:top w:val="none" w:sz="0" w:space="0" w:color="auto"/>
            <w:left w:val="none" w:sz="0" w:space="0" w:color="auto"/>
            <w:bottom w:val="none" w:sz="0" w:space="0" w:color="auto"/>
            <w:right w:val="none" w:sz="0" w:space="0" w:color="auto"/>
          </w:divBdr>
        </w:div>
        <w:div w:id="1002897930">
          <w:marLeft w:val="0"/>
          <w:marRight w:val="0"/>
          <w:marTop w:val="0"/>
          <w:marBottom w:val="0"/>
          <w:divBdr>
            <w:top w:val="none" w:sz="0" w:space="0" w:color="auto"/>
            <w:left w:val="none" w:sz="0" w:space="0" w:color="auto"/>
            <w:bottom w:val="none" w:sz="0" w:space="0" w:color="auto"/>
            <w:right w:val="none" w:sz="0" w:space="0" w:color="auto"/>
          </w:divBdr>
        </w:div>
        <w:div w:id="1692415049">
          <w:marLeft w:val="0"/>
          <w:marRight w:val="0"/>
          <w:marTop w:val="0"/>
          <w:marBottom w:val="0"/>
          <w:divBdr>
            <w:top w:val="none" w:sz="0" w:space="0" w:color="auto"/>
            <w:left w:val="none" w:sz="0" w:space="0" w:color="auto"/>
            <w:bottom w:val="none" w:sz="0" w:space="0" w:color="auto"/>
            <w:right w:val="none" w:sz="0" w:space="0" w:color="auto"/>
          </w:divBdr>
        </w:div>
      </w:divsChild>
    </w:div>
    <w:div w:id="1080105642">
      <w:bodyDiv w:val="1"/>
      <w:marLeft w:val="0"/>
      <w:marRight w:val="0"/>
      <w:marTop w:val="0"/>
      <w:marBottom w:val="0"/>
      <w:divBdr>
        <w:top w:val="none" w:sz="0" w:space="0" w:color="auto"/>
        <w:left w:val="none" w:sz="0" w:space="0" w:color="auto"/>
        <w:bottom w:val="none" w:sz="0" w:space="0" w:color="auto"/>
        <w:right w:val="none" w:sz="0" w:space="0" w:color="auto"/>
      </w:divBdr>
      <w:divsChild>
        <w:div w:id="724525174">
          <w:marLeft w:val="0"/>
          <w:marRight w:val="0"/>
          <w:marTop w:val="0"/>
          <w:marBottom w:val="0"/>
          <w:divBdr>
            <w:top w:val="none" w:sz="0" w:space="0" w:color="auto"/>
            <w:left w:val="none" w:sz="0" w:space="0" w:color="auto"/>
            <w:bottom w:val="none" w:sz="0" w:space="0" w:color="auto"/>
            <w:right w:val="none" w:sz="0" w:space="0" w:color="auto"/>
          </w:divBdr>
        </w:div>
        <w:div w:id="1146968082">
          <w:marLeft w:val="0"/>
          <w:marRight w:val="0"/>
          <w:marTop w:val="0"/>
          <w:marBottom w:val="0"/>
          <w:divBdr>
            <w:top w:val="none" w:sz="0" w:space="0" w:color="auto"/>
            <w:left w:val="none" w:sz="0" w:space="0" w:color="auto"/>
            <w:bottom w:val="none" w:sz="0" w:space="0" w:color="auto"/>
            <w:right w:val="none" w:sz="0" w:space="0" w:color="auto"/>
          </w:divBdr>
        </w:div>
        <w:div w:id="1404139496">
          <w:marLeft w:val="0"/>
          <w:marRight w:val="0"/>
          <w:marTop w:val="0"/>
          <w:marBottom w:val="0"/>
          <w:divBdr>
            <w:top w:val="none" w:sz="0" w:space="0" w:color="auto"/>
            <w:left w:val="none" w:sz="0" w:space="0" w:color="auto"/>
            <w:bottom w:val="none" w:sz="0" w:space="0" w:color="auto"/>
            <w:right w:val="none" w:sz="0" w:space="0" w:color="auto"/>
          </w:divBdr>
        </w:div>
      </w:divsChild>
    </w:div>
    <w:div w:id="1349983432">
      <w:bodyDiv w:val="1"/>
      <w:marLeft w:val="0"/>
      <w:marRight w:val="0"/>
      <w:marTop w:val="0"/>
      <w:marBottom w:val="0"/>
      <w:divBdr>
        <w:top w:val="none" w:sz="0" w:space="0" w:color="auto"/>
        <w:left w:val="none" w:sz="0" w:space="0" w:color="auto"/>
        <w:bottom w:val="none" w:sz="0" w:space="0" w:color="auto"/>
        <w:right w:val="none" w:sz="0" w:space="0" w:color="auto"/>
      </w:divBdr>
      <w:divsChild>
        <w:div w:id="927887033">
          <w:marLeft w:val="0"/>
          <w:marRight w:val="0"/>
          <w:marTop w:val="0"/>
          <w:marBottom w:val="0"/>
          <w:divBdr>
            <w:top w:val="none" w:sz="0" w:space="0" w:color="auto"/>
            <w:left w:val="none" w:sz="0" w:space="0" w:color="auto"/>
            <w:bottom w:val="none" w:sz="0" w:space="0" w:color="auto"/>
            <w:right w:val="none" w:sz="0" w:space="0" w:color="auto"/>
          </w:divBdr>
        </w:div>
        <w:div w:id="1521118478">
          <w:marLeft w:val="0"/>
          <w:marRight w:val="0"/>
          <w:marTop w:val="0"/>
          <w:marBottom w:val="0"/>
          <w:divBdr>
            <w:top w:val="none" w:sz="0" w:space="0" w:color="auto"/>
            <w:left w:val="none" w:sz="0" w:space="0" w:color="auto"/>
            <w:bottom w:val="none" w:sz="0" w:space="0" w:color="auto"/>
            <w:right w:val="none" w:sz="0" w:space="0" w:color="auto"/>
          </w:divBdr>
        </w:div>
      </w:divsChild>
    </w:div>
    <w:div w:id="1491680595">
      <w:bodyDiv w:val="1"/>
      <w:marLeft w:val="0"/>
      <w:marRight w:val="0"/>
      <w:marTop w:val="0"/>
      <w:marBottom w:val="0"/>
      <w:divBdr>
        <w:top w:val="none" w:sz="0" w:space="0" w:color="auto"/>
        <w:left w:val="none" w:sz="0" w:space="0" w:color="auto"/>
        <w:bottom w:val="none" w:sz="0" w:space="0" w:color="auto"/>
        <w:right w:val="none" w:sz="0" w:space="0" w:color="auto"/>
      </w:divBdr>
      <w:divsChild>
        <w:div w:id="570694453">
          <w:marLeft w:val="0"/>
          <w:marRight w:val="0"/>
          <w:marTop w:val="0"/>
          <w:marBottom w:val="0"/>
          <w:divBdr>
            <w:top w:val="none" w:sz="0" w:space="0" w:color="auto"/>
            <w:left w:val="none" w:sz="0" w:space="0" w:color="auto"/>
            <w:bottom w:val="none" w:sz="0" w:space="0" w:color="auto"/>
            <w:right w:val="none" w:sz="0" w:space="0" w:color="auto"/>
          </w:divBdr>
        </w:div>
        <w:div w:id="1458570853">
          <w:marLeft w:val="0"/>
          <w:marRight w:val="0"/>
          <w:marTop w:val="0"/>
          <w:marBottom w:val="0"/>
          <w:divBdr>
            <w:top w:val="none" w:sz="0" w:space="0" w:color="auto"/>
            <w:left w:val="none" w:sz="0" w:space="0" w:color="auto"/>
            <w:bottom w:val="none" w:sz="0" w:space="0" w:color="auto"/>
            <w:right w:val="none" w:sz="0" w:space="0" w:color="auto"/>
          </w:divBdr>
        </w:div>
      </w:divsChild>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64558393">
      <w:bodyDiv w:val="1"/>
      <w:marLeft w:val="0"/>
      <w:marRight w:val="0"/>
      <w:marTop w:val="0"/>
      <w:marBottom w:val="0"/>
      <w:divBdr>
        <w:top w:val="none" w:sz="0" w:space="0" w:color="auto"/>
        <w:left w:val="none" w:sz="0" w:space="0" w:color="auto"/>
        <w:bottom w:val="none" w:sz="0" w:space="0" w:color="auto"/>
        <w:right w:val="none" w:sz="0" w:space="0" w:color="auto"/>
      </w:divBdr>
    </w:div>
    <w:div w:id="1565487076">
      <w:bodyDiv w:val="1"/>
      <w:marLeft w:val="0"/>
      <w:marRight w:val="0"/>
      <w:marTop w:val="0"/>
      <w:marBottom w:val="0"/>
      <w:divBdr>
        <w:top w:val="none" w:sz="0" w:space="0" w:color="auto"/>
        <w:left w:val="none" w:sz="0" w:space="0" w:color="auto"/>
        <w:bottom w:val="none" w:sz="0" w:space="0" w:color="auto"/>
        <w:right w:val="none" w:sz="0" w:space="0" w:color="auto"/>
      </w:divBdr>
      <w:divsChild>
        <w:div w:id="1116144286">
          <w:marLeft w:val="0"/>
          <w:marRight w:val="0"/>
          <w:marTop w:val="0"/>
          <w:marBottom w:val="0"/>
          <w:divBdr>
            <w:top w:val="none" w:sz="0" w:space="0" w:color="auto"/>
            <w:left w:val="none" w:sz="0" w:space="0" w:color="auto"/>
            <w:bottom w:val="none" w:sz="0" w:space="0" w:color="auto"/>
            <w:right w:val="none" w:sz="0" w:space="0" w:color="auto"/>
          </w:divBdr>
        </w:div>
        <w:div w:id="2137065654">
          <w:marLeft w:val="0"/>
          <w:marRight w:val="0"/>
          <w:marTop w:val="0"/>
          <w:marBottom w:val="0"/>
          <w:divBdr>
            <w:top w:val="none" w:sz="0" w:space="0" w:color="auto"/>
            <w:left w:val="none" w:sz="0" w:space="0" w:color="auto"/>
            <w:bottom w:val="none" w:sz="0" w:space="0" w:color="auto"/>
            <w:right w:val="none" w:sz="0" w:space="0" w:color="auto"/>
          </w:divBdr>
        </w:div>
      </w:divsChild>
    </w:div>
    <w:div w:id="1691560965">
      <w:bodyDiv w:val="1"/>
      <w:marLeft w:val="0"/>
      <w:marRight w:val="0"/>
      <w:marTop w:val="0"/>
      <w:marBottom w:val="0"/>
      <w:divBdr>
        <w:top w:val="none" w:sz="0" w:space="0" w:color="auto"/>
        <w:left w:val="none" w:sz="0" w:space="0" w:color="auto"/>
        <w:bottom w:val="none" w:sz="0" w:space="0" w:color="auto"/>
        <w:right w:val="none" w:sz="0" w:space="0" w:color="auto"/>
      </w:divBdr>
      <w:divsChild>
        <w:div w:id="574320711">
          <w:marLeft w:val="0"/>
          <w:marRight w:val="0"/>
          <w:marTop w:val="0"/>
          <w:marBottom w:val="0"/>
          <w:divBdr>
            <w:top w:val="none" w:sz="0" w:space="0" w:color="auto"/>
            <w:left w:val="none" w:sz="0" w:space="0" w:color="auto"/>
            <w:bottom w:val="none" w:sz="0" w:space="0" w:color="auto"/>
            <w:right w:val="none" w:sz="0" w:space="0" w:color="auto"/>
          </w:divBdr>
        </w:div>
        <w:div w:id="1936011120">
          <w:marLeft w:val="0"/>
          <w:marRight w:val="0"/>
          <w:marTop w:val="0"/>
          <w:marBottom w:val="0"/>
          <w:divBdr>
            <w:top w:val="none" w:sz="0" w:space="0" w:color="auto"/>
            <w:left w:val="none" w:sz="0" w:space="0" w:color="auto"/>
            <w:bottom w:val="none" w:sz="0" w:space="0" w:color="auto"/>
            <w:right w:val="none" w:sz="0" w:space="0" w:color="auto"/>
          </w:divBdr>
        </w:div>
      </w:divsChild>
    </w:div>
    <w:div w:id="1701008708">
      <w:bodyDiv w:val="1"/>
      <w:marLeft w:val="0"/>
      <w:marRight w:val="0"/>
      <w:marTop w:val="0"/>
      <w:marBottom w:val="0"/>
      <w:divBdr>
        <w:top w:val="none" w:sz="0" w:space="0" w:color="auto"/>
        <w:left w:val="none" w:sz="0" w:space="0" w:color="auto"/>
        <w:bottom w:val="none" w:sz="0" w:space="0" w:color="auto"/>
        <w:right w:val="none" w:sz="0" w:space="0" w:color="auto"/>
      </w:divBdr>
      <w:divsChild>
        <w:div w:id="1366515721">
          <w:marLeft w:val="0"/>
          <w:marRight w:val="0"/>
          <w:marTop w:val="0"/>
          <w:marBottom w:val="0"/>
          <w:divBdr>
            <w:top w:val="none" w:sz="0" w:space="0" w:color="auto"/>
            <w:left w:val="none" w:sz="0" w:space="0" w:color="auto"/>
            <w:bottom w:val="none" w:sz="0" w:space="0" w:color="auto"/>
            <w:right w:val="none" w:sz="0" w:space="0" w:color="auto"/>
          </w:divBdr>
        </w:div>
        <w:div w:id="1519269871">
          <w:marLeft w:val="0"/>
          <w:marRight w:val="0"/>
          <w:marTop w:val="0"/>
          <w:marBottom w:val="0"/>
          <w:divBdr>
            <w:top w:val="none" w:sz="0" w:space="0" w:color="auto"/>
            <w:left w:val="none" w:sz="0" w:space="0" w:color="auto"/>
            <w:bottom w:val="none" w:sz="0" w:space="0" w:color="auto"/>
            <w:right w:val="none" w:sz="0" w:space="0" w:color="auto"/>
          </w:divBdr>
        </w:div>
      </w:divsChild>
    </w:div>
    <w:div w:id="1803692161">
      <w:bodyDiv w:val="1"/>
      <w:marLeft w:val="0"/>
      <w:marRight w:val="0"/>
      <w:marTop w:val="0"/>
      <w:marBottom w:val="0"/>
      <w:divBdr>
        <w:top w:val="none" w:sz="0" w:space="0" w:color="auto"/>
        <w:left w:val="none" w:sz="0" w:space="0" w:color="auto"/>
        <w:bottom w:val="none" w:sz="0" w:space="0" w:color="auto"/>
        <w:right w:val="none" w:sz="0" w:space="0" w:color="auto"/>
      </w:divBdr>
      <w:divsChild>
        <w:div w:id="441654524">
          <w:marLeft w:val="0"/>
          <w:marRight w:val="0"/>
          <w:marTop w:val="0"/>
          <w:marBottom w:val="0"/>
          <w:divBdr>
            <w:top w:val="none" w:sz="0" w:space="0" w:color="auto"/>
            <w:left w:val="none" w:sz="0" w:space="0" w:color="auto"/>
            <w:bottom w:val="none" w:sz="0" w:space="0" w:color="auto"/>
            <w:right w:val="none" w:sz="0" w:space="0" w:color="auto"/>
          </w:divBdr>
        </w:div>
        <w:div w:id="686367032">
          <w:marLeft w:val="0"/>
          <w:marRight w:val="0"/>
          <w:marTop w:val="0"/>
          <w:marBottom w:val="0"/>
          <w:divBdr>
            <w:top w:val="none" w:sz="0" w:space="0" w:color="auto"/>
            <w:left w:val="none" w:sz="0" w:space="0" w:color="auto"/>
            <w:bottom w:val="none" w:sz="0" w:space="0" w:color="auto"/>
            <w:right w:val="none" w:sz="0" w:space="0" w:color="auto"/>
          </w:divBdr>
        </w:div>
        <w:div w:id="1419521405">
          <w:marLeft w:val="0"/>
          <w:marRight w:val="0"/>
          <w:marTop w:val="0"/>
          <w:marBottom w:val="0"/>
          <w:divBdr>
            <w:top w:val="none" w:sz="0" w:space="0" w:color="auto"/>
            <w:left w:val="none" w:sz="0" w:space="0" w:color="auto"/>
            <w:bottom w:val="none" w:sz="0" w:space="0" w:color="auto"/>
            <w:right w:val="none" w:sz="0" w:space="0" w:color="auto"/>
          </w:divBdr>
          <w:divsChild>
            <w:div w:id="351227041">
              <w:marLeft w:val="0"/>
              <w:marRight w:val="0"/>
              <w:marTop w:val="0"/>
              <w:marBottom w:val="0"/>
              <w:divBdr>
                <w:top w:val="none" w:sz="0" w:space="0" w:color="auto"/>
                <w:left w:val="none" w:sz="0" w:space="0" w:color="auto"/>
                <w:bottom w:val="none" w:sz="0" w:space="0" w:color="auto"/>
                <w:right w:val="none" w:sz="0" w:space="0" w:color="auto"/>
              </w:divBdr>
            </w:div>
          </w:divsChild>
        </w:div>
        <w:div w:id="2028628046">
          <w:marLeft w:val="0"/>
          <w:marRight w:val="0"/>
          <w:marTop w:val="0"/>
          <w:marBottom w:val="0"/>
          <w:divBdr>
            <w:top w:val="none" w:sz="0" w:space="0" w:color="auto"/>
            <w:left w:val="none" w:sz="0" w:space="0" w:color="auto"/>
            <w:bottom w:val="none" w:sz="0" w:space="0" w:color="auto"/>
            <w:right w:val="none" w:sz="0" w:space="0" w:color="auto"/>
          </w:divBdr>
          <w:divsChild>
            <w:div w:id="3821240">
              <w:marLeft w:val="0"/>
              <w:marRight w:val="0"/>
              <w:marTop w:val="0"/>
              <w:marBottom w:val="0"/>
              <w:divBdr>
                <w:top w:val="none" w:sz="0" w:space="0" w:color="auto"/>
                <w:left w:val="none" w:sz="0" w:space="0" w:color="auto"/>
                <w:bottom w:val="none" w:sz="0" w:space="0" w:color="auto"/>
                <w:right w:val="none" w:sz="0" w:space="0" w:color="auto"/>
              </w:divBdr>
            </w:div>
            <w:div w:id="226187609">
              <w:marLeft w:val="0"/>
              <w:marRight w:val="0"/>
              <w:marTop w:val="0"/>
              <w:marBottom w:val="0"/>
              <w:divBdr>
                <w:top w:val="none" w:sz="0" w:space="0" w:color="auto"/>
                <w:left w:val="none" w:sz="0" w:space="0" w:color="auto"/>
                <w:bottom w:val="none" w:sz="0" w:space="0" w:color="auto"/>
                <w:right w:val="none" w:sz="0" w:space="0" w:color="auto"/>
              </w:divBdr>
            </w:div>
            <w:div w:id="909075144">
              <w:marLeft w:val="0"/>
              <w:marRight w:val="0"/>
              <w:marTop w:val="0"/>
              <w:marBottom w:val="0"/>
              <w:divBdr>
                <w:top w:val="none" w:sz="0" w:space="0" w:color="auto"/>
                <w:left w:val="none" w:sz="0" w:space="0" w:color="auto"/>
                <w:bottom w:val="none" w:sz="0" w:space="0" w:color="auto"/>
                <w:right w:val="none" w:sz="0" w:space="0" w:color="auto"/>
              </w:divBdr>
            </w:div>
            <w:div w:id="1341665904">
              <w:marLeft w:val="0"/>
              <w:marRight w:val="0"/>
              <w:marTop w:val="0"/>
              <w:marBottom w:val="0"/>
              <w:divBdr>
                <w:top w:val="none" w:sz="0" w:space="0" w:color="auto"/>
                <w:left w:val="none" w:sz="0" w:space="0" w:color="auto"/>
                <w:bottom w:val="none" w:sz="0" w:space="0" w:color="auto"/>
                <w:right w:val="none" w:sz="0" w:space="0" w:color="auto"/>
              </w:divBdr>
            </w:div>
            <w:div w:id="1854804089">
              <w:marLeft w:val="0"/>
              <w:marRight w:val="0"/>
              <w:marTop w:val="0"/>
              <w:marBottom w:val="0"/>
              <w:divBdr>
                <w:top w:val="none" w:sz="0" w:space="0" w:color="auto"/>
                <w:left w:val="none" w:sz="0" w:space="0" w:color="auto"/>
                <w:bottom w:val="none" w:sz="0" w:space="0" w:color="auto"/>
                <w:right w:val="none" w:sz="0" w:space="0" w:color="auto"/>
              </w:divBdr>
            </w:div>
          </w:divsChild>
        </w:div>
        <w:div w:id="2087142654">
          <w:marLeft w:val="0"/>
          <w:marRight w:val="0"/>
          <w:marTop w:val="0"/>
          <w:marBottom w:val="0"/>
          <w:divBdr>
            <w:top w:val="none" w:sz="0" w:space="0" w:color="auto"/>
            <w:left w:val="none" w:sz="0" w:space="0" w:color="auto"/>
            <w:bottom w:val="none" w:sz="0" w:space="0" w:color="auto"/>
            <w:right w:val="none" w:sz="0" w:space="0" w:color="auto"/>
          </w:divBdr>
        </w:div>
      </w:divsChild>
    </w:div>
    <w:div w:id="1809780178">
      <w:bodyDiv w:val="1"/>
      <w:marLeft w:val="0"/>
      <w:marRight w:val="0"/>
      <w:marTop w:val="0"/>
      <w:marBottom w:val="0"/>
      <w:divBdr>
        <w:top w:val="none" w:sz="0" w:space="0" w:color="auto"/>
        <w:left w:val="none" w:sz="0" w:space="0" w:color="auto"/>
        <w:bottom w:val="none" w:sz="0" w:space="0" w:color="auto"/>
        <w:right w:val="none" w:sz="0" w:space="0" w:color="auto"/>
      </w:divBdr>
      <w:divsChild>
        <w:div w:id="104270226">
          <w:marLeft w:val="0"/>
          <w:marRight w:val="0"/>
          <w:marTop w:val="0"/>
          <w:marBottom w:val="0"/>
          <w:divBdr>
            <w:top w:val="none" w:sz="0" w:space="0" w:color="auto"/>
            <w:left w:val="none" w:sz="0" w:space="0" w:color="auto"/>
            <w:bottom w:val="none" w:sz="0" w:space="0" w:color="auto"/>
            <w:right w:val="none" w:sz="0" w:space="0" w:color="auto"/>
          </w:divBdr>
        </w:div>
        <w:div w:id="963997186">
          <w:marLeft w:val="0"/>
          <w:marRight w:val="0"/>
          <w:marTop w:val="0"/>
          <w:marBottom w:val="0"/>
          <w:divBdr>
            <w:top w:val="none" w:sz="0" w:space="0" w:color="auto"/>
            <w:left w:val="none" w:sz="0" w:space="0" w:color="auto"/>
            <w:bottom w:val="none" w:sz="0" w:space="0" w:color="auto"/>
            <w:right w:val="none" w:sz="0" w:space="0" w:color="auto"/>
          </w:divBdr>
        </w:div>
      </w:divsChild>
    </w:div>
    <w:div w:id="1919633426">
      <w:bodyDiv w:val="1"/>
      <w:marLeft w:val="0"/>
      <w:marRight w:val="0"/>
      <w:marTop w:val="0"/>
      <w:marBottom w:val="0"/>
      <w:divBdr>
        <w:top w:val="none" w:sz="0" w:space="0" w:color="auto"/>
        <w:left w:val="none" w:sz="0" w:space="0" w:color="auto"/>
        <w:bottom w:val="none" w:sz="0" w:space="0" w:color="auto"/>
        <w:right w:val="none" w:sz="0" w:space="0" w:color="auto"/>
      </w:divBdr>
    </w:div>
    <w:div w:id="1938251143">
      <w:bodyDiv w:val="1"/>
      <w:marLeft w:val="0"/>
      <w:marRight w:val="0"/>
      <w:marTop w:val="0"/>
      <w:marBottom w:val="0"/>
      <w:divBdr>
        <w:top w:val="none" w:sz="0" w:space="0" w:color="auto"/>
        <w:left w:val="none" w:sz="0" w:space="0" w:color="auto"/>
        <w:bottom w:val="none" w:sz="0" w:space="0" w:color="auto"/>
        <w:right w:val="none" w:sz="0" w:space="0" w:color="auto"/>
      </w:divBdr>
      <w:divsChild>
        <w:div w:id="1393429217">
          <w:marLeft w:val="0"/>
          <w:marRight w:val="0"/>
          <w:marTop w:val="0"/>
          <w:marBottom w:val="0"/>
          <w:divBdr>
            <w:top w:val="none" w:sz="0" w:space="0" w:color="auto"/>
            <w:left w:val="none" w:sz="0" w:space="0" w:color="auto"/>
            <w:bottom w:val="none" w:sz="0" w:space="0" w:color="auto"/>
            <w:right w:val="none" w:sz="0" w:space="0" w:color="auto"/>
          </w:divBdr>
        </w:div>
        <w:div w:id="1465930253">
          <w:marLeft w:val="0"/>
          <w:marRight w:val="0"/>
          <w:marTop w:val="0"/>
          <w:marBottom w:val="0"/>
          <w:divBdr>
            <w:top w:val="none" w:sz="0" w:space="0" w:color="auto"/>
            <w:left w:val="none" w:sz="0" w:space="0" w:color="auto"/>
            <w:bottom w:val="none" w:sz="0" w:space="0" w:color="auto"/>
            <w:right w:val="none" w:sz="0" w:space="0" w:color="auto"/>
          </w:divBdr>
        </w:div>
      </w:divsChild>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2022967354">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 w:id="2087606213">
      <w:bodyDiv w:val="1"/>
      <w:marLeft w:val="0"/>
      <w:marRight w:val="0"/>
      <w:marTop w:val="0"/>
      <w:marBottom w:val="0"/>
      <w:divBdr>
        <w:top w:val="none" w:sz="0" w:space="0" w:color="auto"/>
        <w:left w:val="none" w:sz="0" w:space="0" w:color="auto"/>
        <w:bottom w:val="none" w:sz="0" w:space="0" w:color="auto"/>
        <w:right w:val="none" w:sz="0" w:space="0" w:color="auto"/>
      </w:divBdr>
      <w:divsChild>
        <w:div w:id="24991958">
          <w:marLeft w:val="0"/>
          <w:marRight w:val="0"/>
          <w:marTop w:val="0"/>
          <w:marBottom w:val="0"/>
          <w:divBdr>
            <w:top w:val="none" w:sz="0" w:space="0" w:color="auto"/>
            <w:left w:val="none" w:sz="0" w:space="0" w:color="auto"/>
            <w:bottom w:val="none" w:sz="0" w:space="0" w:color="auto"/>
            <w:right w:val="none" w:sz="0" w:space="0" w:color="auto"/>
          </w:divBdr>
        </w:div>
        <w:div w:id="682442499">
          <w:marLeft w:val="0"/>
          <w:marRight w:val="0"/>
          <w:marTop w:val="0"/>
          <w:marBottom w:val="0"/>
          <w:divBdr>
            <w:top w:val="none" w:sz="0" w:space="0" w:color="auto"/>
            <w:left w:val="none" w:sz="0" w:space="0" w:color="auto"/>
            <w:bottom w:val="none" w:sz="0" w:space="0" w:color="auto"/>
            <w:right w:val="none" w:sz="0" w:space="0" w:color="auto"/>
          </w:divBdr>
        </w:div>
        <w:div w:id="1184857641">
          <w:marLeft w:val="0"/>
          <w:marRight w:val="0"/>
          <w:marTop w:val="0"/>
          <w:marBottom w:val="0"/>
          <w:divBdr>
            <w:top w:val="none" w:sz="0" w:space="0" w:color="auto"/>
            <w:left w:val="none" w:sz="0" w:space="0" w:color="auto"/>
            <w:bottom w:val="none" w:sz="0" w:space="0" w:color="auto"/>
            <w:right w:val="none" w:sz="0" w:space="0" w:color="auto"/>
          </w:divBdr>
          <w:divsChild>
            <w:div w:id="961964094">
              <w:marLeft w:val="-75"/>
              <w:marRight w:val="0"/>
              <w:marTop w:val="30"/>
              <w:marBottom w:val="30"/>
              <w:divBdr>
                <w:top w:val="none" w:sz="0" w:space="0" w:color="auto"/>
                <w:left w:val="none" w:sz="0" w:space="0" w:color="auto"/>
                <w:bottom w:val="none" w:sz="0" w:space="0" w:color="auto"/>
                <w:right w:val="none" w:sz="0" w:space="0" w:color="auto"/>
              </w:divBdr>
              <w:divsChild>
                <w:div w:id="220216119">
                  <w:marLeft w:val="0"/>
                  <w:marRight w:val="0"/>
                  <w:marTop w:val="0"/>
                  <w:marBottom w:val="0"/>
                  <w:divBdr>
                    <w:top w:val="none" w:sz="0" w:space="0" w:color="auto"/>
                    <w:left w:val="none" w:sz="0" w:space="0" w:color="auto"/>
                    <w:bottom w:val="none" w:sz="0" w:space="0" w:color="auto"/>
                    <w:right w:val="none" w:sz="0" w:space="0" w:color="auto"/>
                  </w:divBdr>
                  <w:divsChild>
                    <w:div w:id="51657873">
                      <w:marLeft w:val="0"/>
                      <w:marRight w:val="0"/>
                      <w:marTop w:val="0"/>
                      <w:marBottom w:val="0"/>
                      <w:divBdr>
                        <w:top w:val="none" w:sz="0" w:space="0" w:color="auto"/>
                        <w:left w:val="none" w:sz="0" w:space="0" w:color="auto"/>
                        <w:bottom w:val="none" w:sz="0" w:space="0" w:color="auto"/>
                        <w:right w:val="none" w:sz="0" w:space="0" w:color="auto"/>
                      </w:divBdr>
                    </w:div>
                    <w:div w:id="367417037">
                      <w:marLeft w:val="0"/>
                      <w:marRight w:val="0"/>
                      <w:marTop w:val="0"/>
                      <w:marBottom w:val="0"/>
                      <w:divBdr>
                        <w:top w:val="none" w:sz="0" w:space="0" w:color="auto"/>
                        <w:left w:val="none" w:sz="0" w:space="0" w:color="auto"/>
                        <w:bottom w:val="none" w:sz="0" w:space="0" w:color="auto"/>
                        <w:right w:val="none" w:sz="0" w:space="0" w:color="auto"/>
                      </w:divBdr>
                    </w:div>
                    <w:div w:id="397869582">
                      <w:marLeft w:val="0"/>
                      <w:marRight w:val="0"/>
                      <w:marTop w:val="0"/>
                      <w:marBottom w:val="0"/>
                      <w:divBdr>
                        <w:top w:val="none" w:sz="0" w:space="0" w:color="auto"/>
                        <w:left w:val="none" w:sz="0" w:space="0" w:color="auto"/>
                        <w:bottom w:val="none" w:sz="0" w:space="0" w:color="auto"/>
                        <w:right w:val="none" w:sz="0" w:space="0" w:color="auto"/>
                      </w:divBdr>
                    </w:div>
                    <w:div w:id="619457800">
                      <w:marLeft w:val="0"/>
                      <w:marRight w:val="0"/>
                      <w:marTop w:val="0"/>
                      <w:marBottom w:val="0"/>
                      <w:divBdr>
                        <w:top w:val="none" w:sz="0" w:space="0" w:color="auto"/>
                        <w:left w:val="none" w:sz="0" w:space="0" w:color="auto"/>
                        <w:bottom w:val="none" w:sz="0" w:space="0" w:color="auto"/>
                        <w:right w:val="none" w:sz="0" w:space="0" w:color="auto"/>
                      </w:divBdr>
                    </w:div>
                    <w:div w:id="878975053">
                      <w:marLeft w:val="0"/>
                      <w:marRight w:val="0"/>
                      <w:marTop w:val="0"/>
                      <w:marBottom w:val="0"/>
                      <w:divBdr>
                        <w:top w:val="none" w:sz="0" w:space="0" w:color="auto"/>
                        <w:left w:val="none" w:sz="0" w:space="0" w:color="auto"/>
                        <w:bottom w:val="none" w:sz="0" w:space="0" w:color="auto"/>
                        <w:right w:val="none" w:sz="0" w:space="0" w:color="auto"/>
                      </w:divBdr>
                    </w:div>
                    <w:div w:id="1491948929">
                      <w:marLeft w:val="0"/>
                      <w:marRight w:val="0"/>
                      <w:marTop w:val="0"/>
                      <w:marBottom w:val="0"/>
                      <w:divBdr>
                        <w:top w:val="none" w:sz="0" w:space="0" w:color="auto"/>
                        <w:left w:val="none" w:sz="0" w:space="0" w:color="auto"/>
                        <w:bottom w:val="none" w:sz="0" w:space="0" w:color="auto"/>
                        <w:right w:val="none" w:sz="0" w:space="0" w:color="auto"/>
                      </w:divBdr>
                    </w:div>
                    <w:div w:id="1693606576">
                      <w:marLeft w:val="0"/>
                      <w:marRight w:val="0"/>
                      <w:marTop w:val="0"/>
                      <w:marBottom w:val="0"/>
                      <w:divBdr>
                        <w:top w:val="none" w:sz="0" w:space="0" w:color="auto"/>
                        <w:left w:val="none" w:sz="0" w:space="0" w:color="auto"/>
                        <w:bottom w:val="none" w:sz="0" w:space="0" w:color="auto"/>
                        <w:right w:val="none" w:sz="0" w:space="0" w:color="auto"/>
                      </w:divBdr>
                    </w:div>
                    <w:div w:id="1722049985">
                      <w:marLeft w:val="0"/>
                      <w:marRight w:val="0"/>
                      <w:marTop w:val="0"/>
                      <w:marBottom w:val="0"/>
                      <w:divBdr>
                        <w:top w:val="none" w:sz="0" w:space="0" w:color="auto"/>
                        <w:left w:val="none" w:sz="0" w:space="0" w:color="auto"/>
                        <w:bottom w:val="none" w:sz="0" w:space="0" w:color="auto"/>
                        <w:right w:val="none" w:sz="0" w:space="0" w:color="auto"/>
                      </w:divBdr>
                    </w:div>
                  </w:divsChild>
                </w:div>
                <w:div w:id="469782591">
                  <w:marLeft w:val="0"/>
                  <w:marRight w:val="0"/>
                  <w:marTop w:val="0"/>
                  <w:marBottom w:val="0"/>
                  <w:divBdr>
                    <w:top w:val="none" w:sz="0" w:space="0" w:color="auto"/>
                    <w:left w:val="none" w:sz="0" w:space="0" w:color="auto"/>
                    <w:bottom w:val="none" w:sz="0" w:space="0" w:color="auto"/>
                    <w:right w:val="none" w:sz="0" w:space="0" w:color="auto"/>
                  </w:divBdr>
                  <w:divsChild>
                    <w:div w:id="302539487">
                      <w:marLeft w:val="0"/>
                      <w:marRight w:val="0"/>
                      <w:marTop w:val="0"/>
                      <w:marBottom w:val="0"/>
                      <w:divBdr>
                        <w:top w:val="none" w:sz="0" w:space="0" w:color="auto"/>
                        <w:left w:val="none" w:sz="0" w:space="0" w:color="auto"/>
                        <w:bottom w:val="none" w:sz="0" w:space="0" w:color="auto"/>
                        <w:right w:val="none" w:sz="0" w:space="0" w:color="auto"/>
                      </w:divBdr>
                    </w:div>
                  </w:divsChild>
                </w:div>
                <w:div w:id="743722803">
                  <w:marLeft w:val="0"/>
                  <w:marRight w:val="0"/>
                  <w:marTop w:val="0"/>
                  <w:marBottom w:val="0"/>
                  <w:divBdr>
                    <w:top w:val="none" w:sz="0" w:space="0" w:color="auto"/>
                    <w:left w:val="none" w:sz="0" w:space="0" w:color="auto"/>
                    <w:bottom w:val="none" w:sz="0" w:space="0" w:color="auto"/>
                    <w:right w:val="none" w:sz="0" w:space="0" w:color="auto"/>
                  </w:divBdr>
                  <w:divsChild>
                    <w:div w:id="211036494">
                      <w:marLeft w:val="0"/>
                      <w:marRight w:val="0"/>
                      <w:marTop w:val="0"/>
                      <w:marBottom w:val="0"/>
                      <w:divBdr>
                        <w:top w:val="none" w:sz="0" w:space="0" w:color="auto"/>
                        <w:left w:val="none" w:sz="0" w:space="0" w:color="auto"/>
                        <w:bottom w:val="none" w:sz="0" w:space="0" w:color="auto"/>
                        <w:right w:val="none" w:sz="0" w:space="0" w:color="auto"/>
                      </w:divBdr>
                    </w:div>
                    <w:div w:id="291639726">
                      <w:marLeft w:val="0"/>
                      <w:marRight w:val="0"/>
                      <w:marTop w:val="0"/>
                      <w:marBottom w:val="0"/>
                      <w:divBdr>
                        <w:top w:val="none" w:sz="0" w:space="0" w:color="auto"/>
                        <w:left w:val="none" w:sz="0" w:space="0" w:color="auto"/>
                        <w:bottom w:val="none" w:sz="0" w:space="0" w:color="auto"/>
                        <w:right w:val="none" w:sz="0" w:space="0" w:color="auto"/>
                      </w:divBdr>
                    </w:div>
                    <w:div w:id="1163082400">
                      <w:marLeft w:val="0"/>
                      <w:marRight w:val="0"/>
                      <w:marTop w:val="0"/>
                      <w:marBottom w:val="0"/>
                      <w:divBdr>
                        <w:top w:val="none" w:sz="0" w:space="0" w:color="auto"/>
                        <w:left w:val="none" w:sz="0" w:space="0" w:color="auto"/>
                        <w:bottom w:val="none" w:sz="0" w:space="0" w:color="auto"/>
                        <w:right w:val="none" w:sz="0" w:space="0" w:color="auto"/>
                      </w:divBdr>
                    </w:div>
                    <w:div w:id="1269313448">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sChild>
                </w:div>
                <w:div w:id="860049441">
                  <w:marLeft w:val="0"/>
                  <w:marRight w:val="0"/>
                  <w:marTop w:val="0"/>
                  <w:marBottom w:val="0"/>
                  <w:divBdr>
                    <w:top w:val="none" w:sz="0" w:space="0" w:color="auto"/>
                    <w:left w:val="none" w:sz="0" w:space="0" w:color="auto"/>
                    <w:bottom w:val="none" w:sz="0" w:space="0" w:color="auto"/>
                    <w:right w:val="none" w:sz="0" w:space="0" w:color="auto"/>
                  </w:divBdr>
                  <w:divsChild>
                    <w:div w:id="230777424">
                      <w:marLeft w:val="0"/>
                      <w:marRight w:val="0"/>
                      <w:marTop w:val="0"/>
                      <w:marBottom w:val="0"/>
                      <w:divBdr>
                        <w:top w:val="none" w:sz="0" w:space="0" w:color="auto"/>
                        <w:left w:val="none" w:sz="0" w:space="0" w:color="auto"/>
                        <w:bottom w:val="none" w:sz="0" w:space="0" w:color="auto"/>
                        <w:right w:val="none" w:sz="0" w:space="0" w:color="auto"/>
                      </w:divBdr>
                    </w:div>
                    <w:div w:id="484204682">
                      <w:marLeft w:val="0"/>
                      <w:marRight w:val="0"/>
                      <w:marTop w:val="0"/>
                      <w:marBottom w:val="0"/>
                      <w:divBdr>
                        <w:top w:val="none" w:sz="0" w:space="0" w:color="auto"/>
                        <w:left w:val="none" w:sz="0" w:space="0" w:color="auto"/>
                        <w:bottom w:val="none" w:sz="0" w:space="0" w:color="auto"/>
                        <w:right w:val="none" w:sz="0" w:space="0" w:color="auto"/>
                      </w:divBdr>
                    </w:div>
                    <w:div w:id="812143170">
                      <w:marLeft w:val="0"/>
                      <w:marRight w:val="0"/>
                      <w:marTop w:val="0"/>
                      <w:marBottom w:val="0"/>
                      <w:divBdr>
                        <w:top w:val="none" w:sz="0" w:space="0" w:color="auto"/>
                        <w:left w:val="none" w:sz="0" w:space="0" w:color="auto"/>
                        <w:bottom w:val="none" w:sz="0" w:space="0" w:color="auto"/>
                        <w:right w:val="none" w:sz="0" w:space="0" w:color="auto"/>
                      </w:divBdr>
                    </w:div>
                  </w:divsChild>
                </w:div>
                <w:div w:id="879708020">
                  <w:marLeft w:val="0"/>
                  <w:marRight w:val="0"/>
                  <w:marTop w:val="0"/>
                  <w:marBottom w:val="0"/>
                  <w:divBdr>
                    <w:top w:val="none" w:sz="0" w:space="0" w:color="auto"/>
                    <w:left w:val="none" w:sz="0" w:space="0" w:color="auto"/>
                    <w:bottom w:val="none" w:sz="0" w:space="0" w:color="auto"/>
                    <w:right w:val="none" w:sz="0" w:space="0" w:color="auto"/>
                  </w:divBdr>
                  <w:divsChild>
                    <w:div w:id="2104911083">
                      <w:marLeft w:val="0"/>
                      <w:marRight w:val="0"/>
                      <w:marTop w:val="0"/>
                      <w:marBottom w:val="0"/>
                      <w:divBdr>
                        <w:top w:val="none" w:sz="0" w:space="0" w:color="auto"/>
                        <w:left w:val="none" w:sz="0" w:space="0" w:color="auto"/>
                        <w:bottom w:val="none" w:sz="0" w:space="0" w:color="auto"/>
                        <w:right w:val="none" w:sz="0" w:space="0" w:color="auto"/>
                      </w:divBdr>
                    </w:div>
                  </w:divsChild>
                </w:div>
                <w:div w:id="1163006207">
                  <w:marLeft w:val="0"/>
                  <w:marRight w:val="0"/>
                  <w:marTop w:val="0"/>
                  <w:marBottom w:val="0"/>
                  <w:divBdr>
                    <w:top w:val="none" w:sz="0" w:space="0" w:color="auto"/>
                    <w:left w:val="none" w:sz="0" w:space="0" w:color="auto"/>
                    <w:bottom w:val="none" w:sz="0" w:space="0" w:color="auto"/>
                    <w:right w:val="none" w:sz="0" w:space="0" w:color="auto"/>
                  </w:divBdr>
                  <w:divsChild>
                    <w:div w:id="105278470">
                      <w:marLeft w:val="0"/>
                      <w:marRight w:val="0"/>
                      <w:marTop w:val="0"/>
                      <w:marBottom w:val="0"/>
                      <w:divBdr>
                        <w:top w:val="none" w:sz="0" w:space="0" w:color="auto"/>
                        <w:left w:val="none" w:sz="0" w:space="0" w:color="auto"/>
                        <w:bottom w:val="none" w:sz="0" w:space="0" w:color="auto"/>
                        <w:right w:val="none" w:sz="0" w:space="0" w:color="auto"/>
                      </w:divBdr>
                    </w:div>
                    <w:div w:id="520584131">
                      <w:marLeft w:val="0"/>
                      <w:marRight w:val="0"/>
                      <w:marTop w:val="0"/>
                      <w:marBottom w:val="0"/>
                      <w:divBdr>
                        <w:top w:val="none" w:sz="0" w:space="0" w:color="auto"/>
                        <w:left w:val="none" w:sz="0" w:space="0" w:color="auto"/>
                        <w:bottom w:val="none" w:sz="0" w:space="0" w:color="auto"/>
                        <w:right w:val="none" w:sz="0" w:space="0" w:color="auto"/>
                      </w:divBdr>
                    </w:div>
                    <w:div w:id="1199973516">
                      <w:marLeft w:val="0"/>
                      <w:marRight w:val="0"/>
                      <w:marTop w:val="0"/>
                      <w:marBottom w:val="0"/>
                      <w:divBdr>
                        <w:top w:val="none" w:sz="0" w:space="0" w:color="auto"/>
                        <w:left w:val="none" w:sz="0" w:space="0" w:color="auto"/>
                        <w:bottom w:val="none" w:sz="0" w:space="0" w:color="auto"/>
                        <w:right w:val="none" w:sz="0" w:space="0" w:color="auto"/>
                      </w:divBdr>
                    </w:div>
                    <w:div w:id="1246454762">
                      <w:marLeft w:val="0"/>
                      <w:marRight w:val="0"/>
                      <w:marTop w:val="0"/>
                      <w:marBottom w:val="0"/>
                      <w:divBdr>
                        <w:top w:val="none" w:sz="0" w:space="0" w:color="auto"/>
                        <w:left w:val="none" w:sz="0" w:space="0" w:color="auto"/>
                        <w:bottom w:val="none" w:sz="0" w:space="0" w:color="auto"/>
                        <w:right w:val="none" w:sz="0" w:space="0" w:color="auto"/>
                      </w:divBdr>
                    </w:div>
                    <w:div w:id="2121678564">
                      <w:marLeft w:val="0"/>
                      <w:marRight w:val="0"/>
                      <w:marTop w:val="0"/>
                      <w:marBottom w:val="0"/>
                      <w:divBdr>
                        <w:top w:val="none" w:sz="0" w:space="0" w:color="auto"/>
                        <w:left w:val="none" w:sz="0" w:space="0" w:color="auto"/>
                        <w:bottom w:val="none" w:sz="0" w:space="0" w:color="auto"/>
                        <w:right w:val="none" w:sz="0" w:space="0" w:color="auto"/>
                      </w:divBdr>
                    </w:div>
                  </w:divsChild>
                </w:div>
                <w:div w:id="1622609501">
                  <w:marLeft w:val="0"/>
                  <w:marRight w:val="0"/>
                  <w:marTop w:val="0"/>
                  <w:marBottom w:val="0"/>
                  <w:divBdr>
                    <w:top w:val="none" w:sz="0" w:space="0" w:color="auto"/>
                    <w:left w:val="none" w:sz="0" w:space="0" w:color="auto"/>
                    <w:bottom w:val="none" w:sz="0" w:space="0" w:color="auto"/>
                    <w:right w:val="none" w:sz="0" w:space="0" w:color="auto"/>
                  </w:divBdr>
                  <w:divsChild>
                    <w:div w:id="589436198">
                      <w:marLeft w:val="0"/>
                      <w:marRight w:val="0"/>
                      <w:marTop w:val="0"/>
                      <w:marBottom w:val="0"/>
                      <w:divBdr>
                        <w:top w:val="none" w:sz="0" w:space="0" w:color="auto"/>
                        <w:left w:val="none" w:sz="0" w:space="0" w:color="auto"/>
                        <w:bottom w:val="none" w:sz="0" w:space="0" w:color="auto"/>
                        <w:right w:val="none" w:sz="0" w:space="0" w:color="auto"/>
                      </w:divBdr>
                    </w:div>
                  </w:divsChild>
                </w:div>
                <w:div w:id="1901550910">
                  <w:marLeft w:val="0"/>
                  <w:marRight w:val="0"/>
                  <w:marTop w:val="0"/>
                  <w:marBottom w:val="0"/>
                  <w:divBdr>
                    <w:top w:val="none" w:sz="0" w:space="0" w:color="auto"/>
                    <w:left w:val="none" w:sz="0" w:space="0" w:color="auto"/>
                    <w:bottom w:val="none" w:sz="0" w:space="0" w:color="auto"/>
                    <w:right w:val="none" w:sz="0" w:space="0" w:color="auto"/>
                  </w:divBdr>
                  <w:divsChild>
                    <w:div w:id="12140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cootle.edu.au/ec/viewing/R11921/index.html" TargetMode="External"/><Relationship Id="rId26" Type="http://schemas.openxmlformats.org/officeDocument/2006/relationships/hyperlink" Target="https://www.scribblemaps.com/" TargetMode="External"/><Relationship Id="rId39" Type="http://schemas.openxmlformats.org/officeDocument/2006/relationships/hyperlink" Target="https://v9.australiancurriculum.edu.au/" TargetMode="External"/><Relationship Id="rId21" Type="http://schemas.openxmlformats.org/officeDocument/2006/relationships/hyperlink" Target="https://aca.edu.au/" TargetMode="External"/><Relationship Id="rId34" Type="http://schemas.openxmlformats.org/officeDocument/2006/relationships/hyperlink" Target="https://www.scribblemaps.com/"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mages.app.goo.gl/tKyB6Yuxbd2aj9eg6" TargetMode="External"/><Relationship Id="rId20" Type="http://schemas.openxmlformats.org/officeDocument/2006/relationships/hyperlink" Target="http://www.teach-nology.com/web_tools/rubrics/" TargetMode="External"/><Relationship Id="rId29" Type="http://schemas.openxmlformats.org/officeDocument/2006/relationships/hyperlink" Target="https://www.australiancurriculum.edu.au/resources/digital-technologies-in-focu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avc.edu/profdev/library/docs/promotethink.aspx" TargetMode="External"/><Relationship Id="rId32" Type="http://schemas.openxmlformats.org/officeDocument/2006/relationships/hyperlink" Target="https://make.techwillsaveus.com/microbit/activities/step-counter-by-the-faraday-institute" TargetMode="External"/><Relationship Id="rId37" Type="http://schemas.openxmlformats.org/officeDocument/2006/relationships/hyperlink" Target="https://aca.edu.au/"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v9.australiancurriculum.edu.au/" TargetMode="External"/><Relationship Id="rId28" Type="http://schemas.openxmlformats.org/officeDocument/2006/relationships/image" Target="media/image7.png"/><Relationship Id="rId36" Type="http://schemas.openxmlformats.org/officeDocument/2006/relationships/hyperlink" Target="https://www.j2e.com/j2data/" TargetMode="External"/><Relationship Id="rId10" Type="http://schemas.openxmlformats.org/officeDocument/2006/relationships/endnotes" Target="endnotes.xml"/><Relationship Id="rId19" Type="http://schemas.openxmlformats.org/officeDocument/2006/relationships/hyperlink" Target="http://rubistar.4teachers.org/index.php" TargetMode="External"/><Relationship Id="rId31" Type="http://schemas.openxmlformats.org/officeDocument/2006/relationships/hyperlink" Target="https://aca.edu.au/curriculu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9.australiancurriculum.edu.au/" TargetMode="External"/><Relationship Id="rId27" Type="http://schemas.openxmlformats.org/officeDocument/2006/relationships/hyperlink" Target="https://apps.apple.com/au/app/skitch-snap-mark-up-send/id490505997" TargetMode="External"/><Relationship Id="rId30" Type="http://schemas.openxmlformats.org/officeDocument/2006/relationships/hyperlink" Target="https://www.digitaltechnologieshub.edu.au/" TargetMode="External"/><Relationship Id="rId35" Type="http://schemas.openxmlformats.org/officeDocument/2006/relationships/hyperlink" Target="https://apps.apple.com/au/app/skitch-snap-mark-up-send/id490505997"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ake.techwillsaveus.com/microbit/activities/step-counter-by-the-faraday-institute" TargetMode="External"/><Relationship Id="rId25" Type="http://schemas.openxmlformats.org/officeDocument/2006/relationships/image" Target="media/image6.png"/><Relationship Id="rId33" Type="http://schemas.openxmlformats.org/officeDocument/2006/relationships/hyperlink" Target="http://www.scootle.edu.au/ec/viewing/R11921/index.html" TargetMode="External"/><Relationship Id="rId38" Type="http://schemas.openxmlformats.org/officeDocument/2006/relationships/hyperlink" Target="https://v9.australiancurriculum.edu.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Vernon, Kim</DisplayName>
        <AccountId>70</AccountId>
        <AccountType/>
      </UserInfo>
    </SharedWithUsers>
    <RevIMUniqueID xmlns="0519a28c-16ef-4319-8fb5-3dedc21794e1">D19-0000007008</RevIMUniqueID>
    <lcf76f155ced4ddcb4097134ff3c332f xmlns="00b822ae-1626-4f56-b7e6-a65269d74a3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3" ma:contentTypeDescription="" ma:contentTypeScope="" ma:versionID="ae6d36481e760fc0cbdcf00c76381d62">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219cd26cd2eeb0a9b3eb8ddc587e6cdc"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s>
</ds:datastoreItem>
</file>

<file path=customXml/itemProps2.xml><?xml version="1.0" encoding="utf-8"?>
<ds:datastoreItem xmlns:ds="http://schemas.openxmlformats.org/officeDocument/2006/customXml" ds:itemID="{53DDC93F-29DD-4E51-9F2C-D5A12EFADDB0}">
  <ds:schemaRefs>
    <ds:schemaRef ds:uri="http://schemas.openxmlformats.org/officeDocument/2006/bibliography"/>
  </ds:schemaRefs>
</ds:datastoreItem>
</file>

<file path=customXml/itemProps3.xml><?xml version="1.0" encoding="utf-8"?>
<ds:datastoreItem xmlns:ds="http://schemas.openxmlformats.org/officeDocument/2006/customXml" ds:itemID="{47A12114-4207-4193-8101-85E377817E04}"/>
</file>

<file path=customXml/itemProps4.xml><?xml version="1.0" encoding="utf-8"?>
<ds:datastoreItem xmlns:ds="http://schemas.openxmlformats.org/officeDocument/2006/customXml" ds:itemID="{011ABE3A-7D93-436D-B129-1553E5B36F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28</Pages>
  <Words>7052</Words>
  <Characters>40198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Vernon, Kim</cp:lastModifiedBy>
  <cp:revision>129</cp:revision>
  <cp:lastPrinted>2019-03-27T18:23:00Z</cp:lastPrinted>
  <dcterms:created xsi:type="dcterms:W3CDTF">2021-12-13T03:09:00Z</dcterms:created>
  <dcterms:modified xsi:type="dcterms:W3CDTF">2022-07-10T10:37:00Z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2048">
    <vt:lpwstr>80</vt:lpwstr>
  </property>
  <property fmtid="{D5CDD505-2E9C-101B-9397-08002B2CF9AE}" pid="28" name="AuthorIds_UIVersion_4608">
    <vt:lpwstr>80</vt:lpwstr>
  </property>
  <property fmtid="{D5CDD505-2E9C-101B-9397-08002B2CF9AE}" pid="29" name="AuthorIds_UIVersion_5632">
    <vt:lpwstr>80</vt:lpwstr>
  </property>
  <property fmtid="{D5CDD505-2E9C-101B-9397-08002B2CF9AE}" pid="30" name="AuthorIds_UIVersion_13312">
    <vt:lpwstr>80</vt:lpwstr>
  </property>
  <property fmtid="{D5CDD505-2E9C-101B-9397-08002B2CF9AE}" pid="31" name="AuthorIds_UIVersion_14336">
    <vt:lpwstr>80</vt:lpwstr>
  </property>
  <property fmtid="{D5CDD505-2E9C-101B-9397-08002B2CF9AE}" pid="32" name="AuthorIds_UIVersion_14848">
    <vt:lpwstr>70</vt:lpwstr>
  </property>
  <property fmtid="{D5CDD505-2E9C-101B-9397-08002B2CF9AE}" pid="33" name="AuthorIds_UIVersion_15360">
    <vt:lpwstr>70</vt:lpwstr>
  </property>
  <property fmtid="{D5CDD505-2E9C-101B-9397-08002B2CF9AE}" pid="34" name="AuthorIds_UIVersion_15872">
    <vt:lpwstr>70</vt:lpwstr>
  </property>
  <property fmtid="{D5CDD505-2E9C-101B-9397-08002B2CF9AE}" pid="35" name="AuthorIds_UIVersion_17408">
    <vt:lpwstr>65</vt:lpwstr>
  </property>
  <property fmtid="{D5CDD505-2E9C-101B-9397-08002B2CF9AE}" pid="36" name="AuthorIds_UIVersion_8704">
    <vt:lpwstr>80</vt:lpwstr>
  </property>
  <property fmtid="{D5CDD505-2E9C-101B-9397-08002B2CF9AE}" pid="37" name="MSIP_Label_513c403f-62ba-48c5-b221-2519db7cca50_Enabled">
    <vt:lpwstr>true</vt:lpwstr>
  </property>
  <property fmtid="{D5CDD505-2E9C-101B-9397-08002B2CF9AE}" pid="38" name="MSIP_Label_513c403f-62ba-48c5-b221-2519db7cca50_SetDate">
    <vt:lpwstr>2020-03-05T06:20:49Z</vt:lpwstr>
  </property>
  <property fmtid="{D5CDD505-2E9C-101B-9397-08002B2CF9AE}" pid="39" name="MSIP_Label_513c403f-62ba-48c5-b221-2519db7cca50_Method">
    <vt:lpwstr>Privileged</vt:lpwstr>
  </property>
  <property fmtid="{D5CDD505-2E9C-101B-9397-08002B2CF9AE}" pid="40" name="MSIP_Label_513c403f-62ba-48c5-b221-2519db7cca50_Name">
    <vt:lpwstr>OFFICIAL</vt:lpwstr>
  </property>
  <property fmtid="{D5CDD505-2E9C-101B-9397-08002B2CF9AE}" pid="41" name="MSIP_Label_513c403f-62ba-48c5-b221-2519db7cca50_SiteId">
    <vt:lpwstr>6cf76a3a-a824-4270-9200-3d71673ec678</vt:lpwstr>
  </property>
  <property fmtid="{D5CDD505-2E9C-101B-9397-08002B2CF9AE}" pid="42" name="MSIP_Label_513c403f-62ba-48c5-b221-2519db7cca50_ActionId">
    <vt:lpwstr>be29754b-beb7-4494-acc3-000069a324b8</vt:lpwstr>
  </property>
  <property fmtid="{D5CDD505-2E9C-101B-9397-08002B2CF9AE}" pid="43" name="MSIP_Label_513c403f-62ba-48c5-b221-2519db7cca50_ContentBits">
    <vt:lpwstr>1</vt:lpwstr>
  </property>
  <property fmtid="{D5CDD505-2E9C-101B-9397-08002B2CF9AE}" pid="44" name="MediaServiceImageTags">
    <vt:lpwstr/>
  </property>
</Properties>
</file>