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42060" w14:textId="77777777" w:rsidR="00CA5207" w:rsidRPr="00CA5207" w:rsidRDefault="00933A67" w:rsidP="00CA5207">
      <w:pPr>
        <w:spacing w:after="0"/>
        <w:sectPr w:rsidR="00CA5207" w:rsidRPr="00CA5207" w:rsidSect="00C61C3B">
          <w:headerReference w:type="even" r:id="rId11"/>
          <w:headerReference w:type="default" r:id="rId12"/>
          <w:footerReference w:type="default" r:id="rId13"/>
          <w:headerReference w:type="first" r:id="rId14"/>
          <w:pgSz w:w="11906" w:h="16838"/>
          <w:pgMar w:top="1049" w:right="1134" w:bottom="1168" w:left="1134" w:header="709" w:footer="584" w:gutter="0"/>
          <w:cols w:space="708"/>
          <w:docGrid w:linePitch="360"/>
        </w:sectPr>
      </w:pPr>
      <w:bookmarkStart w:id="0" w:name="_Hlk170119422"/>
      <w:bookmarkEnd w:id="0"/>
      <w:r>
        <w:rPr>
          <w:noProof/>
          <w14:ligatures w14:val="standardContextual"/>
        </w:rPr>
        <mc:AlternateContent>
          <mc:Choice Requires="wps">
            <w:drawing>
              <wp:anchor distT="0" distB="0" distL="114300" distR="114300" simplePos="0" relativeHeight="251658242" behindDoc="0" locked="0" layoutInCell="1" allowOverlap="1" wp14:anchorId="57D6A311" wp14:editId="603A9F09">
                <wp:simplePos x="0" y="0"/>
                <wp:positionH relativeFrom="column">
                  <wp:posOffset>-704215</wp:posOffset>
                </wp:positionH>
                <wp:positionV relativeFrom="paragraph">
                  <wp:posOffset>5655595</wp:posOffset>
                </wp:positionV>
                <wp:extent cx="7439660" cy="1651000"/>
                <wp:effectExtent l="0" t="0" r="0" b="0"/>
                <wp:wrapNone/>
                <wp:docPr id="1802237276" name="Text Box 4"/>
                <wp:cNvGraphicFramePr/>
                <a:graphic xmlns:a="http://schemas.openxmlformats.org/drawingml/2006/main">
                  <a:graphicData uri="http://schemas.microsoft.com/office/word/2010/wordprocessingShape">
                    <wps:wsp>
                      <wps:cNvSpPr txBox="1"/>
                      <wps:spPr>
                        <a:xfrm>
                          <a:off x="0" y="0"/>
                          <a:ext cx="7439660" cy="1651000"/>
                        </a:xfrm>
                        <a:prstGeom prst="rect">
                          <a:avLst/>
                        </a:prstGeom>
                        <a:noFill/>
                        <a:ln w="6350">
                          <a:noFill/>
                        </a:ln>
                      </wps:spPr>
                      <wps:txbx>
                        <w:txbxContent>
                          <w:p w14:paraId="05A911F4" w14:textId="33F1894D" w:rsidR="00B00379" w:rsidRDefault="00C24571" w:rsidP="00B00379">
                            <w:pPr>
                              <w:snapToGrid w:val="0"/>
                              <w:spacing w:after="0" w:line="216" w:lineRule="auto"/>
                              <w:ind w:left="851"/>
                              <w:rPr>
                                <w:rFonts w:ascii="Roboto Slab" w:hAnsi="Roboto Slab" w:cs="Roboto Slab"/>
                                <w:b/>
                                <w:bCs/>
                                <w:color w:val="000000" w:themeColor="text1"/>
                                <w:sz w:val="50"/>
                                <w:szCs w:val="50"/>
                              </w:rPr>
                            </w:pPr>
                            <w:r>
                              <w:rPr>
                                <w:rFonts w:ascii="Roboto Slab" w:hAnsi="Roboto Slab" w:cs="Roboto Slab"/>
                                <w:b/>
                                <w:bCs/>
                                <w:color w:val="000000" w:themeColor="text1"/>
                                <w:sz w:val="50"/>
                                <w:szCs w:val="50"/>
                              </w:rPr>
                              <w:t>Workbook</w:t>
                            </w:r>
                          </w:p>
                        </w:txbxContent>
                      </wps:txbx>
                      <wps:bodyPr rot="0" spcFirstLastPara="0" vertOverflow="overflow" horzOverflow="overflow" vert="horz" wrap="square" lIns="91440" tIns="45720" rIns="91440" bIns="216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D6A311" id="_x0000_t202" coordsize="21600,21600" o:spt="202" path="m,l,21600r21600,l21600,xe">
                <v:stroke joinstyle="miter"/>
                <v:path gradientshapeok="t" o:connecttype="rect"/>
              </v:shapetype>
              <v:shape id="Text Box 4" o:spid="_x0000_s1026" type="#_x0000_t202" style="position:absolute;margin-left:-55.45pt;margin-top:445.3pt;width:585.8pt;height:130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" filled="f" stroked="f" strokeweight=".5pt">
                <v:textbox inset=",,,6mm">
                  <w:txbxContent>
                    <w:p w14:paraId="05A911F4" w14:textId="33F1894D" w:rsidR="00B00379" w:rsidRDefault="00C24571" w:rsidP="00B00379">
                      <w:pPr>
                        <w:snapToGrid w:val="0"/>
                        <w:spacing w:after="0" w:line="216" w:lineRule="auto"/>
                        <w:ind w:left="851"/>
                        <w:rPr>
                          <w:rFonts w:ascii="Roboto Slab" w:hAnsi="Roboto Slab" w:cs="Roboto Slab"/>
                          <w:b/>
                          <w:bCs/>
                          <w:color w:val="000000" w:themeColor="text1"/>
                          <w:sz w:val="50"/>
                          <w:szCs w:val="50"/>
                        </w:rPr>
                      </w:pPr>
                      <w:r>
                        <w:rPr>
                          <w:rFonts w:ascii="Roboto Slab" w:hAnsi="Roboto Slab" w:cs="Roboto Slab"/>
                          <w:b/>
                          <w:bCs/>
                          <w:color w:val="000000" w:themeColor="text1"/>
                          <w:sz w:val="50"/>
                          <w:szCs w:val="50"/>
                        </w:rPr>
                        <w:t>Workbook</w:t>
                      </w:r>
                    </w:p>
                  </w:txbxContent>
                </v:textbox>
              </v:shape>
            </w:pict>
          </mc:Fallback>
        </mc:AlternateContent>
      </w:r>
      <w:r>
        <w:rPr>
          <w:noProof/>
          <w14:ligatures w14:val="standardContextual"/>
        </w:rPr>
        <mc:AlternateContent>
          <mc:Choice Requires="wps">
            <w:drawing>
              <wp:anchor distT="0" distB="0" distL="114300" distR="114300" simplePos="0" relativeHeight="251658240" behindDoc="0" locked="0" layoutInCell="1" allowOverlap="1" wp14:anchorId="43F410A2" wp14:editId="052EF411">
                <wp:simplePos x="0" y="0"/>
                <wp:positionH relativeFrom="column">
                  <wp:posOffset>-702945</wp:posOffset>
                </wp:positionH>
                <wp:positionV relativeFrom="paragraph">
                  <wp:posOffset>1539875</wp:posOffset>
                </wp:positionV>
                <wp:extent cx="7439660" cy="1200785"/>
                <wp:effectExtent l="0" t="0" r="0" b="0"/>
                <wp:wrapNone/>
                <wp:docPr id="199134270" name="Text Box 4"/>
                <wp:cNvGraphicFramePr/>
                <a:graphic xmlns:a="http://schemas.openxmlformats.org/drawingml/2006/main">
                  <a:graphicData uri="http://schemas.microsoft.com/office/word/2010/wordprocessingShape">
                    <wps:wsp>
                      <wps:cNvSpPr txBox="1"/>
                      <wps:spPr>
                        <a:xfrm>
                          <a:off x="0" y="0"/>
                          <a:ext cx="7439660" cy="1200785"/>
                        </a:xfrm>
                        <a:prstGeom prst="rect">
                          <a:avLst/>
                        </a:prstGeom>
                        <a:noFill/>
                        <a:ln w="6350">
                          <a:noFill/>
                        </a:ln>
                      </wps:spPr>
                      <wps:txbx>
                        <w:txbxContent>
                          <w:p w14:paraId="3D3DCA60" w14:textId="278442C2" w:rsidR="00B00379" w:rsidRPr="00BD2028" w:rsidRDefault="00CA5207" w:rsidP="00F14131">
                            <w:pPr>
                              <w:pStyle w:val="ACARAmaintitleheadercoverpage"/>
                            </w:pPr>
                            <w:r>
                              <w:t>STEM Connections</w:t>
                            </w:r>
                          </w:p>
                        </w:txbxContent>
                      </wps:txbx>
                      <wps:bodyPr rot="0" spcFirstLastPara="0" vertOverflow="overflow" horzOverflow="overflow" vert="horz" wrap="square" lIns="91440" tIns="45720" rIns="91440" bIns="216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410A2" id="_x0000_s1027" type="#_x0000_t202" style="position:absolute;margin-left:-55.35pt;margin-top:121.25pt;width:585.8pt;height:9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" filled="f" stroked="f" strokeweight=".5pt">
                <v:textbox inset=",,,6mm">
                  <w:txbxContent>
                    <w:p w14:paraId="3D3DCA60" w14:textId="278442C2" w:rsidR="00B00379" w:rsidRPr="00BD2028" w:rsidRDefault="00CA5207" w:rsidP="00F14131">
                      <w:pPr>
                        <w:pStyle w:val="ACARAmaintitleheadercoverpage"/>
                      </w:pPr>
                      <w:r>
                        <w:t>STEM Connections</w:t>
                      </w:r>
                    </w:p>
                  </w:txbxContent>
                </v:textbox>
              </v:shape>
            </w:pict>
          </mc:Fallback>
        </mc:AlternateContent>
      </w:r>
      <w:r>
        <w:rPr>
          <w:noProof/>
          <w14:ligatures w14:val="standardContextual"/>
        </w:rPr>
        <mc:AlternateContent>
          <mc:Choice Requires="wps">
            <w:drawing>
              <wp:anchor distT="0" distB="0" distL="114300" distR="114300" simplePos="0" relativeHeight="251658241" behindDoc="0" locked="0" layoutInCell="1" allowOverlap="1" wp14:anchorId="7555E226" wp14:editId="7AD1D1EC">
                <wp:simplePos x="0" y="0"/>
                <wp:positionH relativeFrom="column">
                  <wp:posOffset>-65405</wp:posOffset>
                </wp:positionH>
                <wp:positionV relativeFrom="paragraph">
                  <wp:posOffset>2818414</wp:posOffset>
                </wp:positionV>
                <wp:extent cx="1439545" cy="89535"/>
                <wp:effectExtent l="0" t="0" r="0" b="0"/>
                <wp:wrapNone/>
                <wp:docPr id="1859734520" name="Rectangle 5"/>
                <wp:cNvGraphicFramePr/>
                <a:graphic xmlns:a="http://schemas.openxmlformats.org/drawingml/2006/main">
                  <a:graphicData uri="http://schemas.microsoft.com/office/word/2010/wordprocessingShape">
                    <wps:wsp>
                      <wps:cNvSpPr/>
                      <wps:spPr>
                        <a:xfrm>
                          <a:off x="0" y="0"/>
                          <a:ext cx="1439545" cy="89535"/>
                        </a:xfrm>
                        <a:prstGeom prst="rect">
                          <a:avLst/>
                        </a:prstGeom>
                        <a:solidFill>
                          <a:srgbClr val="FFBB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78922BB">
              <v:rect id="Rectangle 5" style="position:absolute;margin-left:-5.15pt;margin-top:221.9pt;width:113.35pt;height:7.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b3" stroked="f" strokeweight="1pt" w14:anchorId="1BD9F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"/>
            </w:pict>
          </mc:Fallback>
        </mc:AlternateContent>
      </w:r>
      <w:r w:rsidR="003104F7">
        <w:br w:type="page"/>
      </w:r>
    </w:p>
    <w:p w14:paraId="5D3AD020" w14:textId="77777777" w:rsidR="007C0A85" w:rsidRPr="008C771C" w:rsidRDefault="007C0A85" w:rsidP="008C771C">
      <w:pPr>
        <w:pStyle w:val="ACARAPre-headings"/>
      </w:pPr>
      <w:bookmarkStart w:id="1" w:name="_Toc137632005"/>
      <w:r w:rsidRPr="008C771C">
        <w:lastRenderedPageBreak/>
        <w:t>Acknowledgement of Country</w:t>
      </w:r>
      <w:bookmarkEnd w:id="1"/>
    </w:p>
    <w:p w14:paraId="344F3FE1" w14:textId="77777777" w:rsidR="007C0A85" w:rsidRPr="00C14952" w:rsidRDefault="007C0A85" w:rsidP="0124A573">
      <w:pPr>
        <w:pStyle w:val="ACARAbodytext"/>
        <w:rPr>
          <w:b/>
          <w:bCs/>
        </w:rPr>
      </w:pPr>
      <w:r w:rsidRPr="0124A573">
        <w:t>ACARA acknowledges the Traditional Owners and Custodians of Country and Place throughout Australia and their continuing connection to land, waters, sky and community. We pay our respects to them and their cultures, and Elders past and present. </w:t>
      </w:r>
    </w:p>
    <w:p w14:paraId="5F5275ED" w14:textId="77777777" w:rsidR="007C0A85" w:rsidRPr="008C771C" w:rsidRDefault="007C0A85" w:rsidP="008C771C">
      <w:pPr>
        <w:pStyle w:val="ACARAPre-headings"/>
      </w:pPr>
      <w:bookmarkStart w:id="2" w:name="_Toc137632006"/>
      <w:r w:rsidRPr="008C771C">
        <w:t>Copyright</w:t>
      </w:r>
      <w:bookmarkEnd w:id="2"/>
    </w:p>
    <w:p w14:paraId="7982E11B" w14:textId="60086D53" w:rsidR="007C0A85" w:rsidRPr="007B6F73" w:rsidRDefault="007C0A85" w:rsidP="007C0A85">
      <w:pPr>
        <w:pStyle w:val="ACARAbodytext"/>
      </w:pPr>
      <w:r w:rsidRPr="0124A573">
        <w:t>© Australian Curriculum, Assessment and Reporting Authority (ACARA) 202</w:t>
      </w:r>
      <w:r w:rsidR="00C24571" w:rsidRPr="0124A573">
        <w:t>4</w:t>
      </w:r>
      <w:r w:rsidRPr="0124A573">
        <w:t>, unless otherwise indicated. Subject to the exceptions listed below, copyright in this document is licensed under a Creative Commons Attribution 4.0 International (CC BY) licence (</w:t>
      </w:r>
      <w:hyperlink r:id="rId15">
        <w:r w:rsidRPr="0124A573">
          <w:rPr>
            <w:rStyle w:val="Hyperlink"/>
          </w:rPr>
          <w:t>https://creativecommons.org/ licenses/by/4.0/</w:t>
        </w:r>
      </w:hyperlink>
      <w:r w:rsidRPr="0124A573">
        <w:t xml:space="preserve">). This means that you can use these materials for any purpose, including commercial use, </w:t>
      </w:r>
      <w:proofErr w:type="gramStart"/>
      <w:r w:rsidRPr="0124A573">
        <w:t>provided that</w:t>
      </w:r>
      <w:proofErr w:type="gramEnd"/>
      <w:r w:rsidRPr="0124A573">
        <w:t xml:space="preserve"> you attribute ACARA as the source of the copyright material.</w:t>
      </w:r>
    </w:p>
    <w:p w14:paraId="2D02CB1C" w14:textId="77777777" w:rsidR="007C0A85" w:rsidRPr="007B6F73" w:rsidRDefault="007C0A85" w:rsidP="007C0A85">
      <w:pPr>
        <w:pStyle w:val="ACARAbodytext"/>
      </w:pPr>
      <w:r w:rsidRPr="007B6F73">
        <w:rPr>
          <w:noProof/>
        </w:rPr>
        <w:drawing>
          <wp:inline distT="0" distB="0" distL="0" distR="0" wp14:anchorId="5E6F5054" wp14:editId="6F69A19F">
            <wp:extent cx="1066800" cy="376518"/>
            <wp:effectExtent l="0" t="0" r="0" b="5080"/>
            <wp:docPr id="6" name="Picture 6" descr="A grey and black sign with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ey and black sign with a person in a circle&#10;&#10;Description automatically generated"/>
                    <pic:cNvPicPr/>
                  </pic:nvPicPr>
                  <pic:blipFill>
                    <a:blip r:embed="rId16"/>
                    <a:stretch>
                      <a:fillRect/>
                    </a:stretch>
                  </pic:blipFill>
                  <pic:spPr>
                    <a:xfrm>
                      <a:off x="0" y="0"/>
                      <a:ext cx="1079689" cy="381067"/>
                    </a:xfrm>
                    <a:prstGeom prst="rect">
                      <a:avLst/>
                    </a:prstGeom>
                  </pic:spPr>
                </pic:pic>
              </a:graphicData>
            </a:graphic>
          </wp:inline>
        </w:drawing>
      </w:r>
    </w:p>
    <w:p w14:paraId="5F36C637" w14:textId="77777777" w:rsidR="007C0A85" w:rsidRPr="007B6F73" w:rsidRDefault="007C0A85" w:rsidP="007C0A85">
      <w:pPr>
        <w:pStyle w:val="ACARAbodytext"/>
        <w:rPr>
          <w:b/>
          <w:bCs/>
        </w:rPr>
      </w:pPr>
      <w:r w:rsidRPr="007B6F73">
        <w:rPr>
          <w:b/>
          <w:bCs/>
        </w:rPr>
        <w:t>Exceptions</w:t>
      </w:r>
    </w:p>
    <w:p w14:paraId="535F0C0A" w14:textId="77777777" w:rsidR="007C0A85" w:rsidRPr="007B6F73" w:rsidRDefault="007C0A85" w:rsidP="007C0A85">
      <w:pPr>
        <w:pStyle w:val="ACARAbodytext"/>
      </w:pPr>
      <w:r w:rsidRPr="007B6F73">
        <w:t xml:space="preserve">The Creative Commons licence does not apply to: </w:t>
      </w:r>
    </w:p>
    <w:p w14:paraId="005DB03B" w14:textId="77777777" w:rsidR="007C0A85" w:rsidRPr="007B6F73" w:rsidRDefault="007C0A85" w:rsidP="007C0A85">
      <w:pPr>
        <w:pStyle w:val="ACARAlistnumbers"/>
      </w:pPr>
      <w:r w:rsidRPr="0124A573">
        <w:t xml:space="preserve">logos, including (without limitation) the ACARA logo, the NAP logo, the Australian Curriculum logo, the My School logo, the Australian Government logo and the Education Services Australia Limited </w:t>
      </w:r>
      <w:proofErr w:type="gramStart"/>
      <w:r w:rsidRPr="0124A573">
        <w:t>logo;</w:t>
      </w:r>
      <w:proofErr w:type="gramEnd"/>
      <w:r w:rsidRPr="0124A573">
        <w:t xml:space="preserve"> </w:t>
      </w:r>
    </w:p>
    <w:p w14:paraId="253E7DAF" w14:textId="77777777" w:rsidR="007C0A85" w:rsidRPr="007B6F73" w:rsidRDefault="007C0A85" w:rsidP="007C0A85">
      <w:pPr>
        <w:pStyle w:val="ACARAlistnumbers"/>
      </w:pPr>
      <w:r w:rsidRPr="0124A573">
        <w:t xml:space="preserve">other </w:t>
      </w:r>
      <w:proofErr w:type="gramStart"/>
      <w:r w:rsidRPr="0124A573">
        <w:t>trade mark</w:t>
      </w:r>
      <w:proofErr w:type="gramEnd"/>
      <w:r w:rsidRPr="0124A573">
        <w:t xml:space="preserve"> protected material; </w:t>
      </w:r>
    </w:p>
    <w:p w14:paraId="45D9163D" w14:textId="77777777" w:rsidR="0087149D" w:rsidRDefault="007C0A85" w:rsidP="0087149D">
      <w:pPr>
        <w:pStyle w:val="ACARAlistnumbers"/>
      </w:pPr>
      <w:r w:rsidRPr="007B6F73">
        <w:t xml:space="preserve">photographs; and </w:t>
      </w:r>
    </w:p>
    <w:p w14:paraId="65A56F27" w14:textId="29B95405" w:rsidR="007C0A85" w:rsidRPr="007B6F73" w:rsidRDefault="007C0A85" w:rsidP="0087149D">
      <w:pPr>
        <w:pStyle w:val="ACARAlistnumbers"/>
      </w:pPr>
      <w:r w:rsidRPr="007B6F73">
        <w:t>material owned by third parties that has been reproduced with their permission. Permission will need to be obtained from third parties to re-use their material.</w:t>
      </w:r>
    </w:p>
    <w:p w14:paraId="16A628D3" w14:textId="77777777" w:rsidR="007C0A85" w:rsidRPr="007B6F73" w:rsidRDefault="007C0A85" w:rsidP="007C0A85">
      <w:pPr>
        <w:pStyle w:val="ACARAbodytext"/>
        <w:rPr>
          <w:b/>
          <w:bCs/>
        </w:rPr>
      </w:pPr>
      <w:r w:rsidRPr="007B6F73">
        <w:rPr>
          <w:b/>
          <w:bCs/>
        </w:rPr>
        <w:t>Attribution</w:t>
      </w:r>
    </w:p>
    <w:p w14:paraId="7F78F194" w14:textId="4D1BDED5" w:rsidR="007C0A85" w:rsidRPr="007B6F73" w:rsidRDefault="007C0A85" w:rsidP="007C0A85">
      <w:pPr>
        <w:pStyle w:val="ACARAbodytext"/>
      </w:pPr>
      <w:r w:rsidRPr="0124A573">
        <w:t>ACARA requests attribution as: “© Australian Curriculum, Assessment and Reporting Authority (ACARA) 202</w:t>
      </w:r>
      <w:r w:rsidR="008F2D53" w:rsidRPr="0124A573">
        <w:t>5</w:t>
      </w:r>
      <w:r w:rsidRPr="0124A573">
        <w:t>, unless otherwise indicated. This material was downloaded from [insert website address] (accessed [insert date]) and [was</w:t>
      </w:r>
      <w:proofErr w:type="gramStart"/>
      <w:r w:rsidRPr="0124A573">
        <w:t>][</w:t>
      </w:r>
      <w:proofErr w:type="gramEnd"/>
      <w:r w:rsidRPr="0124A573">
        <w:t>was not] modified. The material is licensed under CC BY 4.0 (</w:t>
      </w:r>
      <w:hyperlink r:id="rId17">
        <w:r w:rsidRPr="0124A573">
          <w:rPr>
            <w:rStyle w:val="Hyperlink"/>
          </w:rPr>
          <w:t>https://creativecommons.org/licenses/by/4.0/</w:t>
        </w:r>
      </w:hyperlink>
      <w:r w:rsidRPr="0124A573">
        <w:t xml:space="preserve">). ACARA does not endorse any product that uses ACARA’s material or make any representations as to the quality of such products. Any product that uses ACARA’s material should not be taken to be affiliated with ACARA or have the sponsorship or approval of ACARA. It is up to each person to make their own assessment of the product”. </w:t>
      </w:r>
    </w:p>
    <w:p w14:paraId="5DD8AD2E" w14:textId="77777777" w:rsidR="007C0A85" w:rsidRPr="007B6F73" w:rsidRDefault="007C0A85" w:rsidP="007C0A85">
      <w:pPr>
        <w:pStyle w:val="ACARAbodytext"/>
        <w:rPr>
          <w:b/>
          <w:bCs/>
        </w:rPr>
      </w:pPr>
      <w:r w:rsidRPr="007B6F73">
        <w:rPr>
          <w:b/>
          <w:bCs/>
        </w:rPr>
        <w:t>Contact details</w:t>
      </w:r>
    </w:p>
    <w:p w14:paraId="5C78A5A3" w14:textId="77777777" w:rsidR="00FE7CE6" w:rsidRDefault="007C0A85" w:rsidP="00FE7CE6">
      <w:pPr>
        <w:pStyle w:val="ACARAbodytext"/>
        <w:sectPr w:rsidR="00FE7CE6" w:rsidSect="00FE7CE6">
          <w:headerReference w:type="default" r:id="rId18"/>
          <w:footerReference w:type="default" r:id="rId19"/>
          <w:pgSz w:w="11906" w:h="16838"/>
          <w:pgMar w:top="1049" w:right="1134" w:bottom="1168" w:left="1134" w:header="709" w:footer="584" w:gutter="0"/>
          <w:cols w:space="708"/>
          <w:docGrid w:linePitch="360"/>
        </w:sectPr>
      </w:pPr>
      <w:r w:rsidRPr="007B6F73">
        <w:t xml:space="preserve">Australian Curriculum, Assessment and Reporting Authority </w:t>
      </w:r>
      <w:r w:rsidR="00F911A8">
        <w:br/>
      </w:r>
      <w:r w:rsidRPr="007B6F73">
        <w:t xml:space="preserve">Level 13, Tower B, Centennial Plaza, 280 Elizabeth Street Sydney NSW 2000 </w:t>
      </w:r>
      <w:r w:rsidR="00F911A8">
        <w:br/>
      </w:r>
      <w:r w:rsidRPr="007B6F73">
        <w:t xml:space="preserve">T 1300 895 563 </w:t>
      </w:r>
      <w:r w:rsidR="00F911A8">
        <w:t xml:space="preserve">| </w:t>
      </w:r>
      <w:r w:rsidRPr="007B6F73">
        <w:t xml:space="preserve">F 1800 982 118 </w:t>
      </w:r>
      <w:r w:rsidR="00F911A8">
        <w:t xml:space="preserve">| </w:t>
      </w:r>
      <w:hyperlink r:id="rId20" w:history="1">
        <w:r w:rsidR="00F911A8" w:rsidRPr="00C313F3">
          <w:rPr>
            <w:rStyle w:val="Hyperlink"/>
            <w:szCs w:val="20"/>
          </w:rPr>
          <w:t>www.acara.edu.au</w:t>
        </w:r>
      </w:hyperlink>
    </w:p>
    <w:p w14:paraId="474F6707" w14:textId="66AECBC8" w:rsidR="004D1CD5" w:rsidRDefault="004D1CD5">
      <w:pPr>
        <w:spacing w:after="0"/>
      </w:pPr>
      <w:r>
        <w:br w:type="page"/>
      </w:r>
    </w:p>
    <w:p w14:paraId="5ACCB5D6" w14:textId="240EE2E0" w:rsidR="007C0A85" w:rsidRDefault="00EC0955" w:rsidP="008F2D53">
      <w:pPr>
        <w:pStyle w:val="ACARAheading1non-numbered"/>
      </w:pPr>
      <w:r>
        <w:lastRenderedPageBreak/>
        <w:t>Contents</w:t>
      </w:r>
    </w:p>
    <w:p w14:paraId="1D0CF594" w14:textId="7D0DB0B7" w:rsidR="00971134" w:rsidRDefault="00971134">
      <w:pPr>
        <w:pStyle w:val="TOC1"/>
        <w:rPr>
          <w:rFonts w:asciiTheme="minorHAnsi" w:eastAsiaTheme="minorEastAsia" w:hAnsiTheme="minorHAnsi" w:cstheme="minorBidi"/>
          <w:b w:val="0"/>
          <w:bCs w:val="0"/>
          <w:iCs w:val="0"/>
          <w:kern w:val="2"/>
          <w:lang w:eastAsia="en-AU"/>
          <w14:ligatures w14:val="standardContextual"/>
        </w:rPr>
      </w:pPr>
      <w:r>
        <w:fldChar w:fldCharType="begin"/>
      </w:r>
      <w:r>
        <w:instrText xml:space="preserve"> TOC \h \z \t "ACARA heading 1 (numbered),1,ACARA heading 2 (non-numbered),2" </w:instrText>
      </w:r>
      <w:r>
        <w:fldChar w:fldCharType="separate"/>
      </w:r>
      <w:hyperlink w:anchor="_Toc183422275" w:history="1">
        <w:r w:rsidRPr="00CF209D">
          <w:rPr>
            <w:rStyle w:val="Hyperlink"/>
          </w:rPr>
          <w:t>1</w:t>
        </w:r>
        <w:r>
          <w:rPr>
            <w:rFonts w:asciiTheme="minorHAnsi" w:eastAsiaTheme="minorEastAsia" w:hAnsiTheme="minorHAnsi" w:cstheme="minorBidi"/>
            <w:b w:val="0"/>
            <w:bCs w:val="0"/>
            <w:iCs w:val="0"/>
            <w:kern w:val="2"/>
            <w:lang w:eastAsia="en-AU"/>
            <w14:ligatures w14:val="standardContextual"/>
          </w:rPr>
          <w:tab/>
        </w:r>
        <w:r w:rsidRPr="00CF209D">
          <w:rPr>
            <w:rStyle w:val="Hyperlink"/>
          </w:rPr>
          <w:t>About this resource</w:t>
        </w:r>
        <w:r>
          <w:rPr>
            <w:webHidden/>
          </w:rPr>
          <w:tab/>
        </w:r>
        <w:r>
          <w:rPr>
            <w:webHidden/>
          </w:rPr>
          <w:fldChar w:fldCharType="begin"/>
        </w:r>
        <w:r>
          <w:rPr>
            <w:webHidden/>
          </w:rPr>
          <w:instrText xml:space="preserve"> PAGEREF _Toc183422275 \h </w:instrText>
        </w:r>
        <w:r>
          <w:rPr>
            <w:webHidden/>
          </w:rPr>
        </w:r>
        <w:r>
          <w:rPr>
            <w:webHidden/>
          </w:rPr>
          <w:fldChar w:fldCharType="separate"/>
        </w:r>
        <w:r w:rsidR="00C15302">
          <w:rPr>
            <w:webHidden/>
          </w:rPr>
          <w:t>4</w:t>
        </w:r>
        <w:r>
          <w:rPr>
            <w:webHidden/>
          </w:rPr>
          <w:fldChar w:fldCharType="end"/>
        </w:r>
      </w:hyperlink>
    </w:p>
    <w:p w14:paraId="1535E325" w14:textId="155F02BC" w:rsidR="00971134" w:rsidRDefault="00971134">
      <w:pPr>
        <w:pStyle w:val="TOC1"/>
        <w:rPr>
          <w:rFonts w:asciiTheme="minorHAnsi" w:eastAsiaTheme="minorEastAsia" w:hAnsiTheme="minorHAnsi" w:cstheme="minorBidi"/>
          <w:b w:val="0"/>
          <w:bCs w:val="0"/>
          <w:iCs w:val="0"/>
          <w:kern w:val="2"/>
          <w:lang w:eastAsia="en-AU"/>
          <w14:ligatures w14:val="standardContextual"/>
        </w:rPr>
      </w:pPr>
      <w:hyperlink w:anchor="_Toc183422276" w:history="1">
        <w:r w:rsidRPr="00CF209D">
          <w:rPr>
            <w:rStyle w:val="Hyperlink"/>
          </w:rPr>
          <w:t>2</w:t>
        </w:r>
        <w:r>
          <w:rPr>
            <w:rFonts w:asciiTheme="minorHAnsi" w:eastAsiaTheme="minorEastAsia" w:hAnsiTheme="minorHAnsi" w:cstheme="minorBidi"/>
            <w:b w:val="0"/>
            <w:bCs w:val="0"/>
            <w:iCs w:val="0"/>
            <w:kern w:val="2"/>
            <w:lang w:eastAsia="en-AU"/>
            <w14:ligatures w14:val="standardContextual"/>
          </w:rPr>
          <w:tab/>
        </w:r>
        <w:r w:rsidRPr="00CF209D">
          <w:rPr>
            <w:rStyle w:val="Hyperlink"/>
          </w:rPr>
          <w:t>Information for project leaders</w:t>
        </w:r>
        <w:r>
          <w:rPr>
            <w:webHidden/>
          </w:rPr>
          <w:tab/>
        </w:r>
        <w:r>
          <w:rPr>
            <w:webHidden/>
          </w:rPr>
          <w:fldChar w:fldCharType="begin"/>
        </w:r>
        <w:r>
          <w:rPr>
            <w:webHidden/>
          </w:rPr>
          <w:instrText xml:space="preserve"> PAGEREF _Toc183422276 \h </w:instrText>
        </w:r>
        <w:r>
          <w:rPr>
            <w:webHidden/>
          </w:rPr>
        </w:r>
        <w:r>
          <w:rPr>
            <w:webHidden/>
          </w:rPr>
          <w:fldChar w:fldCharType="separate"/>
        </w:r>
        <w:r w:rsidR="00C15302">
          <w:rPr>
            <w:webHidden/>
          </w:rPr>
          <w:t>5</w:t>
        </w:r>
        <w:r>
          <w:rPr>
            <w:webHidden/>
          </w:rPr>
          <w:fldChar w:fldCharType="end"/>
        </w:r>
      </w:hyperlink>
    </w:p>
    <w:p w14:paraId="4F57B4A5" w14:textId="4CC1E8DB" w:rsidR="00971134" w:rsidRDefault="00971134">
      <w:pPr>
        <w:pStyle w:val="TOC2"/>
        <w:rPr>
          <w:rFonts w:asciiTheme="minorHAnsi" w:eastAsiaTheme="minorEastAsia" w:hAnsiTheme="minorHAnsi" w:cstheme="minorBidi"/>
          <w:bCs w:val="0"/>
          <w:kern w:val="2"/>
          <w:sz w:val="24"/>
          <w:szCs w:val="24"/>
          <w:lang w:eastAsia="en-AU"/>
          <w14:ligatures w14:val="standardContextual"/>
        </w:rPr>
      </w:pPr>
      <w:hyperlink w:anchor="_Toc183422277" w:history="1">
        <w:r w:rsidRPr="00CF209D">
          <w:rPr>
            <w:rStyle w:val="Hyperlink"/>
          </w:rPr>
          <w:t>Role</w:t>
        </w:r>
        <w:r w:rsidR="00293E98">
          <w:rPr>
            <w:rStyle w:val="Hyperlink"/>
          </w:rPr>
          <w:t>…</w:t>
        </w:r>
        <w:r>
          <w:rPr>
            <w:webHidden/>
          </w:rPr>
          <w:tab/>
        </w:r>
        <w:r>
          <w:rPr>
            <w:webHidden/>
          </w:rPr>
          <w:fldChar w:fldCharType="begin"/>
        </w:r>
        <w:r>
          <w:rPr>
            <w:webHidden/>
          </w:rPr>
          <w:instrText xml:space="preserve"> PAGEREF _Toc183422277 \h </w:instrText>
        </w:r>
        <w:r>
          <w:rPr>
            <w:webHidden/>
          </w:rPr>
        </w:r>
        <w:r>
          <w:rPr>
            <w:webHidden/>
          </w:rPr>
          <w:fldChar w:fldCharType="separate"/>
        </w:r>
        <w:r w:rsidR="00C15302">
          <w:rPr>
            <w:webHidden/>
          </w:rPr>
          <w:t>5</w:t>
        </w:r>
        <w:r>
          <w:rPr>
            <w:webHidden/>
          </w:rPr>
          <w:fldChar w:fldCharType="end"/>
        </w:r>
      </w:hyperlink>
    </w:p>
    <w:p w14:paraId="72B9EC3D" w14:textId="6FE5A6EE" w:rsidR="00971134" w:rsidRDefault="00971134">
      <w:pPr>
        <w:pStyle w:val="TOC2"/>
        <w:rPr>
          <w:rFonts w:asciiTheme="minorHAnsi" w:eastAsiaTheme="minorEastAsia" w:hAnsiTheme="minorHAnsi" w:cstheme="minorBidi"/>
          <w:bCs w:val="0"/>
          <w:kern w:val="2"/>
          <w:sz w:val="24"/>
          <w:szCs w:val="24"/>
          <w:lang w:eastAsia="en-AU"/>
          <w14:ligatures w14:val="standardContextual"/>
        </w:rPr>
      </w:pPr>
      <w:hyperlink w:anchor="_Toc183422278" w:history="1">
        <w:r w:rsidRPr="00CF209D">
          <w:rPr>
            <w:rStyle w:val="Hyperlink"/>
          </w:rPr>
          <w:t>Considerations</w:t>
        </w:r>
        <w:r>
          <w:rPr>
            <w:webHidden/>
          </w:rPr>
          <w:tab/>
        </w:r>
        <w:r>
          <w:rPr>
            <w:webHidden/>
          </w:rPr>
          <w:fldChar w:fldCharType="begin"/>
        </w:r>
        <w:r>
          <w:rPr>
            <w:webHidden/>
          </w:rPr>
          <w:instrText xml:space="preserve"> PAGEREF _Toc183422278 \h </w:instrText>
        </w:r>
        <w:r>
          <w:rPr>
            <w:webHidden/>
          </w:rPr>
        </w:r>
        <w:r>
          <w:rPr>
            <w:webHidden/>
          </w:rPr>
          <w:fldChar w:fldCharType="separate"/>
        </w:r>
        <w:r w:rsidR="00C15302">
          <w:rPr>
            <w:webHidden/>
          </w:rPr>
          <w:t>5</w:t>
        </w:r>
        <w:r>
          <w:rPr>
            <w:webHidden/>
          </w:rPr>
          <w:fldChar w:fldCharType="end"/>
        </w:r>
      </w:hyperlink>
    </w:p>
    <w:p w14:paraId="61A8D93E" w14:textId="24F8CC19" w:rsidR="00971134" w:rsidRDefault="00971134">
      <w:pPr>
        <w:pStyle w:val="TOC2"/>
        <w:rPr>
          <w:rFonts w:asciiTheme="minorHAnsi" w:eastAsiaTheme="minorEastAsia" w:hAnsiTheme="minorHAnsi" w:cstheme="minorBidi"/>
          <w:bCs w:val="0"/>
          <w:kern w:val="2"/>
          <w:sz w:val="24"/>
          <w:szCs w:val="24"/>
          <w:lang w:eastAsia="en-AU"/>
          <w14:ligatures w14:val="standardContextual"/>
        </w:rPr>
      </w:pPr>
      <w:hyperlink w:anchor="_Toc183422279" w:history="1">
        <w:r w:rsidRPr="00CF209D">
          <w:rPr>
            <w:rStyle w:val="Hyperlink"/>
          </w:rPr>
          <w:t>Frequently asked questions</w:t>
        </w:r>
        <w:r>
          <w:rPr>
            <w:webHidden/>
          </w:rPr>
          <w:tab/>
        </w:r>
        <w:r>
          <w:rPr>
            <w:webHidden/>
          </w:rPr>
          <w:fldChar w:fldCharType="begin"/>
        </w:r>
        <w:r>
          <w:rPr>
            <w:webHidden/>
          </w:rPr>
          <w:instrText xml:space="preserve"> PAGEREF _Toc183422279 \h </w:instrText>
        </w:r>
        <w:r>
          <w:rPr>
            <w:webHidden/>
          </w:rPr>
        </w:r>
        <w:r>
          <w:rPr>
            <w:webHidden/>
          </w:rPr>
          <w:fldChar w:fldCharType="separate"/>
        </w:r>
        <w:r w:rsidR="00C15302">
          <w:rPr>
            <w:webHidden/>
          </w:rPr>
          <w:t>5</w:t>
        </w:r>
        <w:r>
          <w:rPr>
            <w:webHidden/>
          </w:rPr>
          <w:fldChar w:fldCharType="end"/>
        </w:r>
      </w:hyperlink>
    </w:p>
    <w:p w14:paraId="25A30DBF" w14:textId="00F721F7" w:rsidR="00971134" w:rsidRDefault="00971134">
      <w:pPr>
        <w:pStyle w:val="TOC1"/>
        <w:rPr>
          <w:rFonts w:asciiTheme="minorHAnsi" w:eastAsiaTheme="minorEastAsia" w:hAnsiTheme="minorHAnsi" w:cstheme="minorBidi"/>
          <w:b w:val="0"/>
          <w:bCs w:val="0"/>
          <w:iCs w:val="0"/>
          <w:kern w:val="2"/>
          <w:lang w:eastAsia="en-AU"/>
          <w14:ligatures w14:val="standardContextual"/>
        </w:rPr>
      </w:pPr>
      <w:hyperlink w:anchor="_Toc183422280" w:history="1">
        <w:r w:rsidRPr="00CF209D">
          <w:rPr>
            <w:rStyle w:val="Hyperlink"/>
          </w:rPr>
          <w:t>3</w:t>
        </w:r>
        <w:r>
          <w:rPr>
            <w:rFonts w:asciiTheme="minorHAnsi" w:eastAsiaTheme="minorEastAsia" w:hAnsiTheme="minorHAnsi" w:cstheme="minorBidi"/>
            <w:b w:val="0"/>
            <w:bCs w:val="0"/>
            <w:iCs w:val="0"/>
            <w:kern w:val="2"/>
            <w:lang w:eastAsia="en-AU"/>
            <w14:ligatures w14:val="standardContextual"/>
          </w:rPr>
          <w:tab/>
        </w:r>
        <w:r w:rsidRPr="00CF209D">
          <w:rPr>
            <w:rStyle w:val="Hyperlink"/>
          </w:rPr>
          <w:t>Suggested process</w:t>
        </w:r>
        <w:r>
          <w:rPr>
            <w:webHidden/>
          </w:rPr>
          <w:tab/>
        </w:r>
        <w:r>
          <w:rPr>
            <w:webHidden/>
          </w:rPr>
          <w:fldChar w:fldCharType="begin"/>
        </w:r>
        <w:r>
          <w:rPr>
            <w:webHidden/>
          </w:rPr>
          <w:instrText xml:space="preserve"> PAGEREF _Toc183422280 \h </w:instrText>
        </w:r>
        <w:r>
          <w:rPr>
            <w:webHidden/>
          </w:rPr>
        </w:r>
        <w:r>
          <w:rPr>
            <w:webHidden/>
          </w:rPr>
          <w:fldChar w:fldCharType="separate"/>
        </w:r>
        <w:r w:rsidR="00C15302">
          <w:rPr>
            <w:webHidden/>
          </w:rPr>
          <w:t>7</w:t>
        </w:r>
        <w:r>
          <w:rPr>
            <w:webHidden/>
          </w:rPr>
          <w:fldChar w:fldCharType="end"/>
        </w:r>
      </w:hyperlink>
    </w:p>
    <w:p w14:paraId="7B531347" w14:textId="1668C5F7" w:rsidR="00971134" w:rsidRDefault="00971134">
      <w:pPr>
        <w:pStyle w:val="TOC2"/>
        <w:rPr>
          <w:rFonts w:asciiTheme="minorHAnsi" w:eastAsiaTheme="minorEastAsia" w:hAnsiTheme="minorHAnsi" w:cstheme="minorBidi"/>
          <w:bCs w:val="0"/>
          <w:kern w:val="2"/>
          <w:sz w:val="24"/>
          <w:szCs w:val="24"/>
          <w:lang w:eastAsia="en-AU"/>
          <w14:ligatures w14:val="standardContextual"/>
        </w:rPr>
      </w:pPr>
      <w:hyperlink w:anchor="_Toc183422281" w:history="1">
        <w:r w:rsidRPr="00CF209D">
          <w:rPr>
            <w:rStyle w:val="Hyperlink"/>
          </w:rPr>
          <w:t>Step 1: Determine the school identified purpose</w:t>
        </w:r>
        <w:r>
          <w:rPr>
            <w:webHidden/>
          </w:rPr>
          <w:tab/>
        </w:r>
        <w:r>
          <w:rPr>
            <w:webHidden/>
          </w:rPr>
          <w:fldChar w:fldCharType="begin"/>
        </w:r>
        <w:r>
          <w:rPr>
            <w:webHidden/>
          </w:rPr>
          <w:instrText xml:space="preserve"> PAGEREF _Toc183422281 \h </w:instrText>
        </w:r>
        <w:r>
          <w:rPr>
            <w:webHidden/>
          </w:rPr>
        </w:r>
        <w:r>
          <w:rPr>
            <w:webHidden/>
          </w:rPr>
          <w:fldChar w:fldCharType="separate"/>
        </w:r>
        <w:r w:rsidR="00C15302">
          <w:rPr>
            <w:webHidden/>
          </w:rPr>
          <w:t>9</w:t>
        </w:r>
        <w:r>
          <w:rPr>
            <w:webHidden/>
          </w:rPr>
          <w:fldChar w:fldCharType="end"/>
        </w:r>
      </w:hyperlink>
    </w:p>
    <w:p w14:paraId="3D178227" w14:textId="35F9EAAF" w:rsidR="00971134" w:rsidRDefault="00971134">
      <w:pPr>
        <w:pStyle w:val="TOC2"/>
        <w:rPr>
          <w:rFonts w:asciiTheme="minorHAnsi" w:eastAsiaTheme="minorEastAsia" w:hAnsiTheme="minorHAnsi" w:cstheme="minorBidi"/>
          <w:bCs w:val="0"/>
          <w:kern w:val="2"/>
          <w:sz w:val="24"/>
          <w:szCs w:val="24"/>
          <w:lang w:eastAsia="en-AU"/>
          <w14:ligatures w14:val="standardContextual"/>
        </w:rPr>
      </w:pPr>
      <w:hyperlink w:anchor="_Toc183422282" w:history="1">
        <w:r w:rsidRPr="00CF209D">
          <w:rPr>
            <w:rStyle w:val="Hyperlink"/>
          </w:rPr>
          <w:t>Step 2: Choose the connecting idea</w:t>
        </w:r>
        <w:r>
          <w:rPr>
            <w:webHidden/>
          </w:rPr>
          <w:tab/>
        </w:r>
        <w:r>
          <w:rPr>
            <w:webHidden/>
          </w:rPr>
          <w:fldChar w:fldCharType="begin"/>
        </w:r>
        <w:r>
          <w:rPr>
            <w:webHidden/>
          </w:rPr>
          <w:instrText xml:space="preserve"> PAGEREF _Toc183422282 \h </w:instrText>
        </w:r>
        <w:r>
          <w:rPr>
            <w:webHidden/>
          </w:rPr>
        </w:r>
        <w:r>
          <w:rPr>
            <w:webHidden/>
          </w:rPr>
          <w:fldChar w:fldCharType="separate"/>
        </w:r>
        <w:r w:rsidR="00C15302">
          <w:rPr>
            <w:webHidden/>
          </w:rPr>
          <w:t>11</w:t>
        </w:r>
        <w:r>
          <w:rPr>
            <w:webHidden/>
          </w:rPr>
          <w:fldChar w:fldCharType="end"/>
        </w:r>
      </w:hyperlink>
    </w:p>
    <w:p w14:paraId="49E8F9A5" w14:textId="37E62739" w:rsidR="00971134" w:rsidRDefault="00971134">
      <w:pPr>
        <w:pStyle w:val="TOC2"/>
        <w:rPr>
          <w:rFonts w:asciiTheme="minorHAnsi" w:eastAsiaTheme="minorEastAsia" w:hAnsiTheme="minorHAnsi" w:cstheme="minorBidi"/>
          <w:bCs w:val="0"/>
          <w:kern w:val="2"/>
          <w:sz w:val="24"/>
          <w:szCs w:val="24"/>
          <w:lang w:eastAsia="en-AU"/>
          <w14:ligatures w14:val="standardContextual"/>
        </w:rPr>
      </w:pPr>
      <w:hyperlink w:anchor="_Toc183422283" w:history="1">
        <w:r w:rsidRPr="00CF209D">
          <w:rPr>
            <w:rStyle w:val="Hyperlink"/>
          </w:rPr>
          <w:t>Step 3 (i): Target the curriculum</w:t>
        </w:r>
        <w:r>
          <w:rPr>
            <w:webHidden/>
          </w:rPr>
          <w:tab/>
        </w:r>
        <w:r>
          <w:rPr>
            <w:webHidden/>
          </w:rPr>
          <w:fldChar w:fldCharType="begin"/>
        </w:r>
        <w:r>
          <w:rPr>
            <w:webHidden/>
          </w:rPr>
          <w:instrText xml:space="preserve"> PAGEREF _Toc183422283 \h </w:instrText>
        </w:r>
        <w:r>
          <w:rPr>
            <w:webHidden/>
          </w:rPr>
        </w:r>
        <w:r>
          <w:rPr>
            <w:webHidden/>
          </w:rPr>
          <w:fldChar w:fldCharType="separate"/>
        </w:r>
        <w:r w:rsidR="00C15302">
          <w:rPr>
            <w:webHidden/>
          </w:rPr>
          <w:t>16</w:t>
        </w:r>
        <w:r>
          <w:rPr>
            <w:webHidden/>
          </w:rPr>
          <w:fldChar w:fldCharType="end"/>
        </w:r>
      </w:hyperlink>
    </w:p>
    <w:p w14:paraId="09BE02DD" w14:textId="66033580" w:rsidR="00971134" w:rsidRDefault="00971134">
      <w:pPr>
        <w:pStyle w:val="TOC2"/>
        <w:rPr>
          <w:rFonts w:asciiTheme="minorHAnsi" w:eastAsiaTheme="minorEastAsia" w:hAnsiTheme="minorHAnsi" w:cstheme="minorBidi"/>
          <w:bCs w:val="0"/>
          <w:kern w:val="2"/>
          <w:sz w:val="24"/>
          <w:szCs w:val="24"/>
          <w:lang w:eastAsia="en-AU"/>
          <w14:ligatures w14:val="standardContextual"/>
        </w:rPr>
      </w:pPr>
      <w:hyperlink w:anchor="_Toc183422284" w:history="1">
        <w:r w:rsidRPr="00CF209D">
          <w:rPr>
            <w:rStyle w:val="Hyperlink"/>
          </w:rPr>
          <w:t>Step 3 (ii): Using the general capabilities</w:t>
        </w:r>
        <w:r>
          <w:rPr>
            <w:webHidden/>
          </w:rPr>
          <w:tab/>
        </w:r>
        <w:r>
          <w:rPr>
            <w:webHidden/>
          </w:rPr>
          <w:fldChar w:fldCharType="begin"/>
        </w:r>
        <w:r>
          <w:rPr>
            <w:webHidden/>
          </w:rPr>
          <w:instrText xml:space="preserve"> PAGEREF _Toc183422284 \h </w:instrText>
        </w:r>
        <w:r>
          <w:rPr>
            <w:webHidden/>
          </w:rPr>
        </w:r>
        <w:r>
          <w:rPr>
            <w:webHidden/>
          </w:rPr>
          <w:fldChar w:fldCharType="separate"/>
        </w:r>
        <w:r w:rsidR="00C15302">
          <w:rPr>
            <w:webHidden/>
          </w:rPr>
          <w:t>17</w:t>
        </w:r>
        <w:r>
          <w:rPr>
            <w:webHidden/>
          </w:rPr>
          <w:fldChar w:fldCharType="end"/>
        </w:r>
      </w:hyperlink>
    </w:p>
    <w:p w14:paraId="59809C8B" w14:textId="5E0BAF46" w:rsidR="00971134" w:rsidRDefault="00971134">
      <w:pPr>
        <w:pStyle w:val="TOC2"/>
        <w:rPr>
          <w:rFonts w:asciiTheme="minorHAnsi" w:eastAsiaTheme="minorEastAsia" w:hAnsiTheme="minorHAnsi" w:cstheme="minorBidi"/>
          <w:bCs w:val="0"/>
          <w:kern w:val="2"/>
          <w:sz w:val="24"/>
          <w:szCs w:val="24"/>
          <w:lang w:eastAsia="en-AU"/>
          <w14:ligatures w14:val="standardContextual"/>
        </w:rPr>
      </w:pPr>
      <w:hyperlink w:anchor="_Toc183422285" w:history="1">
        <w:r w:rsidRPr="00CF209D">
          <w:rPr>
            <w:rStyle w:val="Hyperlink"/>
          </w:rPr>
          <w:t>Step 4: Design the common student task</w:t>
        </w:r>
        <w:r>
          <w:rPr>
            <w:webHidden/>
          </w:rPr>
          <w:tab/>
        </w:r>
        <w:r>
          <w:rPr>
            <w:webHidden/>
          </w:rPr>
          <w:fldChar w:fldCharType="begin"/>
        </w:r>
        <w:r>
          <w:rPr>
            <w:webHidden/>
          </w:rPr>
          <w:instrText xml:space="preserve"> PAGEREF _Toc183422285 \h </w:instrText>
        </w:r>
        <w:r>
          <w:rPr>
            <w:webHidden/>
          </w:rPr>
        </w:r>
        <w:r>
          <w:rPr>
            <w:webHidden/>
          </w:rPr>
          <w:fldChar w:fldCharType="separate"/>
        </w:r>
        <w:r w:rsidR="00C15302">
          <w:rPr>
            <w:webHidden/>
          </w:rPr>
          <w:t>18</w:t>
        </w:r>
        <w:r>
          <w:rPr>
            <w:webHidden/>
          </w:rPr>
          <w:fldChar w:fldCharType="end"/>
        </w:r>
      </w:hyperlink>
    </w:p>
    <w:p w14:paraId="36026C8B" w14:textId="1E4B513D" w:rsidR="00971134" w:rsidRDefault="00971134">
      <w:pPr>
        <w:pStyle w:val="TOC2"/>
        <w:rPr>
          <w:rFonts w:asciiTheme="minorHAnsi" w:eastAsiaTheme="minorEastAsia" w:hAnsiTheme="minorHAnsi" w:cstheme="minorBidi"/>
          <w:bCs w:val="0"/>
          <w:kern w:val="2"/>
          <w:sz w:val="24"/>
          <w:szCs w:val="24"/>
          <w:lang w:eastAsia="en-AU"/>
          <w14:ligatures w14:val="standardContextual"/>
        </w:rPr>
      </w:pPr>
      <w:hyperlink w:anchor="_Toc183422286" w:history="1">
        <w:r w:rsidRPr="00CF209D">
          <w:rPr>
            <w:rStyle w:val="Hyperlink"/>
          </w:rPr>
          <w:t>Step 5: Plan assessment of the common student task</w:t>
        </w:r>
        <w:r>
          <w:rPr>
            <w:webHidden/>
          </w:rPr>
          <w:tab/>
        </w:r>
        <w:r>
          <w:rPr>
            <w:webHidden/>
          </w:rPr>
          <w:fldChar w:fldCharType="begin"/>
        </w:r>
        <w:r>
          <w:rPr>
            <w:webHidden/>
          </w:rPr>
          <w:instrText xml:space="preserve"> PAGEREF _Toc183422286 \h </w:instrText>
        </w:r>
        <w:r>
          <w:rPr>
            <w:webHidden/>
          </w:rPr>
        </w:r>
        <w:r>
          <w:rPr>
            <w:webHidden/>
          </w:rPr>
          <w:fldChar w:fldCharType="separate"/>
        </w:r>
        <w:r w:rsidR="00C15302">
          <w:rPr>
            <w:webHidden/>
          </w:rPr>
          <w:t>19</w:t>
        </w:r>
        <w:r>
          <w:rPr>
            <w:webHidden/>
          </w:rPr>
          <w:fldChar w:fldCharType="end"/>
        </w:r>
      </w:hyperlink>
    </w:p>
    <w:p w14:paraId="160AE77E" w14:textId="156E2C6D" w:rsidR="00971134" w:rsidRDefault="00971134">
      <w:pPr>
        <w:pStyle w:val="TOC2"/>
        <w:rPr>
          <w:rFonts w:asciiTheme="minorHAnsi" w:eastAsiaTheme="minorEastAsia" w:hAnsiTheme="minorHAnsi" w:cstheme="minorBidi"/>
          <w:bCs w:val="0"/>
          <w:kern w:val="2"/>
          <w:sz w:val="24"/>
          <w:szCs w:val="24"/>
          <w:lang w:eastAsia="en-AU"/>
          <w14:ligatures w14:val="standardContextual"/>
        </w:rPr>
      </w:pPr>
      <w:hyperlink w:anchor="_Toc183422287" w:history="1">
        <w:r w:rsidRPr="00CF209D">
          <w:rPr>
            <w:rStyle w:val="Hyperlink"/>
          </w:rPr>
          <w:t>Step 6: Plan teaching and learning activities</w:t>
        </w:r>
        <w:r>
          <w:rPr>
            <w:webHidden/>
          </w:rPr>
          <w:tab/>
        </w:r>
        <w:r>
          <w:rPr>
            <w:webHidden/>
          </w:rPr>
          <w:fldChar w:fldCharType="begin"/>
        </w:r>
        <w:r>
          <w:rPr>
            <w:webHidden/>
          </w:rPr>
          <w:instrText xml:space="preserve"> PAGEREF _Toc183422287 \h </w:instrText>
        </w:r>
        <w:r>
          <w:rPr>
            <w:webHidden/>
          </w:rPr>
        </w:r>
        <w:r>
          <w:rPr>
            <w:webHidden/>
          </w:rPr>
          <w:fldChar w:fldCharType="separate"/>
        </w:r>
        <w:r w:rsidR="00C15302">
          <w:rPr>
            <w:webHidden/>
          </w:rPr>
          <w:t>24</w:t>
        </w:r>
        <w:r>
          <w:rPr>
            <w:webHidden/>
          </w:rPr>
          <w:fldChar w:fldCharType="end"/>
        </w:r>
      </w:hyperlink>
    </w:p>
    <w:p w14:paraId="3B5F7BD4" w14:textId="051C304B" w:rsidR="00971134" w:rsidRDefault="00971134">
      <w:pPr>
        <w:pStyle w:val="TOC2"/>
        <w:rPr>
          <w:rFonts w:asciiTheme="minorHAnsi" w:eastAsiaTheme="minorEastAsia" w:hAnsiTheme="minorHAnsi" w:cstheme="minorBidi"/>
          <w:bCs w:val="0"/>
          <w:kern w:val="2"/>
          <w:sz w:val="24"/>
          <w:szCs w:val="24"/>
          <w:lang w:eastAsia="en-AU"/>
          <w14:ligatures w14:val="standardContextual"/>
        </w:rPr>
      </w:pPr>
      <w:hyperlink w:anchor="_Toc183422288" w:history="1">
        <w:r w:rsidRPr="00CF209D">
          <w:rPr>
            <w:rStyle w:val="Hyperlink"/>
          </w:rPr>
          <w:t>Step 7: Reflect and evaluate</w:t>
        </w:r>
        <w:r>
          <w:rPr>
            <w:webHidden/>
          </w:rPr>
          <w:tab/>
        </w:r>
        <w:r>
          <w:rPr>
            <w:webHidden/>
          </w:rPr>
          <w:fldChar w:fldCharType="begin"/>
        </w:r>
        <w:r>
          <w:rPr>
            <w:webHidden/>
          </w:rPr>
          <w:instrText xml:space="preserve"> PAGEREF _Toc183422288 \h </w:instrText>
        </w:r>
        <w:r>
          <w:rPr>
            <w:webHidden/>
          </w:rPr>
        </w:r>
        <w:r>
          <w:rPr>
            <w:webHidden/>
          </w:rPr>
          <w:fldChar w:fldCharType="separate"/>
        </w:r>
        <w:r w:rsidR="00C15302">
          <w:rPr>
            <w:webHidden/>
          </w:rPr>
          <w:t>28</w:t>
        </w:r>
        <w:r>
          <w:rPr>
            <w:webHidden/>
          </w:rPr>
          <w:fldChar w:fldCharType="end"/>
        </w:r>
      </w:hyperlink>
    </w:p>
    <w:p w14:paraId="591E508D" w14:textId="315CB770" w:rsidR="00971134" w:rsidRDefault="00971134">
      <w:pPr>
        <w:pStyle w:val="TOC1"/>
        <w:rPr>
          <w:rFonts w:asciiTheme="minorHAnsi" w:eastAsiaTheme="minorEastAsia" w:hAnsiTheme="minorHAnsi" w:cstheme="minorBidi"/>
          <w:b w:val="0"/>
          <w:bCs w:val="0"/>
          <w:iCs w:val="0"/>
          <w:kern w:val="2"/>
          <w:lang w:eastAsia="en-AU"/>
          <w14:ligatures w14:val="standardContextual"/>
        </w:rPr>
      </w:pPr>
      <w:hyperlink w:anchor="_Toc183422289" w:history="1">
        <w:r w:rsidRPr="00CF209D">
          <w:rPr>
            <w:rStyle w:val="Hyperlink"/>
          </w:rPr>
          <w:t>4</w:t>
        </w:r>
        <w:r>
          <w:rPr>
            <w:rFonts w:asciiTheme="minorHAnsi" w:eastAsiaTheme="minorEastAsia" w:hAnsiTheme="minorHAnsi" w:cstheme="minorBidi"/>
            <w:b w:val="0"/>
            <w:bCs w:val="0"/>
            <w:iCs w:val="0"/>
            <w:kern w:val="2"/>
            <w:lang w:eastAsia="en-AU"/>
            <w14:ligatures w14:val="standardContextual"/>
          </w:rPr>
          <w:tab/>
        </w:r>
        <w:r w:rsidRPr="00CF209D">
          <w:rPr>
            <w:rStyle w:val="Hyperlink"/>
          </w:rPr>
          <w:t>Further reading</w:t>
        </w:r>
        <w:r>
          <w:rPr>
            <w:webHidden/>
          </w:rPr>
          <w:tab/>
        </w:r>
        <w:r>
          <w:rPr>
            <w:webHidden/>
          </w:rPr>
          <w:fldChar w:fldCharType="begin"/>
        </w:r>
        <w:r>
          <w:rPr>
            <w:webHidden/>
          </w:rPr>
          <w:instrText xml:space="preserve"> PAGEREF _Toc183422289 \h </w:instrText>
        </w:r>
        <w:r>
          <w:rPr>
            <w:webHidden/>
          </w:rPr>
        </w:r>
        <w:r>
          <w:rPr>
            <w:webHidden/>
          </w:rPr>
          <w:fldChar w:fldCharType="separate"/>
        </w:r>
        <w:r w:rsidR="00C15302">
          <w:rPr>
            <w:webHidden/>
          </w:rPr>
          <w:t>29</w:t>
        </w:r>
        <w:r>
          <w:rPr>
            <w:webHidden/>
          </w:rPr>
          <w:fldChar w:fldCharType="end"/>
        </w:r>
      </w:hyperlink>
    </w:p>
    <w:p w14:paraId="2D6A1F94" w14:textId="7B051792" w:rsidR="00EA5F6C" w:rsidRPr="00EA5F6C" w:rsidRDefault="00971134" w:rsidP="00EA5F6C">
      <w:pPr>
        <w:pStyle w:val="ACARAbodytext"/>
        <w:sectPr w:rsidR="00EA5F6C" w:rsidRPr="00EA5F6C" w:rsidSect="008F2D17">
          <w:type w:val="continuous"/>
          <w:pgSz w:w="11906" w:h="16838"/>
          <w:pgMar w:top="1175" w:right="1418" w:bottom="1002" w:left="1418" w:header="709" w:footer="430" w:gutter="0"/>
          <w:cols w:space="708"/>
          <w:docGrid w:linePitch="360"/>
        </w:sectPr>
      </w:pPr>
      <w:r>
        <w:fldChar w:fldCharType="end"/>
      </w:r>
    </w:p>
    <w:p w14:paraId="5B4A33FA" w14:textId="5311C555" w:rsidR="004166A1" w:rsidRDefault="00F01902" w:rsidP="00F01902">
      <w:pPr>
        <w:pStyle w:val="ACARAheading1numbered"/>
      </w:pPr>
      <w:bookmarkStart w:id="3" w:name="_Toc183422275"/>
      <w:r>
        <w:lastRenderedPageBreak/>
        <w:t>About this resource</w:t>
      </w:r>
      <w:bookmarkEnd w:id="3"/>
    </w:p>
    <w:p w14:paraId="48B8D509" w14:textId="3F6D86DE" w:rsidR="002762D5" w:rsidRDefault="002762D5" w:rsidP="002761EA">
      <w:pPr>
        <w:pStyle w:val="ACARAbodytext"/>
      </w:pPr>
      <w:r w:rsidRPr="002761EA">
        <w:t>This workbook is a practical guide for schools to use when designing a Science, Technologies, Engineering and Mathematics (STEM) Connections unit of work. It has been produced in workbook format to allow information to be recorded as your team moves through the modelled process.</w:t>
      </w:r>
    </w:p>
    <w:p w14:paraId="75D1A497" w14:textId="77777777" w:rsidR="002762D5" w:rsidRPr="002761EA" w:rsidRDefault="002762D5" w:rsidP="002761EA">
      <w:pPr>
        <w:pStyle w:val="ACARAbodytext"/>
      </w:pPr>
      <w:r w:rsidRPr="002761EA">
        <w:t>It includes:</w:t>
      </w:r>
    </w:p>
    <w:p w14:paraId="06A42B65" w14:textId="3830FB51" w:rsidR="002762D5" w:rsidRPr="002761EA" w:rsidRDefault="002762D5" w:rsidP="008F2D53">
      <w:pPr>
        <w:pStyle w:val="ACARAbulletpointsfirstlevel"/>
      </w:pPr>
      <w:r w:rsidRPr="002761EA">
        <w:t>a suggested process for school teams to follow</w:t>
      </w:r>
    </w:p>
    <w:p w14:paraId="632182F4" w14:textId="67E334F0" w:rsidR="002762D5" w:rsidRPr="002761EA" w:rsidRDefault="002762D5" w:rsidP="008F2D53">
      <w:pPr>
        <w:pStyle w:val="ACARAbulletpointsfirstlevel"/>
      </w:pPr>
      <w:r w:rsidRPr="002761EA">
        <w:t>activities to be completed at each step</w:t>
      </w:r>
    </w:p>
    <w:p w14:paraId="17A9AC80" w14:textId="1970DAC3" w:rsidR="002762D5" w:rsidRPr="002761EA" w:rsidRDefault="002762D5" w:rsidP="008F2D53">
      <w:pPr>
        <w:pStyle w:val="ACARAbulletpointsfirstlevel"/>
      </w:pPr>
      <w:r w:rsidRPr="002761EA">
        <w:t>sample project ideas</w:t>
      </w:r>
    </w:p>
    <w:p w14:paraId="634B6684" w14:textId="6CD79F55" w:rsidR="002762D5" w:rsidRPr="002761EA" w:rsidRDefault="002762D5" w:rsidP="008F2D53">
      <w:pPr>
        <w:pStyle w:val="ACARAbulletpointsfirstlevel"/>
      </w:pPr>
      <w:r w:rsidRPr="002761EA">
        <w:t>suggested approaches to assessment</w:t>
      </w:r>
    </w:p>
    <w:p w14:paraId="5EA8C2BF" w14:textId="198155FB" w:rsidR="002762D5" w:rsidRDefault="002762D5" w:rsidP="008F2D53">
      <w:pPr>
        <w:pStyle w:val="ACARAbulletpointsfirstlevel"/>
      </w:pPr>
      <w:r w:rsidRPr="002761EA">
        <w:t>resources.</w:t>
      </w:r>
    </w:p>
    <w:p w14:paraId="7DC187CC" w14:textId="77777777" w:rsidR="008A2908" w:rsidRDefault="008A2908" w:rsidP="002761EA">
      <w:pPr>
        <w:pStyle w:val="ACARAbodytext"/>
      </w:pPr>
    </w:p>
    <w:p w14:paraId="6E6FC08E" w14:textId="77777777" w:rsidR="008A2908" w:rsidRPr="002761EA" w:rsidRDefault="008A2908" w:rsidP="008A2908">
      <w:pPr>
        <w:pStyle w:val="ACARAbodytext"/>
      </w:pPr>
      <w:r w:rsidRPr="0124A573">
        <w:t>Figure 1 shows the relationship between connecting ideas, subjects and a common student task.</w:t>
      </w:r>
    </w:p>
    <w:p w14:paraId="0B440FB4" w14:textId="1B1E8C7A" w:rsidR="002762D5" w:rsidRDefault="00DC3594" w:rsidP="008A2908">
      <w:pPr>
        <w:pStyle w:val="ACARAbodytext"/>
        <w:jc w:val="center"/>
        <w:rPr>
          <w:color w:val="00639C"/>
        </w:rPr>
      </w:pPr>
      <w:r>
        <w:rPr>
          <w:noProof/>
          <w:color w:val="00639C"/>
          <w14:ligatures w14:val="standardContextual"/>
        </w:rPr>
        <w:drawing>
          <wp:inline distT="0" distB="0" distL="0" distR="0" wp14:anchorId="7DFFDB8A" wp14:editId="5EA318C6">
            <wp:extent cx="5976620" cy="5804535"/>
            <wp:effectExtent l="0" t="0" r="5080" b="5715"/>
            <wp:docPr id="1629605820" name="Picture 1" descr="A diagram showing a common student task at the centre and how the subjects associated help to connect id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605820" name="Picture 1" descr="A diagram showing a common student task at the centre and how the subjects associated help to connect ideas."/>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976620" cy="5804535"/>
                    </a:xfrm>
                    <a:prstGeom prst="rect">
                      <a:avLst/>
                    </a:prstGeom>
                  </pic:spPr>
                </pic:pic>
              </a:graphicData>
            </a:graphic>
          </wp:inline>
        </w:drawing>
      </w:r>
    </w:p>
    <w:p w14:paraId="4D1B1899" w14:textId="65E7D12C" w:rsidR="002762D5" w:rsidRPr="00B052DF" w:rsidRDefault="008A2908" w:rsidP="0124A573">
      <w:pPr>
        <w:pStyle w:val="Caption"/>
        <w:jc w:val="center"/>
        <w:rPr>
          <w:color w:val="auto"/>
        </w:rPr>
      </w:pPr>
      <w:r w:rsidRPr="0124A573">
        <w:rPr>
          <w:color w:val="auto"/>
        </w:rPr>
        <w:t>Figure 1: Relationship between connecting ideas, subjects and a common student task</w:t>
      </w:r>
    </w:p>
    <w:p w14:paraId="3A9B58C9" w14:textId="3AFEF9AA" w:rsidR="004166A1" w:rsidRDefault="00F01902" w:rsidP="00F01902">
      <w:pPr>
        <w:pStyle w:val="ACARAheading1numbered"/>
      </w:pPr>
      <w:bookmarkStart w:id="4" w:name="_Toc183422276"/>
      <w:r>
        <w:lastRenderedPageBreak/>
        <w:t>Information for project leaders</w:t>
      </w:r>
      <w:bookmarkEnd w:id="4"/>
    </w:p>
    <w:p w14:paraId="74A9E744" w14:textId="77777777" w:rsidR="000A352A" w:rsidRPr="000E21EC" w:rsidRDefault="002762D5" w:rsidP="000E21EC">
      <w:pPr>
        <w:pStyle w:val="ACARAheading2non-numbered"/>
      </w:pPr>
      <w:bookmarkStart w:id="5" w:name="_Toc183422277"/>
      <w:r w:rsidRPr="000E21EC">
        <w:t>Role</w:t>
      </w:r>
      <w:bookmarkEnd w:id="5"/>
    </w:p>
    <w:p w14:paraId="351A0A26" w14:textId="77777777" w:rsidR="001B548B" w:rsidRPr="00FD3D47" w:rsidRDefault="002762D5" w:rsidP="00FD3D47">
      <w:pPr>
        <w:pStyle w:val="ACARAbodytext"/>
      </w:pPr>
      <w:r>
        <w:t>The project leader will support their team by:</w:t>
      </w:r>
      <w:r w:rsidR="00B15763" w:rsidRPr="00FD3D47">
        <w:t xml:space="preserve"> </w:t>
      </w:r>
    </w:p>
    <w:p w14:paraId="430423C1" w14:textId="77777777" w:rsidR="002762D5" w:rsidRDefault="002762D5" w:rsidP="002762D5">
      <w:pPr>
        <w:pStyle w:val="ACARAbulletpointsfirstlevel"/>
      </w:pPr>
      <w:r w:rsidRPr="0124A573">
        <w:t>providing access to data, information and resources</w:t>
      </w:r>
    </w:p>
    <w:p w14:paraId="10DC75B0" w14:textId="77777777" w:rsidR="002762D5" w:rsidRDefault="002762D5" w:rsidP="002762D5">
      <w:pPr>
        <w:pStyle w:val="ACARAbulletpointsfirstlevel"/>
      </w:pPr>
      <w:r>
        <w:t>maintaining regular contact with the school executive</w:t>
      </w:r>
    </w:p>
    <w:p w14:paraId="749B9ADB" w14:textId="77777777" w:rsidR="002762D5" w:rsidRDefault="002762D5" w:rsidP="002762D5">
      <w:pPr>
        <w:pStyle w:val="ACARAbulletpointsfirstlevel"/>
      </w:pPr>
      <w:r>
        <w:t>providing personal and public recognition and praise</w:t>
      </w:r>
    </w:p>
    <w:p w14:paraId="1090AD10" w14:textId="77777777" w:rsidR="002762D5" w:rsidRDefault="002762D5" w:rsidP="002762D5">
      <w:pPr>
        <w:pStyle w:val="ACARAbulletpointsfirstlevel"/>
      </w:pPr>
      <w:r>
        <w:t>creating a climate of mutual respect and support</w:t>
      </w:r>
    </w:p>
    <w:p w14:paraId="194BE8B3" w14:textId="77777777" w:rsidR="002762D5" w:rsidRDefault="002762D5" w:rsidP="002762D5">
      <w:pPr>
        <w:pStyle w:val="ACARAbulletpointsfirstlevel"/>
      </w:pPr>
      <w:r>
        <w:t>developing and implementing an effective management cycle for the project.</w:t>
      </w:r>
    </w:p>
    <w:p w14:paraId="585778F8" w14:textId="77777777" w:rsidR="001B548B" w:rsidRPr="000E21EC" w:rsidRDefault="002762D5" w:rsidP="000E21EC">
      <w:pPr>
        <w:pStyle w:val="ACARAheading2non-numbered"/>
      </w:pPr>
      <w:bookmarkStart w:id="6" w:name="_Toc183422278"/>
      <w:r w:rsidRPr="000E21EC">
        <w:t>Considerations</w:t>
      </w:r>
      <w:bookmarkEnd w:id="6"/>
    </w:p>
    <w:p w14:paraId="2EC8AD18" w14:textId="77777777" w:rsidR="003D3D9A" w:rsidRDefault="002762D5" w:rsidP="003D3D9A">
      <w:pPr>
        <w:pStyle w:val="ACARAbodytext"/>
      </w:pPr>
      <w:r w:rsidRPr="0124A573">
        <w:t>The following needs to be determined:</w:t>
      </w:r>
    </w:p>
    <w:p w14:paraId="63A533E1" w14:textId="053D60B7" w:rsidR="002762D5" w:rsidRDefault="00386CA7" w:rsidP="002762D5">
      <w:pPr>
        <w:pStyle w:val="ACARAbulletpointsfirstlevel"/>
      </w:pPr>
      <w:r>
        <w:t>t</w:t>
      </w:r>
      <w:r w:rsidR="002762D5">
        <w:t>eachers involved</w:t>
      </w:r>
    </w:p>
    <w:p w14:paraId="53C4277D" w14:textId="4939524F" w:rsidR="002762D5" w:rsidRDefault="00386CA7" w:rsidP="002762D5">
      <w:pPr>
        <w:pStyle w:val="ACARAbulletpointsfirstlevel"/>
      </w:pPr>
      <w:r>
        <w:t>t</w:t>
      </w:r>
      <w:r w:rsidR="002762D5">
        <w:t>he class</w:t>
      </w:r>
      <w:r w:rsidR="000476FF">
        <w:t xml:space="preserve"> or </w:t>
      </w:r>
      <w:r w:rsidR="002762D5">
        <w:t>classes targeted</w:t>
      </w:r>
    </w:p>
    <w:p w14:paraId="272BBDB4" w14:textId="537EBAE4" w:rsidR="002762D5" w:rsidRDefault="00386CA7" w:rsidP="002762D5">
      <w:pPr>
        <w:pStyle w:val="ACARAbulletpointsfirstlevel"/>
      </w:pPr>
      <w:r w:rsidRPr="0124A573">
        <w:t>t</w:t>
      </w:r>
      <w:r w:rsidR="002762D5" w:rsidRPr="0124A573">
        <w:t>he timing of the unit and the time required for designing it.</w:t>
      </w:r>
    </w:p>
    <w:p w14:paraId="6E83AED7" w14:textId="77777777" w:rsidR="002762D5" w:rsidRPr="000E21EC" w:rsidRDefault="002762D5" w:rsidP="000E21EC">
      <w:pPr>
        <w:pStyle w:val="ACARAheading2non-numbered"/>
      </w:pPr>
      <w:bookmarkStart w:id="7" w:name="_Toc183422279"/>
      <w:r w:rsidRPr="000E21EC">
        <w:t>Frequently asked questions</w:t>
      </w:r>
      <w:bookmarkEnd w:id="7"/>
    </w:p>
    <w:p w14:paraId="7C09688C" w14:textId="77777777" w:rsidR="001B548B" w:rsidRDefault="002762D5" w:rsidP="00D310DA">
      <w:pPr>
        <w:pStyle w:val="ACARAheading3non-numbered"/>
      </w:pPr>
      <w:bookmarkStart w:id="8" w:name="_Toc171352847"/>
      <w:r w:rsidRPr="002762D5">
        <w:t>How long should be spent planning the unit?</w:t>
      </w:r>
      <w:bookmarkEnd w:id="8"/>
    </w:p>
    <w:p w14:paraId="0FFCCD2E" w14:textId="5338E0EE" w:rsidR="005C1E0C" w:rsidRPr="009F57D0" w:rsidRDefault="002762D5" w:rsidP="002762D5">
      <w:pPr>
        <w:pStyle w:val="ACARAbodytext"/>
      </w:pPr>
      <w:r w:rsidRPr="002762D5">
        <w:t>Two days (preferably away from school)</w:t>
      </w:r>
      <w:r w:rsidR="00D24755">
        <w:t xml:space="preserve"> is</w:t>
      </w:r>
      <w:r w:rsidRPr="002762D5">
        <w:t xml:space="preserve"> ideal. Use one day to plan the bigger picture and the second day for teachers to plan teaching and learning strategies together.</w:t>
      </w:r>
    </w:p>
    <w:p w14:paraId="7F641B6A" w14:textId="77777777" w:rsidR="005B6359" w:rsidRDefault="005B6359" w:rsidP="00D310DA">
      <w:pPr>
        <w:pStyle w:val="ACARAheading3non-numbered"/>
      </w:pPr>
      <w:bookmarkStart w:id="9" w:name="_Toc171352848"/>
      <w:r w:rsidRPr="005B6359">
        <w:t>How long does a unit go for?</w:t>
      </w:r>
      <w:bookmarkEnd w:id="9"/>
    </w:p>
    <w:p w14:paraId="3E7CAA38" w14:textId="77777777" w:rsidR="005B6359" w:rsidRDefault="005B6359" w:rsidP="005B6359">
      <w:pPr>
        <w:pStyle w:val="ACARAbodytext"/>
      </w:pPr>
      <w:r w:rsidRPr="005B6359">
        <w:t>This is up to the school and teachers involved; however, one term is a common amount of time for one project.</w:t>
      </w:r>
    </w:p>
    <w:p w14:paraId="063AF595" w14:textId="77777777" w:rsidR="005B6359" w:rsidRDefault="005B6359" w:rsidP="00D310DA">
      <w:pPr>
        <w:pStyle w:val="ACARAheading3non-numbered"/>
      </w:pPr>
      <w:bookmarkStart w:id="10" w:name="_Toc171352849"/>
      <w:r w:rsidRPr="005B6359">
        <w:t>Which classes do we target?</w:t>
      </w:r>
      <w:bookmarkEnd w:id="10"/>
    </w:p>
    <w:p w14:paraId="1EEBF9C5" w14:textId="77777777" w:rsidR="005B6359" w:rsidRDefault="005B6359" w:rsidP="005B6359">
      <w:pPr>
        <w:pStyle w:val="ACARAbodytext"/>
      </w:pPr>
      <w:r w:rsidRPr="005B6359">
        <w:t>A STEM Connections unit can be developed for any class from Foundation to Year 10, based on an identified need.</w:t>
      </w:r>
    </w:p>
    <w:p w14:paraId="07B0D73A" w14:textId="77777777" w:rsidR="005B6359" w:rsidRDefault="005B6359" w:rsidP="00D310DA">
      <w:pPr>
        <w:pStyle w:val="ACARAheading3non-numbered"/>
      </w:pPr>
      <w:bookmarkStart w:id="11" w:name="_Toc171352850"/>
      <w:r w:rsidRPr="005B6359">
        <w:t>Can we do more than one unit in the year?</w:t>
      </w:r>
      <w:bookmarkEnd w:id="11"/>
    </w:p>
    <w:p w14:paraId="263D767B" w14:textId="3F4461A8" w:rsidR="005B6359" w:rsidRDefault="005B6359" w:rsidP="005B6359">
      <w:pPr>
        <w:pStyle w:val="ACARAbodytext"/>
      </w:pPr>
      <w:r w:rsidRPr="0124A573">
        <w:t xml:space="preserve">You need plenty of time to plan a different scope and sequence to the </w:t>
      </w:r>
      <w:r w:rsidR="007E30F0" w:rsidRPr="0124A573">
        <w:t>“</w:t>
      </w:r>
      <w:r w:rsidRPr="0124A573">
        <w:t>norm</w:t>
      </w:r>
      <w:r w:rsidR="007E30F0" w:rsidRPr="0124A573">
        <w:t>”</w:t>
      </w:r>
      <w:r w:rsidRPr="0124A573">
        <w:t>. Project leaders should ensure teachers are given time to plan.</w:t>
      </w:r>
    </w:p>
    <w:p w14:paraId="09740107" w14:textId="77777777" w:rsidR="005B6359" w:rsidRDefault="005B6359" w:rsidP="00D310DA">
      <w:pPr>
        <w:pStyle w:val="ACARAheading3non-numbered"/>
      </w:pPr>
      <w:bookmarkStart w:id="12" w:name="_Toc171352851"/>
      <w:r w:rsidRPr="005B6359">
        <w:t>Do we have to follow the planning steps in sequence?</w:t>
      </w:r>
      <w:bookmarkEnd w:id="12"/>
    </w:p>
    <w:p w14:paraId="425830CD" w14:textId="77777777" w:rsidR="005B6359" w:rsidRDefault="005B6359" w:rsidP="005B6359">
      <w:pPr>
        <w:pStyle w:val="ACARAbodytext"/>
      </w:pPr>
      <w:r w:rsidRPr="005B6359">
        <w:t>All team members will be thinking about many steps at once; however, it is recommended to follow the suggested process, as it is based on best practice.</w:t>
      </w:r>
    </w:p>
    <w:p w14:paraId="72C839EF" w14:textId="77777777" w:rsidR="005B6359" w:rsidRDefault="005B6359" w:rsidP="00D310DA">
      <w:pPr>
        <w:pStyle w:val="ACARAheading3non-numbered"/>
      </w:pPr>
      <w:bookmarkStart w:id="13" w:name="_Toc171352852"/>
      <w:r w:rsidRPr="0124A573">
        <w:t xml:space="preserve">What if our subjects are </w:t>
      </w:r>
      <w:proofErr w:type="spellStart"/>
      <w:r w:rsidRPr="0124A573">
        <w:t>semesterised</w:t>
      </w:r>
      <w:proofErr w:type="spellEnd"/>
      <w:r w:rsidRPr="0124A573">
        <w:t>?</w:t>
      </w:r>
      <w:bookmarkEnd w:id="13"/>
    </w:p>
    <w:p w14:paraId="06636A3B" w14:textId="77777777" w:rsidR="005B6359" w:rsidRDefault="005B6359" w:rsidP="005B6359">
      <w:pPr>
        <w:pStyle w:val="ACARAbodytext"/>
      </w:pPr>
      <w:r w:rsidRPr="005B6359">
        <w:t>This may be more relevant for secondary schools, but as you plan you may uncover various logistical problems. This might mean that the unit of work is delayed, or there will be changes to the way it is taught. That is why STEM Connections must be a school developed strategy, as each school is unique</w:t>
      </w:r>
      <w:r>
        <w:t>.</w:t>
      </w:r>
    </w:p>
    <w:p w14:paraId="2EEF1C32" w14:textId="77777777" w:rsidR="005B6359" w:rsidRDefault="005B6359" w:rsidP="005B6359">
      <w:pPr>
        <w:pStyle w:val="ACARAbodytext"/>
      </w:pPr>
    </w:p>
    <w:p w14:paraId="26197DF0" w14:textId="729BCA30" w:rsidR="005B6359" w:rsidRDefault="005B6359" w:rsidP="00D310DA">
      <w:pPr>
        <w:pStyle w:val="ACARAheading3non-numbered"/>
      </w:pPr>
      <w:bookmarkStart w:id="14" w:name="_Toc171352853"/>
      <w:r w:rsidRPr="005B6359">
        <w:lastRenderedPageBreak/>
        <w:t xml:space="preserve">How will I be able to </w:t>
      </w:r>
      <w:r w:rsidR="007E30F0">
        <w:t>“</w:t>
      </w:r>
      <w:r w:rsidRPr="005B6359">
        <w:t>fit in</w:t>
      </w:r>
      <w:r w:rsidR="007E30F0">
        <w:t>”</w:t>
      </w:r>
      <w:r w:rsidRPr="005B6359">
        <w:t xml:space="preserve"> the rest of the curriculum?</w:t>
      </w:r>
      <w:bookmarkEnd w:id="14"/>
    </w:p>
    <w:p w14:paraId="3B011683" w14:textId="77777777" w:rsidR="005B6359" w:rsidRDefault="005B6359" w:rsidP="005B6359">
      <w:pPr>
        <w:pStyle w:val="ACARAbodytext"/>
      </w:pPr>
      <w:r w:rsidRPr="005B6359">
        <w:t>This unit will take the place of what is usually taught. It will not be an addition to it. In subjects with a higher number of lessons each cycle, a proportion of time can be dedicated to the unit, with other outcomes covered in remaining lessons. There may also be changes to assessment and reporting for this class.</w:t>
      </w:r>
    </w:p>
    <w:p w14:paraId="517B3732" w14:textId="77777777" w:rsidR="005B6359" w:rsidRDefault="005B6359" w:rsidP="00D310DA">
      <w:pPr>
        <w:pStyle w:val="ACARAheading3non-numbered"/>
      </w:pPr>
      <w:bookmarkStart w:id="15" w:name="_Toc171352854"/>
      <w:r w:rsidRPr="0124A573">
        <w:t xml:space="preserve">Do we need to meet during the term, and if </w:t>
      </w:r>
      <w:proofErr w:type="gramStart"/>
      <w:r w:rsidRPr="0124A573">
        <w:t>so</w:t>
      </w:r>
      <w:proofErr w:type="gramEnd"/>
      <w:r w:rsidRPr="0124A573">
        <w:t xml:space="preserve"> will it be in my own time?</w:t>
      </w:r>
      <w:bookmarkEnd w:id="15"/>
    </w:p>
    <w:p w14:paraId="7F01559F" w14:textId="77777777" w:rsidR="005B6359" w:rsidRDefault="005B6359" w:rsidP="005B6359">
      <w:pPr>
        <w:pStyle w:val="ACARAbodytext"/>
      </w:pPr>
      <w:r w:rsidRPr="005B6359">
        <w:t>Project leaders need to create time for the team to meet. Corridor conferences will naturally take place and there should be planned meetings to act as checkpoints along the way. These may occur before or after school, if agreed by teachers. Some schools use funds to include team meeting times in the school week.</w:t>
      </w:r>
    </w:p>
    <w:p w14:paraId="0E85EFE9" w14:textId="77777777" w:rsidR="005B6359" w:rsidRDefault="005B6359" w:rsidP="00D310DA">
      <w:pPr>
        <w:pStyle w:val="ACARAheading3non-numbered"/>
      </w:pPr>
      <w:bookmarkStart w:id="16" w:name="_Toc171352855"/>
      <w:r w:rsidRPr="005B6359">
        <w:t>How can I stimulate interest in this idea?</w:t>
      </w:r>
      <w:bookmarkEnd w:id="16"/>
    </w:p>
    <w:p w14:paraId="6DC668BF" w14:textId="64611F2E" w:rsidR="005B6359" w:rsidRDefault="005B6359" w:rsidP="005B6359">
      <w:pPr>
        <w:pStyle w:val="ACARAbodytext"/>
      </w:pPr>
      <w:r>
        <w:t>Teachers may want to analyse recent research or read about the experience of other schools to gain professional understanding of integrated learning. For example, ACARA’s STEM Connections report and STEM illustrations of practice could prove useful. (</w:t>
      </w:r>
      <w:hyperlink r:id="rId22" w:history="1">
        <w:r w:rsidR="00A84408" w:rsidRPr="00162831">
          <w:rPr>
            <w:rStyle w:val="Hyperlink"/>
          </w:rPr>
          <w:t>https://www.australiancurriculum.edu.au/resources/stem/stem-report</w:t>
        </w:r>
      </w:hyperlink>
      <w:r>
        <w:t>)</w:t>
      </w:r>
    </w:p>
    <w:p w14:paraId="6FAD6052" w14:textId="77777777" w:rsidR="005B6359" w:rsidRDefault="005B6359" w:rsidP="00D310DA">
      <w:pPr>
        <w:pStyle w:val="ACARAheading3non-numbered"/>
      </w:pPr>
      <w:bookmarkStart w:id="17" w:name="_Toc171352856"/>
      <w:r w:rsidRPr="005B6359">
        <w:t>What else needs to be considered?</w:t>
      </w:r>
      <w:bookmarkEnd w:id="17"/>
    </w:p>
    <w:p w14:paraId="69550A38" w14:textId="5C0708F4" w:rsidR="005B6359" w:rsidRDefault="005B6359" w:rsidP="005B6359">
      <w:pPr>
        <w:pStyle w:val="ACARAbodytext"/>
      </w:pPr>
      <w:r>
        <w:t xml:space="preserve">Day-to-day school life needs to be </w:t>
      </w:r>
      <w:r w:rsidR="0091321B">
        <w:t>considered</w:t>
      </w:r>
      <w:r>
        <w:t xml:space="preserve"> when planning. This includes: </w:t>
      </w:r>
    </w:p>
    <w:p w14:paraId="7E75FDDA" w14:textId="77777777" w:rsidR="005B6359" w:rsidRDefault="005B6359" w:rsidP="005B6359">
      <w:pPr>
        <w:pStyle w:val="ACARAbulletpointsfirstlevel"/>
      </w:pPr>
      <w:r>
        <w:t>assessment and reporting for the semester</w:t>
      </w:r>
    </w:p>
    <w:p w14:paraId="0F988989" w14:textId="15B7000D" w:rsidR="005B6359" w:rsidRDefault="005B6359" w:rsidP="005B6359">
      <w:pPr>
        <w:pStyle w:val="ACARAbulletpointsfirstlevel"/>
      </w:pPr>
      <w:r>
        <w:t>forward planning to invite parents</w:t>
      </w:r>
      <w:r w:rsidR="007E30F0">
        <w:t>/carers</w:t>
      </w:r>
      <w:r>
        <w:t xml:space="preserve"> and special guests to view the students’ work</w:t>
      </w:r>
    </w:p>
    <w:p w14:paraId="7A6E248D" w14:textId="19D1FE0C" w:rsidR="005B6359" w:rsidRDefault="005B6359" w:rsidP="002761EA">
      <w:pPr>
        <w:pStyle w:val="ACARAbulletpointsfirstlevel"/>
      </w:pPr>
      <w:r>
        <w:t>whole-school events such as camps, carnivals, and other projects running at the same time.</w:t>
      </w:r>
    </w:p>
    <w:p w14:paraId="6E7D37F8" w14:textId="77777777" w:rsidR="005B6359" w:rsidRDefault="005B6359" w:rsidP="00D310DA">
      <w:pPr>
        <w:pStyle w:val="ACARAheading3non-numbered"/>
      </w:pPr>
      <w:bookmarkStart w:id="18" w:name="_Toc171352857"/>
      <w:r w:rsidRPr="005B6359">
        <w:t>Which personnel can support this project?</w:t>
      </w:r>
      <w:bookmarkEnd w:id="18"/>
    </w:p>
    <w:p w14:paraId="54D923F2" w14:textId="77777777" w:rsidR="005B6359" w:rsidRDefault="005B6359" w:rsidP="005B6359">
      <w:pPr>
        <w:pStyle w:val="ACARAbodytext"/>
      </w:pPr>
      <w:r>
        <w:t>When considering the nature of support needed for the project, a range of internal and external personnel can be helpful, including:</w:t>
      </w:r>
    </w:p>
    <w:p w14:paraId="2944E8B0" w14:textId="3EBE7466" w:rsidR="002761EA" w:rsidRDefault="005B6359" w:rsidP="002761EA">
      <w:pPr>
        <w:pStyle w:val="ACARAbulletpointsfirstlevel"/>
      </w:pPr>
      <w:r>
        <w:t>teacher librarians</w:t>
      </w:r>
      <w:r w:rsidR="007E30F0">
        <w:t>,</w:t>
      </w:r>
      <w:r>
        <w:t xml:space="preserve"> who are well resourced to support the collaborative process and provide information literacy support to the students and staff</w:t>
      </w:r>
    </w:p>
    <w:p w14:paraId="539F5F62" w14:textId="77777777" w:rsidR="005B6359" w:rsidRDefault="005B6359" w:rsidP="002761EA">
      <w:pPr>
        <w:pStyle w:val="ACARAbulletpointsfirstlevel"/>
      </w:pPr>
      <w:r w:rsidRPr="0124A573">
        <w:t>support staff who have the expertise required to provide teachers with strategies for the explicit teaching of some of the identified skills</w:t>
      </w:r>
    </w:p>
    <w:p w14:paraId="241B1C54" w14:textId="7E6F8F84" w:rsidR="005B6359" w:rsidRDefault="005B6359" w:rsidP="005B6359">
      <w:pPr>
        <w:pStyle w:val="ACARAbulletpointsfirstlevel"/>
      </w:pPr>
      <w:r w:rsidRPr="0124A573">
        <w:t>regional support staff, such as literacy, numeracy</w:t>
      </w:r>
      <w:r w:rsidR="00485335" w:rsidRPr="0124A573">
        <w:t>,</w:t>
      </w:r>
      <w:r w:rsidRPr="0124A573">
        <w:t xml:space="preserve"> and </w:t>
      </w:r>
      <w:r w:rsidR="00485335" w:rsidRPr="0124A573">
        <w:t>information and communication technology (</w:t>
      </w:r>
      <w:r w:rsidRPr="0124A573">
        <w:t>ICT</w:t>
      </w:r>
      <w:r w:rsidR="00485335" w:rsidRPr="0124A573">
        <w:t>)</w:t>
      </w:r>
      <w:r w:rsidRPr="0124A573">
        <w:t xml:space="preserve"> consultants, and others who bring </w:t>
      </w:r>
      <w:proofErr w:type="gramStart"/>
      <w:r w:rsidRPr="0124A573">
        <w:t>in particular expertise</w:t>
      </w:r>
      <w:proofErr w:type="gramEnd"/>
      <w:r w:rsidRPr="0124A573">
        <w:t xml:space="preserve"> to support teaching and learning.</w:t>
      </w:r>
    </w:p>
    <w:p w14:paraId="3F1A814E" w14:textId="77777777" w:rsidR="002761EA" w:rsidRDefault="002761EA" w:rsidP="00EA5F6C">
      <w:pPr>
        <w:pStyle w:val="ACARAbodytext"/>
      </w:pPr>
    </w:p>
    <w:p w14:paraId="29DD4450" w14:textId="77777777" w:rsidR="00D249D5" w:rsidRDefault="00D249D5">
      <w:pPr>
        <w:spacing w:after="0"/>
        <w:rPr>
          <w:rFonts w:ascii="Roboto Slab SemiBold" w:eastAsiaTheme="majorEastAsia" w:hAnsi="Roboto Slab SemiBold" w:cstheme="majorBidi"/>
          <w:b/>
          <w:color w:val="000000" w:themeColor="text1"/>
          <w:sz w:val="36"/>
          <w:szCs w:val="32"/>
        </w:rPr>
      </w:pPr>
      <w:bookmarkStart w:id="19" w:name="_Toc183422280"/>
      <w:r>
        <w:br w:type="page"/>
      </w:r>
    </w:p>
    <w:p w14:paraId="76DF6F6A" w14:textId="592CE1BF" w:rsidR="002761EA" w:rsidRDefault="00F01902" w:rsidP="00F01902">
      <w:pPr>
        <w:pStyle w:val="ACARAheading1numbered"/>
      </w:pPr>
      <w:r>
        <w:lastRenderedPageBreak/>
        <w:t>Suggested process</w:t>
      </w:r>
      <w:bookmarkEnd w:id="19"/>
    </w:p>
    <w:p w14:paraId="10663DA1" w14:textId="77777777" w:rsidR="009F1077" w:rsidRDefault="009F1077" w:rsidP="002761EA">
      <w:pPr>
        <w:pStyle w:val="ACARAadditionaldescriptorcoverpage"/>
        <w:ind w:left="0"/>
      </w:pPr>
    </w:p>
    <w:tbl>
      <w:tblPr>
        <w:tblStyle w:val="ACARAtable2"/>
        <w:tblW w:w="0" w:type="auto"/>
        <w:tblLook w:val="04A0" w:firstRow="1" w:lastRow="0" w:firstColumn="1" w:lastColumn="0" w:noHBand="0" w:noVBand="1"/>
      </w:tblPr>
      <w:tblGrid>
        <w:gridCol w:w="2127"/>
        <w:gridCol w:w="7275"/>
      </w:tblGrid>
      <w:tr w:rsidR="00AA5BDF" w14:paraId="11245E10" w14:textId="77777777" w:rsidTr="0124A5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FFF1D6" w:themeFill="accent1" w:themeFillTint="33"/>
          </w:tcPr>
          <w:p w14:paraId="630DAB19" w14:textId="77777777" w:rsidR="00C57AE6" w:rsidRDefault="00076D9E" w:rsidP="00AA5BDF">
            <w:pPr>
              <w:pStyle w:val="ACARAadditionaldescriptorcoverpage"/>
              <w:spacing w:before="60" w:after="60"/>
              <w:ind w:left="0"/>
              <w:rPr>
                <w:rFonts w:ascii="Roboto" w:hAnsi="Roboto"/>
                <w:b w:val="0"/>
                <w:sz w:val="20"/>
                <w:szCs w:val="20"/>
              </w:rPr>
            </w:pPr>
            <w:r w:rsidRPr="00AA5BDF">
              <w:rPr>
                <w:rFonts w:ascii="Roboto" w:hAnsi="Roboto"/>
                <w:sz w:val="20"/>
                <w:szCs w:val="20"/>
              </w:rPr>
              <w:t xml:space="preserve">Step 1 </w:t>
            </w:r>
          </w:p>
          <w:p w14:paraId="692B194A" w14:textId="020DB60C" w:rsidR="00DB5E44" w:rsidRPr="00AA5BDF" w:rsidRDefault="00076D9E" w:rsidP="0124A573">
            <w:pPr>
              <w:pStyle w:val="ACARAadditionaldescriptorcoverpage"/>
              <w:spacing w:before="60" w:after="60"/>
              <w:ind w:left="0"/>
              <w:rPr>
                <w:rFonts w:ascii="Roboto" w:hAnsi="Roboto"/>
                <w:sz w:val="20"/>
                <w:szCs w:val="20"/>
              </w:rPr>
            </w:pPr>
            <w:r w:rsidRPr="0124A573">
              <w:rPr>
                <w:rFonts w:ascii="Roboto" w:hAnsi="Roboto"/>
                <w:sz w:val="20"/>
                <w:szCs w:val="20"/>
              </w:rPr>
              <w:t>Determine the school identified purpose</w:t>
            </w:r>
          </w:p>
        </w:tc>
        <w:tc>
          <w:tcPr>
            <w:tcW w:w="7275" w:type="dxa"/>
            <w:shd w:val="clear" w:color="auto" w:fill="F2F2F2" w:themeFill="background1" w:themeFillShade="F2"/>
          </w:tcPr>
          <w:p w14:paraId="4166D7C5" w14:textId="77777777" w:rsidR="00846CDC" w:rsidRPr="00AA5BDF" w:rsidRDefault="00846CDC" w:rsidP="00AA5BDF">
            <w:pPr>
              <w:pStyle w:val="ACARAtablebodytext0"/>
              <w:numPr>
                <w:ilvl w:val="0"/>
                <w:numId w:val="40"/>
              </w:numPr>
              <w:ind w:left="284" w:hanging="284"/>
              <w:cnfStyle w:val="100000000000" w:firstRow="1" w:lastRow="0" w:firstColumn="0" w:lastColumn="0" w:oddVBand="0" w:evenVBand="0" w:oddHBand="0" w:evenHBand="0" w:firstRowFirstColumn="0" w:firstRowLastColumn="0" w:lastRowFirstColumn="0" w:lastRowLastColumn="0"/>
              <w:rPr>
                <w:b w:val="0"/>
                <w:bCs/>
                <w:color w:val="auto"/>
              </w:rPr>
            </w:pPr>
            <w:r w:rsidRPr="00AA5BDF">
              <w:rPr>
                <w:b w:val="0"/>
                <w:bCs/>
                <w:color w:val="auto"/>
              </w:rPr>
              <w:t>What do you want students to learn?</w:t>
            </w:r>
          </w:p>
          <w:p w14:paraId="64EFD39C" w14:textId="77777777" w:rsidR="00DB5E44" w:rsidRPr="00AA5BDF" w:rsidRDefault="00846CDC" w:rsidP="00846CDC">
            <w:pPr>
              <w:pStyle w:val="ACARAtablebodytext0"/>
              <w:numPr>
                <w:ilvl w:val="0"/>
                <w:numId w:val="40"/>
              </w:numPr>
              <w:ind w:left="284" w:hanging="284"/>
              <w:cnfStyle w:val="100000000000" w:firstRow="1" w:lastRow="0" w:firstColumn="0" w:lastColumn="0" w:oddVBand="0" w:evenVBand="0" w:oddHBand="0" w:evenHBand="0" w:firstRowFirstColumn="0" w:firstRowLastColumn="0" w:lastRowFirstColumn="0" w:lastRowLastColumn="0"/>
              <w:rPr>
                <w:b w:val="0"/>
                <w:bCs/>
                <w:color w:val="auto"/>
              </w:rPr>
            </w:pPr>
            <w:r w:rsidRPr="00AA5BDF">
              <w:rPr>
                <w:b w:val="0"/>
                <w:bCs/>
                <w:color w:val="auto"/>
              </w:rPr>
              <w:t>What is your school hoping to achieve by undertaking a STEM Connections unit of work?</w:t>
            </w:r>
          </w:p>
          <w:p w14:paraId="3576298A" w14:textId="78CCF7D9" w:rsidR="00D320AF" w:rsidRPr="00AA5BDF" w:rsidRDefault="00D320AF" w:rsidP="00AA5BDF">
            <w:pPr>
              <w:pStyle w:val="ACARAtablebodytext0"/>
              <w:numPr>
                <w:ilvl w:val="0"/>
                <w:numId w:val="40"/>
              </w:numPr>
              <w:ind w:left="284" w:hanging="284"/>
              <w:cnfStyle w:val="100000000000" w:firstRow="1" w:lastRow="0" w:firstColumn="0" w:lastColumn="0" w:oddVBand="0" w:evenVBand="0" w:oddHBand="0" w:evenHBand="0" w:firstRowFirstColumn="0" w:firstRowLastColumn="0" w:lastRowFirstColumn="0" w:lastRowLastColumn="0"/>
              <w:rPr>
                <w:b w:val="0"/>
                <w:bCs/>
                <w:color w:val="auto"/>
              </w:rPr>
            </w:pPr>
            <w:r>
              <w:rPr>
                <w:b w:val="0"/>
                <w:bCs/>
                <w:color w:val="auto"/>
              </w:rPr>
              <w:t>What does the data tell you about this group of students?</w:t>
            </w:r>
          </w:p>
        </w:tc>
      </w:tr>
      <w:tr w:rsidR="00DB5E44" w14:paraId="0DEE8C1E" w14:textId="77777777" w:rsidTr="0124A573">
        <w:tc>
          <w:tcPr>
            <w:cnfStyle w:val="001000000000" w:firstRow="0" w:lastRow="0" w:firstColumn="1" w:lastColumn="0" w:oddVBand="0" w:evenVBand="0" w:oddHBand="0" w:evenHBand="0" w:firstRowFirstColumn="0" w:firstRowLastColumn="0" w:lastRowFirstColumn="0" w:lastRowLastColumn="0"/>
            <w:tcW w:w="2127" w:type="dxa"/>
            <w:shd w:val="clear" w:color="auto" w:fill="FFF1D6" w:themeFill="accent1" w:themeFillTint="33"/>
          </w:tcPr>
          <w:p w14:paraId="7D7C9584" w14:textId="77777777" w:rsidR="00C57AE6" w:rsidRDefault="00076D9E" w:rsidP="00AA5BDF">
            <w:pPr>
              <w:pStyle w:val="ACARAadditionaldescriptorcoverpage"/>
              <w:spacing w:before="60" w:after="60"/>
              <w:ind w:left="0"/>
              <w:rPr>
                <w:rFonts w:ascii="Roboto" w:hAnsi="Roboto"/>
                <w:b w:val="0"/>
                <w:sz w:val="20"/>
                <w:szCs w:val="20"/>
              </w:rPr>
            </w:pPr>
            <w:r w:rsidRPr="00AA5BDF">
              <w:rPr>
                <w:rFonts w:ascii="Roboto" w:hAnsi="Roboto"/>
                <w:sz w:val="20"/>
                <w:szCs w:val="20"/>
              </w:rPr>
              <w:t>Step 2</w:t>
            </w:r>
          </w:p>
          <w:p w14:paraId="3B3957DE" w14:textId="0D4DD1F6" w:rsidR="00DB5E44" w:rsidRPr="00AA5BDF" w:rsidRDefault="00076D9E" w:rsidP="00AA5BDF">
            <w:pPr>
              <w:pStyle w:val="ACARAadditionaldescriptorcoverpage"/>
              <w:spacing w:before="60" w:after="60"/>
              <w:ind w:left="0"/>
              <w:rPr>
                <w:rFonts w:ascii="Roboto" w:hAnsi="Roboto"/>
                <w:sz w:val="20"/>
                <w:szCs w:val="20"/>
              </w:rPr>
            </w:pPr>
            <w:r w:rsidRPr="00AA5BDF">
              <w:rPr>
                <w:rFonts w:ascii="Roboto" w:hAnsi="Roboto"/>
                <w:sz w:val="20"/>
                <w:szCs w:val="20"/>
              </w:rPr>
              <w:t>Choose the connecting idea</w:t>
            </w:r>
          </w:p>
        </w:tc>
        <w:tc>
          <w:tcPr>
            <w:tcW w:w="7275" w:type="dxa"/>
          </w:tcPr>
          <w:p w14:paraId="4B7C9281" w14:textId="77777777" w:rsidR="00076D9E" w:rsidRPr="00076D9E" w:rsidRDefault="00076D9E" w:rsidP="00AA5BDF">
            <w:pPr>
              <w:pStyle w:val="ACARAtablebodytext0"/>
              <w:numPr>
                <w:ilvl w:val="0"/>
                <w:numId w:val="38"/>
              </w:numPr>
              <w:ind w:left="284" w:hanging="284"/>
              <w:cnfStyle w:val="000000000000" w:firstRow="0" w:lastRow="0" w:firstColumn="0" w:lastColumn="0" w:oddVBand="0" w:evenVBand="0" w:oddHBand="0" w:evenHBand="0" w:firstRowFirstColumn="0" w:firstRowLastColumn="0" w:lastRowFirstColumn="0" w:lastRowLastColumn="0"/>
            </w:pPr>
            <w:r w:rsidRPr="0124A573">
              <w:t xml:space="preserve">Why does this </w:t>
            </w:r>
            <w:proofErr w:type="gramStart"/>
            <w:r w:rsidRPr="0124A573">
              <w:t>learning</w:t>
            </w:r>
            <w:proofErr w:type="gramEnd"/>
            <w:r w:rsidRPr="0124A573">
              <w:t xml:space="preserve"> matter?</w:t>
            </w:r>
          </w:p>
          <w:p w14:paraId="050D3017" w14:textId="32C6ACBB" w:rsidR="00076D9E" w:rsidRPr="00076D9E" w:rsidRDefault="00076D9E" w:rsidP="00AA5BDF">
            <w:pPr>
              <w:pStyle w:val="ACARAtablebodytext0"/>
              <w:numPr>
                <w:ilvl w:val="0"/>
                <w:numId w:val="39"/>
              </w:numPr>
              <w:ind w:left="284" w:hanging="284"/>
              <w:cnfStyle w:val="000000000000" w:firstRow="0" w:lastRow="0" w:firstColumn="0" w:lastColumn="0" w:oddVBand="0" w:evenVBand="0" w:oddHBand="0" w:evenHBand="0" w:firstRowFirstColumn="0" w:firstRowLastColumn="0" w:lastRowFirstColumn="0" w:lastRowLastColumn="0"/>
            </w:pPr>
            <w:r w:rsidRPr="00076D9E">
              <w:t>What concept, theme or idea will link the different subjects together? Focus on addressing authentic problems and opportunities.</w:t>
            </w:r>
          </w:p>
          <w:p w14:paraId="65FA91EF" w14:textId="0A151ACF" w:rsidR="00076D9E" w:rsidRPr="00076D9E" w:rsidRDefault="00076D9E" w:rsidP="00AA5BDF">
            <w:pPr>
              <w:pStyle w:val="ACARAtablebodytext0"/>
              <w:numPr>
                <w:ilvl w:val="0"/>
                <w:numId w:val="39"/>
              </w:numPr>
              <w:ind w:left="284" w:hanging="284"/>
              <w:cnfStyle w:val="000000000000" w:firstRow="0" w:lastRow="0" w:firstColumn="0" w:lastColumn="0" w:oddVBand="0" w:evenVBand="0" w:oddHBand="0" w:evenHBand="0" w:firstRowFirstColumn="0" w:firstRowLastColumn="0" w:lastRowFirstColumn="0" w:lastRowLastColumn="0"/>
            </w:pPr>
            <w:r w:rsidRPr="0124A573">
              <w:t>What significant events are occurring in my local community?</w:t>
            </w:r>
          </w:p>
          <w:p w14:paraId="58BD64C6" w14:textId="66B21B2A" w:rsidR="00076D9E" w:rsidRPr="00076D9E" w:rsidRDefault="00076D9E" w:rsidP="00AA5BDF">
            <w:pPr>
              <w:pStyle w:val="ACARAtablebodytext0"/>
              <w:numPr>
                <w:ilvl w:val="0"/>
                <w:numId w:val="39"/>
              </w:numPr>
              <w:ind w:left="284" w:hanging="284"/>
              <w:cnfStyle w:val="000000000000" w:firstRow="0" w:lastRow="0" w:firstColumn="0" w:lastColumn="0" w:oddVBand="0" w:evenVBand="0" w:oddHBand="0" w:evenHBand="0" w:firstRowFirstColumn="0" w:firstRowLastColumn="0" w:lastRowFirstColumn="0" w:lastRowLastColumn="0"/>
            </w:pPr>
            <w:r w:rsidRPr="00076D9E">
              <w:t>Are there any First Nations resources that could be used to support an authentic learning opportunity?</w:t>
            </w:r>
          </w:p>
          <w:p w14:paraId="74CFEFCB" w14:textId="59C8FB4A" w:rsidR="00076D9E" w:rsidRPr="00076D9E" w:rsidRDefault="00076D9E" w:rsidP="00AA5BDF">
            <w:pPr>
              <w:pStyle w:val="ACARAtablebodytext0"/>
              <w:numPr>
                <w:ilvl w:val="0"/>
                <w:numId w:val="39"/>
              </w:numPr>
              <w:ind w:left="284" w:hanging="284"/>
              <w:cnfStyle w:val="000000000000" w:firstRow="0" w:lastRow="0" w:firstColumn="0" w:lastColumn="0" w:oddVBand="0" w:evenVBand="0" w:oddHBand="0" w:evenHBand="0" w:firstRowFirstColumn="0" w:firstRowLastColumn="0" w:lastRowFirstColumn="0" w:lastRowLastColumn="0"/>
            </w:pPr>
            <w:r w:rsidRPr="00076D9E">
              <w:t>What knowledge and skills do you want the students to be left with once the unit has been completed?</w:t>
            </w:r>
          </w:p>
          <w:p w14:paraId="682F4637" w14:textId="0E5D2858" w:rsidR="00076D9E" w:rsidRPr="00076D9E" w:rsidRDefault="00076D9E" w:rsidP="00AA5BDF">
            <w:pPr>
              <w:pStyle w:val="ACARAtablebodytext0"/>
              <w:numPr>
                <w:ilvl w:val="0"/>
                <w:numId w:val="39"/>
              </w:numPr>
              <w:ind w:left="284" w:hanging="284"/>
              <w:cnfStyle w:val="000000000000" w:firstRow="0" w:lastRow="0" w:firstColumn="0" w:lastColumn="0" w:oddVBand="0" w:evenVBand="0" w:oddHBand="0" w:evenHBand="0" w:firstRowFirstColumn="0" w:firstRowLastColumn="0" w:lastRowFirstColumn="0" w:lastRowLastColumn="0"/>
            </w:pPr>
            <w:r w:rsidRPr="00076D9E">
              <w:t xml:space="preserve">Does the learning connect to the students’ world? </w:t>
            </w:r>
          </w:p>
          <w:p w14:paraId="78A59567" w14:textId="26E15F02" w:rsidR="00076D9E" w:rsidRPr="00076D9E" w:rsidRDefault="00076D9E" w:rsidP="00AA5BDF">
            <w:pPr>
              <w:pStyle w:val="ACARAtablebodytext0"/>
              <w:numPr>
                <w:ilvl w:val="0"/>
                <w:numId w:val="39"/>
              </w:numPr>
              <w:ind w:left="284" w:hanging="284"/>
              <w:cnfStyle w:val="000000000000" w:firstRow="0" w:lastRow="0" w:firstColumn="0" w:lastColumn="0" w:oddVBand="0" w:evenVBand="0" w:oddHBand="0" w:evenHBand="0" w:firstRowFirstColumn="0" w:firstRowLastColumn="0" w:lastRowFirstColumn="0" w:lastRowLastColumn="0"/>
            </w:pPr>
            <w:r w:rsidRPr="00076D9E">
              <w:t>Does it form a basis for future learning?</w:t>
            </w:r>
          </w:p>
          <w:p w14:paraId="03618011" w14:textId="2F069B8E" w:rsidR="00076D9E" w:rsidRPr="00076D9E" w:rsidRDefault="00076D9E" w:rsidP="00AA5BDF">
            <w:pPr>
              <w:pStyle w:val="ACARAtablebodytext0"/>
              <w:numPr>
                <w:ilvl w:val="0"/>
                <w:numId w:val="39"/>
              </w:numPr>
              <w:ind w:left="284" w:hanging="284"/>
              <w:cnfStyle w:val="000000000000" w:firstRow="0" w:lastRow="0" w:firstColumn="0" w:lastColumn="0" w:oddVBand="0" w:evenVBand="0" w:oddHBand="0" w:evenHBand="0" w:firstRowFirstColumn="0" w:firstRowLastColumn="0" w:lastRowFirstColumn="0" w:lastRowLastColumn="0"/>
            </w:pPr>
            <w:r w:rsidRPr="00076D9E">
              <w:t xml:space="preserve">Why teach this connecting idea? </w:t>
            </w:r>
          </w:p>
          <w:p w14:paraId="4E7AB22A" w14:textId="2B8A6988" w:rsidR="00076D9E" w:rsidRPr="00076D9E" w:rsidRDefault="00076D9E" w:rsidP="00AA5BDF">
            <w:pPr>
              <w:pStyle w:val="ACARAtablebodytext0"/>
              <w:numPr>
                <w:ilvl w:val="0"/>
                <w:numId w:val="39"/>
              </w:numPr>
              <w:ind w:left="284" w:hanging="284"/>
              <w:cnfStyle w:val="000000000000" w:firstRow="0" w:lastRow="0" w:firstColumn="0" w:lastColumn="0" w:oddVBand="0" w:evenVBand="0" w:oddHBand="0" w:evenHBand="0" w:firstRowFirstColumn="0" w:firstRowLastColumn="0" w:lastRowFirstColumn="0" w:lastRowLastColumn="0"/>
            </w:pPr>
            <w:r w:rsidRPr="00076D9E">
              <w:t>Why does it matter for students to gain a deep understanding of this concept?</w:t>
            </w:r>
          </w:p>
          <w:p w14:paraId="21ECA123" w14:textId="52C9A9F9" w:rsidR="00DB5E44" w:rsidRPr="00076D9E" w:rsidRDefault="00076D9E" w:rsidP="00AA5BDF">
            <w:pPr>
              <w:pStyle w:val="ACARAtablebodytext0"/>
              <w:numPr>
                <w:ilvl w:val="0"/>
                <w:numId w:val="39"/>
              </w:numPr>
              <w:ind w:left="284" w:hanging="284"/>
              <w:cnfStyle w:val="000000000000" w:firstRow="0" w:lastRow="0" w:firstColumn="0" w:lastColumn="0" w:oddVBand="0" w:evenVBand="0" w:oddHBand="0" w:evenHBand="0" w:firstRowFirstColumn="0" w:firstRowLastColumn="0" w:lastRowFirstColumn="0" w:lastRowLastColumn="0"/>
            </w:pPr>
            <w:r w:rsidRPr="00076D9E">
              <w:t>How will this connect with learning that students are exploring in other learning areas?</w:t>
            </w:r>
          </w:p>
        </w:tc>
      </w:tr>
      <w:tr w:rsidR="00DB5E44" w14:paraId="4D279DD3" w14:textId="77777777" w:rsidTr="0124A5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FFF1D6" w:themeFill="accent1" w:themeFillTint="33"/>
          </w:tcPr>
          <w:p w14:paraId="5CB823A7" w14:textId="7B4BA4CA" w:rsidR="00C57AE6" w:rsidRDefault="00076D9E" w:rsidP="0124A573">
            <w:pPr>
              <w:pStyle w:val="ACARAadditionaldescriptorcoverpage"/>
              <w:spacing w:before="60" w:after="60"/>
              <w:ind w:left="0"/>
              <w:rPr>
                <w:rFonts w:ascii="Roboto" w:hAnsi="Roboto"/>
                <w:b w:val="0"/>
                <w:sz w:val="20"/>
                <w:szCs w:val="20"/>
              </w:rPr>
            </w:pPr>
            <w:r w:rsidRPr="0124A573">
              <w:rPr>
                <w:rFonts w:ascii="Roboto" w:hAnsi="Roboto"/>
                <w:sz w:val="20"/>
                <w:szCs w:val="20"/>
              </w:rPr>
              <w:t>Step 3</w:t>
            </w:r>
            <w:r w:rsidR="005E66C9" w:rsidRPr="0124A573">
              <w:rPr>
                <w:rFonts w:ascii="Roboto" w:hAnsi="Roboto"/>
                <w:sz w:val="20"/>
                <w:szCs w:val="20"/>
              </w:rPr>
              <w:t xml:space="preserve"> </w:t>
            </w:r>
            <w:r w:rsidRPr="0124A573">
              <w:rPr>
                <w:rFonts w:ascii="Roboto" w:hAnsi="Roboto"/>
                <w:sz w:val="20"/>
                <w:szCs w:val="20"/>
              </w:rPr>
              <w:t>(</w:t>
            </w:r>
            <w:proofErr w:type="spellStart"/>
            <w:r w:rsidRPr="0124A573">
              <w:rPr>
                <w:rFonts w:ascii="Roboto" w:hAnsi="Roboto"/>
                <w:sz w:val="20"/>
                <w:szCs w:val="20"/>
              </w:rPr>
              <w:t>i</w:t>
            </w:r>
            <w:proofErr w:type="spellEnd"/>
            <w:r w:rsidRPr="0124A573">
              <w:rPr>
                <w:rFonts w:ascii="Roboto" w:hAnsi="Roboto"/>
                <w:sz w:val="20"/>
                <w:szCs w:val="20"/>
              </w:rPr>
              <w:t>)</w:t>
            </w:r>
          </w:p>
          <w:p w14:paraId="13820A8E" w14:textId="2BB51374" w:rsidR="00DB5E44" w:rsidRPr="00AA5BDF" w:rsidRDefault="00076D9E" w:rsidP="00AA5BDF">
            <w:pPr>
              <w:pStyle w:val="ACARAadditionaldescriptorcoverpage"/>
              <w:spacing w:before="60" w:after="60"/>
              <w:ind w:left="0"/>
              <w:rPr>
                <w:rFonts w:ascii="Roboto" w:hAnsi="Roboto"/>
                <w:sz w:val="20"/>
                <w:szCs w:val="20"/>
              </w:rPr>
            </w:pPr>
            <w:r w:rsidRPr="00AA5BDF">
              <w:rPr>
                <w:rFonts w:ascii="Roboto" w:hAnsi="Roboto"/>
                <w:sz w:val="20"/>
                <w:szCs w:val="20"/>
              </w:rPr>
              <w:t>Target the curriculum content</w:t>
            </w:r>
          </w:p>
        </w:tc>
        <w:tc>
          <w:tcPr>
            <w:tcW w:w="7275" w:type="dxa"/>
          </w:tcPr>
          <w:p w14:paraId="0AAA947B" w14:textId="741E3A3A" w:rsidR="00044BF0" w:rsidRDefault="001E01A5" w:rsidP="00AA5BDF">
            <w:pPr>
              <w:pStyle w:val="ACARAtablebullet"/>
              <w:cnfStyle w:val="000000010000" w:firstRow="0" w:lastRow="0" w:firstColumn="0" w:lastColumn="0" w:oddVBand="0" w:evenVBand="0" w:oddHBand="0" w:evenHBand="1" w:firstRowFirstColumn="0" w:firstRowLastColumn="0" w:lastRowFirstColumn="0" w:lastRowLastColumn="0"/>
            </w:pPr>
            <w:r>
              <w:t>What does this connecting idea look like in the Australian Curriculum</w:t>
            </w:r>
            <w:r w:rsidR="0012481E">
              <w:t xml:space="preserve"> and your current program?</w:t>
            </w:r>
          </w:p>
          <w:p w14:paraId="650CEEBE" w14:textId="753A15A7" w:rsidR="0012481E" w:rsidRDefault="0012481E" w:rsidP="00AA5BDF">
            <w:pPr>
              <w:pStyle w:val="ACARAtablebullet"/>
              <w:cnfStyle w:val="000000010000" w:firstRow="0" w:lastRow="0" w:firstColumn="0" w:lastColumn="0" w:oddVBand="0" w:evenVBand="0" w:oddHBand="0" w:evenHBand="1" w:firstRowFirstColumn="0" w:firstRowLastColumn="0" w:lastRowFirstColumn="0" w:lastRowLastColumn="0"/>
            </w:pPr>
            <w:r>
              <w:t>Will the sequencing of topics for the term need to be adjusted?</w:t>
            </w:r>
          </w:p>
          <w:p w14:paraId="7EDBB124" w14:textId="11D0FEDE" w:rsidR="0012481E" w:rsidRPr="0012481E" w:rsidRDefault="00044BF0" w:rsidP="00AA5BDF">
            <w:pPr>
              <w:pStyle w:val="ACARAtablebullet"/>
              <w:cnfStyle w:val="000000010000" w:firstRow="0" w:lastRow="0" w:firstColumn="0" w:lastColumn="0" w:oddVBand="0" w:evenVBand="0" w:oddHBand="0" w:evenHBand="1" w:firstRowFirstColumn="0" w:firstRowLastColumn="0" w:lastRowFirstColumn="0" w:lastRowLastColumn="0"/>
            </w:pPr>
            <w:r w:rsidRPr="0124A573">
              <w:t>What content descriptions and aspects of the achievement standards from each learning area are appropriate for the unit?</w:t>
            </w:r>
          </w:p>
        </w:tc>
      </w:tr>
      <w:tr w:rsidR="00DB5E44" w14:paraId="04BF4370" w14:textId="77777777" w:rsidTr="0124A573">
        <w:tc>
          <w:tcPr>
            <w:cnfStyle w:val="001000000000" w:firstRow="0" w:lastRow="0" w:firstColumn="1" w:lastColumn="0" w:oddVBand="0" w:evenVBand="0" w:oddHBand="0" w:evenHBand="0" w:firstRowFirstColumn="0" w:firstRowLastColumn="0" w:lastRowFirstColumn="0" w:lastRowLastColumn="0"/>
            <w:tcW w:w="2127" w:type="dxa"/>
            <w:shd w:val="clear" w:color="auto" w:fill="FFF1D6" w:themeFill="accent1" w:themeFillTint="33"/>
          </w:tcPr>
          <w:p w14:paraId="1FD46EDC" w14:textId="77777777" w:rsidR="00C57AE6" w:rsidRDefault="00076D9E" w:rsidP="00AA5BDF">
            <w:pPr>
              <w:pStyle w:val="ACARAadditionaldescriptorcoverpage"/>
              <w:spacing w:before="60" w:after="60"/>
              <w:ind w:left="0"/>
              <w:rPr>
                <w:rFonts w:ascii="Roboto" w:hAnsi="Roboto"/>
                <w:b w:val="0"/>
                <w:sz w:val="20"/>
                <w:szCs w:val="20"/>
              </w:rPr>
            </w:pPr>
            <w:r w:rsidRPr="00AA5BDF">
              <w:rPr>
                <w:rFonts w:ascii="Roboto" w:hAnsi="Roboto"/>
                <w:sz w:val="20"/>
                <w:szCs w:val="20"/>
              </w:rPr>
              <w:t>Step 3 (ii)</w:t>
            </w:r>
          </w:p>
          <w:p w14:paraId="03DE894A" w14:textId="5B4C7940" w:rsidR="00DB5E44" w:rsidRPr="00AA5BDF" w:rsidRDefault="00076D9E" w:rsidP="00AA5BDF">
            <w:pPr>
              <w:pStyle w:val="ACARAadditionaldescriptorcoverpage"/>
              <w:spacing w:before="60" w:after="60"/>
              <w:ind w:left="0"/>
              <w:rPr>
                <w:rFonts w:ascii="Roboto" w:hAnsi="Roboto"/>
                <w:sz w:val="20"/>
                <w:szCs w:val="20"/>
              </w:rPr>
            </w:pPr>
            <w:r w:rsidRPr="00AA5BDF">
              <w:rPr>
                <w:rFonts w:ascii="Roboto" w:hAnsi="Roboto"/>
                <w:sz w:val="20"/>
                <w:szCs w:val="20"/>
              </w:rPr>
              <w:t>Include relevant aspects of the general capabilities</w:t>
            </w:r>
          </w:p>
        </w:tc>
        <w:tc>
          <w:tcPr>
            <w:tcW w:w="7275" w:type="dxa"/>
          </w:tcPr>
          <w:p w14:paraId="069F62EE" w14:textId="77777777" w:rsidR="00DB5E44" w:rsidRDefault="0012481E" w:rsidP="0012481E">
            <w:pPr>
              <w:pStyle w:val="ACARAtablebullet"/>
              <w:cnfStyle w:val="000000000000" w:firstRow="0" w:lastRow="0" w:firstColumn="0" w:lastColumn="0" w:oddVBand="0" w:evenVBand="0" w:oddHBand="0" w:evenHBand="0" w:firstRowFirstColumn="0" w:firstRowLastColumn="0" w:lastRowFirstColumn="0" w:lastRowLastColumn="0"/>
            </w:pPr>
            <w:r>
              <w:t>How can the general capabilities be included in the project?</w:t>
            </w:r>
          </w:p>
          <w:p w14:paraId="0B458300" w14:textId="7FBCC22C" w:rsidR="007E3512" w:rsidRPr="0012481E" w:rsidRDefault="007E3512" w:rsidP="00AA5BDF">
            <w:pPr>
              <w:pStyle w:val="ACARAtablebullet"/>
              <w:cnfStyle w:val="000000000000" w:firstRow="0" w:lastRow="0" w:firstColumn="0" w:lastColumn="0" w:oddVBand="0" w:evenVBand="0" w:oddHBand="0" w:evenHBand="0" w:firstRowFirstColumn="0" w:firstRowLastColumn="0" w:lastRowFirstColumn="0" w:lastRowLastColumn="0"/>
            </w:pPr>
            <w:r w:rsidRPr="007E3512">
              <w:t>What aspects of Critical and Creative Thinking, Digital Literacy, Ethical Understanding, Literacy and Numeracy could be addressed?</w:t>
            </w:r>
          </w:p>
        </w:tc>
      </w:tr>
      <w:tr w:rsidR="00DB5E44" w14:paraId="44A18CEC" w14:textId="77777777" w:rsidTr="0124A5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FFF1D6" w:themeFill="accent1" w:themeFillTint="33"/>
          </w:tcPr>
          <w:p w14:paraId="3E5641EB" w14:textId="77777777" w:rsidR="00C57AE6" w:rsidRDefault="00076D9E" w:rsidP="00AA5BDF">
            <w:pPr>
              <w:pStyle w:val="ACARAadditionaldescriptorcoverpage"/>
              <w:spacing w:before="60" w:after="60"/>
              <w:ind w:left="0"/>
              <w:rPr>
                <w:rFonts w:ascii="Roboto" w:hAnsi="Roboto"/>
                <w:b w:val="0"/>
                <w:sz w:val="20"/>
                <w:szCs w:val="20"/>
              </w:rPr>
            </w:pPr>
            <w:r w:rsidRPr="00AA5BDF">
              <w:rPr>
                <w:rFonts w:ascii="Roboto" w:hAnsi="Roboto"/>
                <w:sz w:val="20"/>
                <w:szCs w:val="20"/>
              </w:rPr>
              <w:t>Step 4</w:t>
            </w:r>
          </w:p>
          <w:p w14:paraId="388AC826" w14:textId="480D3926" w:rsidR="00DB5E44" w:rsidRPr="00AA5BDF" w:rsidRDefault="00076D9E" w:rsidP="00AA5BDF">
            <w:pPr>
              <w:pStyle w:val="ACARAadditionaldescriptorcoverpage"/>
              <w:spacing w:before="60" w:after="60"/>
              <w:ind w:left="0"/>
              <w:rPr>
                <w:rFonts w:ascii="Roboto" w:hAnsi="Roboto"/>
                <w:sz w:val="20"/>
                <w:szCs w:val="20"/>
              </w:rPr>
            </w:pPr>
            <w:r w:rsidRPr="00AA5BDF">
              <w:rPr>
                <w:rFonts w:ascii="Roboto" w:hAnsi="Roboto"/>
                <w:sz w:val="20"/>
                <w:szCs w:val="20"/>
              </w:rPr>
              <w:t>Design the common task</w:t>
            </w:r>
          </w:p>
        </w:tc>
        <w:tc>
          <w:tcPr>
            <w:tcW w:w="7275" w:type="dxa"/>
          </w:tcPr>
          <w:p w14:paraId="087DD676" w14:textId="77777777" w:rsidR="00DB5E44" w:rsidRDefault="00813E6F" w:rsidP="00813E6F">
            <w:pPr>
              <w:pStyle w:val="ACARAtablebullet"/>
              <w:cnfStyle w:val="000000010000" w:firstRow="0" w:lastRow="0" w:firstColumn="0" w:lastColumn="0" w:oddVBand="0" w:evenVBand="0" w:oddHBand="0" w:evenHBand="1" w:firstRowFirstColumn="0" w:firstRowLastColumn="0" w:lastRowFirstColumn="0" w:lastRowLastColumn="0"/>
            </w:pPr>
            <w:r w:rsidRPr="0124A573">
              <w:t>What will the students learn through investigation, development and testing?</w:t>
            </w:r>
          </w:p>
          <w:p w14:paraId="0FDC7E8B" w14:textId="77777777" w:rsidR="00813E6F" w:rsidRDefault="00813E6F" w:rsidP="00813E6F">
            <w:pPr>
              <w:pStyle w:val="ACARAtablebullet"/>
              <w:cnfStyle w:val="000000010000" w:firstRow="0" w:lastRow="0" w:firstColumn="0" w:lastColumn="0" w:oddVBand="0" w:evenVBand="0" w:oddHBand="0" w:evenHBand="1" w:firstRowFirstColumn="0" w:firstRowLastColumn="0" w:lastRowFirstColumn="0" w:lastRowLastColumn="0"/>
            </w:pPr>
            <w:r>
              <w:t>What is the common task for students to complete?</w:t>
            </w:r>
          </w:p>
          <w:p w14:paraId="5AAC8411" w14:textId="77777777" w:rsidR="001E3893" w:rsidRDefault="001E3893" w:rsidP="00813E6F">
            <w:pPr>
              <w:pStyle w:val="ACARAtablebullet"/>
              <w:cnfStyle w:val="000000010000" w:firstRow="0" w:lastRow="0" w:firstColumn="0" w:lastColumn="0" w:oddVBand="0" w:evenVBand="0" w:oddHBand="0" w:evenHBand="1" w:firstRowFirstColumn="0" w:firstRowLastColumn="0" w:lastRowFirstColumn="0" w:lastRowLastColumn="0"/>
            </w:pPr>
            <w:r>
              <w:t>Which activities will develop the deep, integrated knowledge you are looking for?</w:t>
            </w:r>
          </w:p>
          <w:p w14:paraId="3F2D36F1" w14:textId="7C8C9E4D" w:rsidR="001E3893" w:rsidRPr="00813E6F" w:rsidRDefault="001E3893" w:rsidP="00AA5BDF">
            <w:pPr>
              <w:pStyle w:val="ACARAtablebullet"/>
              <w:cnfStyle w:val="000000010000" w:firstRow="0" w:lastRow="0" w:firstColumn="0" w:lastColumn="0" w:oddVBand="0" w:evenVBand="0" w:oddHBand="0" w:evenHBand="1" w:firstRowFirstColumn="0" w:firstRowLastColumn="0" w:lastRowFirstColumn="0" w:lastRowLastColumn="0"/>
            </w:pPr>
            <w:r>
              <w:t xml:space="preserve">How will </w:t>
            </w:r>
            <w:r w:rsidR="00C57AE6">
              <w:t>students be supported with this task?</w:t>
            </w:r>
          </w:p>
        </w:tc>
      </w:tr>
      <w:tr w:rsidR="00DB5E44" w14:paraId="46C7DFA4" w14:textId="77777777" w:rsidTr="0124A573">
        <w:tc>
          <w:tcPr>
            <w:cnfStyle w:val="001000000000" w:firstRow="0" w:lastRow="0" w:firstColumn="1" w:lastColumn="0" w:oddVBand="0" w:evenVBand="0" w:oddHBand="0" w:evenHBand="0" w:firstRowFirstColumn="0" w:firstRowLastColumn="0" w:lastRowFirstColumn="0" w:lastRowLastColumn="0"/>
            <w:tcW w:w="2127" w:type="dxa"/>
            <w:shd w:val="clear" w:color="auto" w:fill="FFF1D6" w:themeFill="accent1" w:themeFillTint="33"/>
          </w:tcPr>
          <w:p w14:paraId="79518461" w14:textId="77777777" w:rsidR="004B149C" w:rsidRDefault="00076D9E" w:rsidP="00AA5BDF">
            <w:pPr>
              <w:pStyle w:val="ACARAadditionaldescriptorcoverpage"/>
              <w:spacing w:before="60" w:after="60"/>
              <w:ind w:left="0"/>
              <w:rPr>
                <w:rFonts w:ascii="Roboto" w:hAnsi="Roboto"/>
                <w:b w:val="0"/>
                <w:sz w:val="20"/>
                <w:szCs w:val="20"/>
              </w:rPr>
            </w:pPr>
            <w:r w:rsidRPr="00AA5BDF">
              <w:rPr>
                <w:rFonts w:ascii="Roboto" w:hAnsi="Roboto"/>
                <w:sz w:val="20"/>
                <w:szCs w:val="20"/>
              </w:rPr>
              <w:t>Step 5</w:t>
            </w:r>
          </w:p>
          <w:p w14:paraId="04A81D9E" w14:textId="6FC5260C" w:rsidR="00DB5E44" w:rsidRPr="00AA5BDF" w:rsidRDefault="00076D9E" w:rsidP="00AA5BDF">
            <w:pPr>
              <w:pStyle w:val="ACARAadditionaldescriptorcoverpage"/>
              <w:spacing w:before="60" w:after="60"/>
              <w:ind w:left="0"/>
              <w:rPr>
                <w:rFonts w:ascii="Roboto" w:hAnsi="Roboto"/>
                <w:sz w:val="20"/>
                <w:szCs w:val="20"/>
              </w:rPr>
            </w:pPr>
            <w:r w:rsidRPr="00AA5BDF">
              <w:rPr>
                <w:rFonts w:ascii="Roboto" w:hAnsi="Roboto"/>
                <w:sz w:val="20"/>
                <w:szCs w:val="20"/>
              </w:rPr>
              <w:t>Plan assessment of the common task</w:t>
            </w:r>
          </w:p>
        </w:tc>
        <w:tc>
          <w:tcPr>
            <w:tcW w:w="7275" w:type="dxa"/>
          </w:tcPr>
          <w:p w14:paraId="0374CCAD" w14:textId="4BA4B2ED" w:rsidR="00E55045" w:rsidRDefault="0044027B" w:rsidP="00534E31">
            <w:pPr>
              <w:pStyle w:val="ACARAtablebullet"/>
              <w:cnfStyle w:val="000000000000" w:firstRow="0" w:lastRow="0" w:firstColumn="0" w:lastColumn="0" w:oddVBand="0" w:evenVBand="0" w:oddHBand="0" w:evenHBand="0" w:firstRowFirstColumn="0" w:firstRowLastColumn="0" w:lastRowFirstColumn="0" w:lastRowLastColumn="0"/>
            </w:pPr>
            <w:r>
              <w:t>How well do you expect students to perform, and have you clarified what you expect in terms of a high</w:t>
            </w:r>
            <w:r w:rsidR="00767DB2">
              <w:t>-</w:t>
            </w:r>
            <w:r>
              <w:t>quality performance or project?</w:t>
            </w:r>
          </w:p>
          <w:p w14:paraId="6B29456A" w14:textId="164CDB2F" w:rsidR="0044027B" w:rsidRDefault="0044027B" w:rsidP="00534E31">
            <w:pPr>
              <w:pStyle w:val="ACARAtablebullet"/>
              <w:cnfStyle w:val="000000000000" w:firstRow="0" w:lastRow="0" w:firstColumn="0" w:lastColumn="0" w:oddVBand="0" w:evenVBand="0" w:oddHBand="0" w:evenHBand="0" w:firstRowFirstColumn="0" w:firstRowLastColumn="0" w:lastRowFirstColumn="0" w:lastRowLastColumn="0"/>
            </w:pPr>
            <w:r>
              <w:t>How will you assess the “common student task”</w:t>
            </w:r>
            <w:r w:rsidR="00691782">
              <w:t>?</w:t>
            </w:r>
          </w:p>
          <w:p w14:paraId="00A33BEF" w14:textId="29D6243F" w:rsidR="0044027B" w:rsidRDefault="00421499" w:rsidP="00421499">
            <w:pPr>
              <w:pStyle w:val="ACARAtablebullet"/>
              <w:cnfStyle w:val="000000000000" w:firstRow="0" w:lastRow="0" w:firstColumn="0" w:lastColumn="0" w:oddVBand="0" w:evenVBand="0" w:oddHBand="0" w:evenHBand="0" w:firstRowFirstColumn="0" w:firstRowLastColumn="0" w:lastRowFirstColumn="0" w:lastRowLastColumn="0"/>
            </w:pPr>
            <w:r>
              <w:t>How will you assess achievement of the identified purpose?</w:t>
            </w:r>
          </w:p>
          <w:p w14:paraId="604DE930" w14:textId="1C8BF5D6" w:rsidR="00DB5E44" w:rsidRDefault="00421499" w:rsidP="00AA5BDF">
            <w:pPr>
              <w:pStyle w:val="ACARAtablebullet"/>
              <w:cnfStyle w:val="000000000000" w:firstRow="0" w:lastRow="0" w:firstColumn="0" w:lastColumn="0" w:oddVBand="0" w:evenVBand="0" w:oddHBand="0" w:evenHBand="0" w:firstRowFirstColumn="0" w:firstRowLastColumn="0" w:lastRowFirstColumn="0" w:lastRowLastColumn="0"/>
            </w:pPr>
            <w:r>
              <w:t xml:space="preserve">How will you assess achievement of </w:t>
            </w:r>
            <w:r w:rsidR="00767DB2">
              <w:t xml:space="preserve">the chosen content descriptions within individual learning </w:t>
            </w:r>
            <w:r w:rsidR="00534E31">
              <w:t>areas</w:t>
            </w:r>
            <w:r w:rsidR="00767DB2">
              <w:t>?</w:t>
            </w:r>
          </w:p>
          <w:p w14:paraId="745AC536" w14:textId="77777777" w:rsidR="00534E31" w:rsidRDefault="00534E31" w:rsidP="00AA5BDF">
            <w:pPr>
              <w:pStyle w:val="ACARAtablebullet"/>
              <w:cnfStyle w:val="000000000000" w:firstRow="0" w:lastRow="0" w:firstColumn="0" w:lastColumn="0" w:oddVBand="0" w:evenVBand="0" w:oddHBand="0" w:evenHBand="0" w:firstRowFirstColumn="0" w:firstRowLastColumn="0" w:lastRowFirstColumn="0" w:lastRowLastColumn="0"/>
            </w:pPr>
            <w:r w:rsidRPr="0124A573">
              <w:t>How can you showcase learning? What opportunities are there to seek feedback from those impacted by the STEM solution?</w:t>
            </w:r>
          </w:p>
          <w:p w14:paraId="4084EEBF" w14:textId="53F7CA38" w:rsidR="00D249D5" w:rsidRPr="00534E31" w:rsidRDefault="00D249D5" w:rsidP="00D249D5">
            <w:pPr>
              <w:pStyle w:val="ACARAtablebullet"/>
              <w:numPr>
                <w:ilvl w:val="0"/>
                <w:numId w:val="0"/>
              </w:numPr>
              <w:ind w:left="284"/>
              <w:cnfStyle w:val="000000000000" w:firstRow="0" w:lastRow="0" w:firstColumn="0" w:lastColumn="0" w:oddVBand="0" w:evenVBand="0" w:oddHBand="0" w:evenHBand="0" w:firstRowFirstColumn="0" w:firstRowLastColumn="0" w:lastRowFirstColumn="0" w:lastRowLastColumn="0"/>
            </w:pPr>
          </w:p>
        </w:tc>
      </w:tr>
      <w:tr w:rsidR="00DB5E44" w14:paraId="21C70DA2" w14:textId="77777777" w:rsidTr="0124A5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FFF1D6" w:themeFill="accent1" w:themeFillTint="33"/>
          </w:tcPr>
          <w:p w14:paraId="12F4B52D" w14:textId="77777777" w:rsidR="004B149C" w:rsidRDefault="00076D9E" w:rsidP="00AA5BDF">
            <w:pPr>
              <w:pStyle w:val="ACARAadditionaldescriptorcoverpage"/>
              <w:spacing w:before="60" w:after="60"/>
              <w:ind w:left="0"/>
              <w:rPr>
                <w:rFonts w:ascii="Roboto" w:hAnsi="Roboto"/>
                <w:b w:val="0"/>
                <w:sz w:val="20"/>
                <w:szCs w:val="20"/>
              </w:rPr>
            </w:pPr>
            <w:r w:rsidRPr="00AA5BDF">
              <w:rPr>
                <w:rFonts w:ascii="Roboto" w:hAnsi="Roboto"/>
                <w:sz w:val="20"/>
                <w:szCs w:val="20"/>
              </w:rPr>
              <w:lastRenderedPageBreak/>
              <w:t>Step 6</w:t>
            </w:r>
          </w:p>
          <w:p w14:paraId="7CDB70A3" w14:textId="0B533A6A" w:rsidR="00DB5E44" w:rsidRPr="00AA5BDF" w:rsidRDefault="00076D9E" w:rsidP="00AA5BDF">
            <w:pPr>
              <w:pStyle w:val="ACARAadditionaldescriptorcoverpage"/>
              <w:spacing w:before="60" w:after="60"/>
              <w:ind w:left="0"/>
              <w:rPr>
                <w:rFonts w:ascii="Roboto" w:hAnsi="Roboto"/>
                <w:sz w:val="20"/>
                <w:szCs w:val="20"/>
              </w:rPr>
            </w:pPr>
            <w:r w:rsidRPr="00AA5BDF">
              <w:rPr>
                <w:rFonts w:ascii="Roboto" w:hAnsi="Roboto"/>
                <w:sz w:val="20"/>
                <w:szCs w:val="20"/>
              </w:rPr>
              <w:t>Plan teaching and learning strategies collaboratively</w:t>
            </w:r>
          </w:p>
        </w:tc>
        <w:tc>
          <w:tcPr>
            <w:tcW w:w="7275" w:type="dxa"/>
          </w:tcPr>
          <w:p w14:paraId="3710FDF0" w14:textId="0BD345BD" w:rsidR="00DB5E44" w:rsidRDefault="003D2589" w:rsidP="004B149C">
            <w:pPr>
              <w:pStyle w:val="ACARAtablebullet"/>
              <w:cnfStyle w:val="000000010000" w:firstRow="0" w:lastRow="0" w:firstColumn="0" w:lastColumn="0" w:oddVBand="0" w:evenVBand="0" w:oddHBand="0" w:evenHBand="1" w:firstRowFirstColumn="0" w:firstRowLastColumn="0" w:lastRowFirstColumn="0" w:lastRowLastColumn="0"/>
            </w:pPr>
            <w:r w:rsidRPr="0124A573">
              <w:t xml:space="preserve">What learning experiences will most effectively develop the skills and knowledge you want students to have </w:t>
            </w:r>
            <w:proofErr w:type="gramStart"/>
            <w:r w:rsidRPr="0124A573">
              <w:t>as a result of</w:t>
            </w:r>
            <w:proofErr w:type="gramEnd"/>
            <w:r w:rsidRPr="0124A573">
              <w:t xml:space="preserve"> this project?</w:t>
            </w:r>
          </w:p>
          <w:p w14:paraId="16079BD8" w14:textId="37B3261D" w:rsidR="003F18D7" w:rsidRDefault="003F18D7" w:rsidP="004B149C">
            <w:pPr>
              <w:pStyle w:val="ACARAtablebullet"/>
              <w:cnfStyle w:val="000000010000" w:firstRow="0" w:lastRow="0" w:firstColumn="0" w:lastColumn="0" w:oddVBand="0" w:evenVBand="0" w:oddHBand="0" w:evenHBand="1" w:firstRowFirstColumn="0" w:firstRowLastColumn="0" w:lastRowFirstColumn="0" w:lastRowLastColumn="0"/>
            </w:pPr>
            <w:r>
              <w:t>How will you ensure that the learning experiences you provide are authentic for the task?</w:t>
            </w:r>
          </w:p>
          <w:p w14:paraId="186BE420" w14:textId="5A3DCDDD" w:rsidR="003F18D7" w:rsidRDefault="003F18D7" w:rsidP="004B149C">
            <w:pPr>
              <w:pStyle w:val="ACARAtablebullet"/>
              <w:cnfStyle w:val="000000010000" w:firstRow="0" w:lastRow="0" w:firstColumn="0" w:lastColumn="0" w:oddVBand="0" w:evenVBand="0" w:oddHBand="0" w:evenHBand="1" w:firstRowFirstColumn="0" w:firstRowLastColumn="0" w:lastRowFirstColumn="0" w:lastRowLastColumn="0"/>
            </w:pPr>
            <w:r>
              <w:t>What types of activities best suit a project of this type</w:t>
            </w:r>
            <w:r w:rsidR="007954A1">
              <w:t>?</w:t>
            </w:r>
          </w:p>
          <w:p w14:paraId="1E8535CD" w14:textId="0F5C186D" w:rsidR="007954A1" w:rsidRDefault="007954A1" w:rsidP="004B149C">
            <w:pPr>
              <w:pStyle w:val="ACARAtablebullet"/>
              <w:cnfStyle w:val="000000010000" w:firstRow="0" w:lastRow="0" w:firstColumn="0" w:lastColumn="0" w:oddVBand="0" w:evenVBand="0" w:oddHBand="0" w:evenHBand="1" w:firstRowFirstColumn="0" w:firstRowLastColumn="0" w:lastRowFirstColumn="0" w:lastRowLastColumn="0"/>
            </w:pPr>
            <w:r>
              <w:t>How will you make connections between the STEM disciplines explicit as well as relevant?</w:t>
            </w:r>
          </w:p>
          <w:p w14:paraId="19949876" w14:textId="082114DB" w:rsidR="00D62CA1" w:rsidRDefault="00D62CA1" w:rsidP="00AA5BDF">
            <w:pPr>
              <w:pStyle w:val="ACARAtablebullet"/>
              <w:cnfStyle w:val="000000010000" w:firstRow="0" w:lastRow="0" w:firstColumn="0" w:lastColumn="0" w:oddVBand="0" w:evenVBand="0" w:oddHBand="0" w:evenHBand="1" w:firstRowFirstColumn="0" w:firstRowLastColumn="0" w:lastRowFirstColumn="0" w:lastRowLastColumn="0"/>
            </w:pPr>
            <w:r>
              <w:t>What can you use that you already have and what will need to be reprogrammed and resourced?</w:t>
            </w:r>
          </w:p>
          <w:p w14:paraId="0241FCD5" w14:textId="0DD4473D" w:rsidR="004B149C" w:rsidRDefault="004B149C" w:rsidP="004B149C">
            <w:pPr>
              <w:pStyle w:val="ACARAtablebullet"/>
              <w:cnfStyle w:val="000000010000" w:firstRow="0" w:lastRow="0" w:firstColumn="0" w:lastColumn="0" w:oddVBand="0" w:evenVBand="0" w:oddHBand="0" w:evenHBand="1" w:firstRowFirstColumn="0" w:firstRowLastColumn="0" w:lastRowFirstColumn="0" w:lastRowLastColumn="0"/>
            </w:pPr>
            <w:r w:rsidRPr="0124A573">
              <w:t>How will you plan to teach explicit aspects of Critical and Creative Thinking, Digital Literacy, Ethical Understanding, Literacy</w:t>
            </w:r>
            <w:r w:rsidR="00E95887" w:rsidRPr="0124A573">
              <w:t>,</w:t>
            </w:r>
            <w:r w:rsidRPr="0124A573">
              <w:t xml:space="preserve"> Numeracy and the curriculum?</w:t>
            </w:r>
          </w:p>
          <w:p w14:paraId="097D2A29" w14:textId="0E7D53F2" w:rsidR="004B149C" w:rsidRPr="00387838" w:rsidRDefault="00387838" w:rsidP="00AA5BDF">
            <w:pPr>
              <w:pStyle w:val="ACARAtablebullet"/>
              <w:cnfStyle w:val="000000010000" w:firstRow="0" w:lastRow="0" w:firstColumn="0" w:lastColumn="0" w:oddVBand="0" w:evenVBand="0" w:oddHBand="0" w:evenHBand="1" w:firstRowFirstColumn="0" w:firstRowLastColumn="0" w:lastRowFirstColumn="0" w:lastRowLastColumn="0"/>
            </w:pPr>
            <w:r>
              <w:t>What help will you need?</w:t>
            </w:r>
          </w:p>
        </w:tc>
      </w:tr>
      <w:tr w:rsidR="00DB5E44" w14:paraId="0B4AB510" w14:textId="77777777" w:rsidTr="0124A573">
        <w:tc>
          <w:tcPr>
            <w:cnfStyle w:val="001000000000" w:firstRow="0" w:lastRow="0" w:firstColumn="1" w:lastColumn="0" w:oddVBand="0" w:evenVBand="0" w:oddHBand="0" w:evenHBand="0" w:firstRowFirstColumn="0" w:firstRowLastColumn="0" w:lastRowFirstColumn="0" w:lastRowLastColumn="0"/>
            <w:tcW w:w="2127" w:type="dxa"/>
            <w:shd w:val="clear" w:color="auto" w:fill="FFF1D6" w:themeFill="accent1" w:themeFillTint="33"/>
          </w:tcPr>
          <w:p w14:paraId="47D50ECA" w14:textId="77777777" w:rsidR="004B149C" w:rsidRDefault="00076D9E" w:rsidP="00AA5BDF">
            <w:pPr>
              <w:pStyle w:val="ACARAadditionaldescriptorcoverpage"/>
              <w:spacing w:before="60" w:after="60"/>
              <w:ind w:left="0"/>
              <w:rPr>
                <w:rFonts w:ascii="Roboto" w:hAnsi="Roboto"/>
                <w:b w:val="0"/>
                <w:sz w:val="20"/>
                <w:szCs w:val="20"/>
              </w:rPr>
            </w:pPr>
            <w:r w:rsidRPr="00AA5BDF">
              <w:rPr>
                <w:rFonts w:ascii="Roboto" w:hAnsi="Roboto"/>
                <w:sz w:val="20"/>
                <w:szCs w:val="20"/>
              </w:rPr>
              <w:t>Step 7</w:t>
            </w:r>
          </w:p>
          <w:p w14:paraId="6C62D62B" w14:textId="7456FA81" w:rsidR="00DB5E44" w:rsidRPr="00AA5BDF" w:rsidRDefault="00076D9E" w:rsidP="00AA5BDF">
            <w:pPr>
              <w:pStyle w:val="ACARAadditionaldescriptorcoverpage"/>
              <w:spacing w:before="60" w:after="60"/>
              <w:ind w:left="0"/>
              <w:rPr>
                <w:rFonts w:ascii="Roboto" w:hAnsi="Roboto"/>
                <w:sz w:val="20"/>
                <w:szCs w:val="20"/>
              </w:rPr>
            </w:pPr>
            <w:r w:rsidRPr="00AA5BDF">
              <w:rPr>
                <w:rFonts w:ascii="Roboto" w:hAnsi="Roboto"/>
                <w:sz w:val="20"/>
                <w:szCs w:val="20"/>
              </w:rPr>
              <w:t>Reflect and evaluate</w:t>
            </w:r>
          </w:p>
        </w:tc>
        <w:tc>
          <w:tcPr>
            <w:tcW w:w="7275" w:type="dxa"/>
          </w:tcPr>
          <w:p w14:paraId="04557A2C" w14:textId="77777777" w:rsidR="00DB5E44" w:rsidRDefault="00990762" w:rsidP="00990762">
            <w:pPr>
              <w:pStyle w:val="ACARAtablebullet"/>
              <w:cnfStyle w:val="000000000000" w:firstRow="0" w:lastRow="0" w:firstColumn="0" w:lastColumn="0" w:oddVBand="0" w:evenVBand="0" w:oddHBand="0" w:evenHBand="0" w:firstRowFirstColumn="0" w:firstRowLastColumn="0" w:lastRowFirstColumn="0" w:lastRowLastColumn="0"/>
            </w:pPr>
            <w:r>
              <w:t>How will you know whether the project is achieving its aims?</w:t>
            </w:r>
          </w:p>
          <w:p w14:paraId="1EE8BA29" w14:textId="77777777" w:rsidR="00990762" w:rsidRDefault="009B6D29" w:rsidP="00990762">
            <w:pPr>
              <w:pStyle w:val="ACARAtablebullet"/>
              <w:cnfStyle w:val="000000000000" w:firstRow="0" w:lastRow="0" w:firstColumn="0" w:lastColumn="0" w:oddVBand="0" w:evenVBand="0" w:oddHBand="0" w:evenHBand="0" w:firstRowFirstColumn="0" w:firstRowLastColumn="0" w:lastRowFirstColumn="0" w:lastRowLastColumn="0"/>
            </w:pPr>
            <w:r>
              <w:t>Reflect regularly on the progress of the unit of work to address logistical and pedagogical challenges.</w:t>
            </w:r>
          </w:p>
          <w:p w14:paraId="7A90DE59" w14:textId="4C531510" w:rsidR="009B6D29" w:rsidRDefault="00AA5BDF" w:rsidP="00990762">
            <w:pPr>
              <w:pStyle w:val="ACARAtablebullet"/>
              <w:cnfStyle w:val="000000000000" w:firstRow="0" w:lastRow="0" w:firstColumn="0" w:lastColumn="0" w:oddVBand="0" w:evenVBand="0" w:oddHBand="0" w:evenHBand="0" w:firstRowFirstColumn="0" w:firstRowLastColumn="0" w:lastRowFirstColumn="0" w:lastRowLastColumn="0"/>
            </w:pPr>
            <w:r>
              <w:t>Reflect on and evaluate the project at its conclusion both individually and as a team.</w:t>
            </w:r>
          </w:p>
          <w:p w14:paraId="26BF130E" w14:textId="1A64FFC0" w:rsidR="00AA5BDF" w:rsidRPr="00990762" w:rsidRDefault="00AA5BDF" w:rsidP="00AA5BDF">
            <w:pPr>
              <w:pStyle w:val="ACARAtablebullet"/>
              <w:cnfStyle w:val="000000000000" w:firstRow="0" w:lastRow="0" w:firstColumn="0" w:lastColumn="0" w:oddVBand="0" w:evenVBand="0" w:oddHBand="0" w:evenHBand="0" w:firstRowFirstColumn="0" w:firstRowLastColumn="0" w:lastRowFirstColumn="0" w:lastRowLastColumn="0"/>
            </w:pPr>
            <w:r w:rsidRPr="0124A573">
              <w:t>Write a report of the project as a guide for future projects.</w:t>
            </w:r>
          </w:p>
        </w:tc>
      </w:tr>
    </w:tbl>
    <w:p w14:paraId="1DF7AC03" w14:textId="77777777" w:rsidR="00DC59CB" w:rsidRDefault="00DC59CB" w:rsidP="002761EA">
      <w:pPr>
        <w:pStyle w:val="ACARAadditionaldescriptorcoverpage"/>
        <w:ind w:left="0"/>
        <w:sectPr w:rsidR="00DC59CB" w:rsidSect="00B5171E">
          <w:pgSz w:w="11906" w:h="16838"/>
          <w:pgMar w:top="1174" w:right="1247" w:bottom="1004" w:left="1247" w:header="709" w:footer="431" w:gutter="0"/>
          <w:cols w:space="708"/>
          <w:docGrid w:linePitch="360"/>
        </w:sectPr>
      </w:pPr>
    </w:p>
    <w:p w14:paraId="418EA065" w14:textId="70C6046A" w:rsidR="004166A1" w:rsidRPr="004166A1" w:rsidRDefault="007323E3" w:rsidP="00F01902">
      <w:pPr>
        <w:pStyle w:val="ACARAheading2non-numbered"/>
      </w:pPr>
      <w:bookmarkStart w:id="20" w:name="_Toc183422281"/>
      <w:r w:rsidRPr="0124A573">
        <w:lastRenderedPageBreak/>
        <w:t>S</w:t>
      </w:r>
      <w:r w:rsidR="000A78E1" w:rsidRPr="0124A573">
        <w:t>tep</w:t>
      </w:r>
      <w:r w:rsidRPr="0124A573">
        <w:t xml:space="preserve"> 1: </w:t>
      </w:r>
      <w:r w:rsidR="004166A1" w:rsidRPr="0124A573">
        <w:t>D</w:t>
      </w:r>
      <w:r w:rsidR="000A78E1" w:rsidRPr="0124A573">
        <w:t>etermine the school identified purpose</w:t>
      </w:r>
      <w:bookmarkEnd w:id="20"/>
    </w:p>
    <w:p w14:paraId="17AC0A1A" w14:textId="77777777" w:rsidR="002761EA" w:rsidRDefault="002761EA" w:rsidP="00CA5207">
      <w:pPr>
        <w:pStyle w:val="ACARAHeading30"/>
      </w:pPr>
      <w:r>
        <w:t>What do you want students to learn?</w:t>
      </w:r>
    </w:p>
    <w:p w14:paraId="3E0C3EE5" w14:textId="49456CED" w:rsidR="002761EA" w:rsidRDefault="002761EA" w:rsidP="002761EA">
      <w:pPr>
        <w:pStyle w:val="ACARAbodytext"/>
      </w:pPr>
      <w:r w:rsidRPr="002761EA">
        <w:t xml:space="preserve">What is your school hoping to achieve by undertaking a STEM Connections </w:t>
      </w:r>
      <w:r w:rsidR="0073235C">
        <w:t>unit of work</w:t>
      </w:r>
      <w:r w:rsidRPr="002761EA">
        <w:t>?</w:t>
      </w:r>
    </w:p>
    <w:tbl>
      <w:tblPr>
        <w:tblStyle w:val="ACARAtextbox"/>
        <w:tblW w:w="0" w:type="auto"/>
        <w:tblLook w:val="04A0" w:firstRow="1" w:lastRow="0" w:firstColumn="1" w:lastColumn="0" w:noHBand="0" w:noVBand="1"/>
      </w:tblPr>
      <w:tblGrid>
        <w:gridCol w:w="9060"/>
      </w:tblGrid>
      <w:tr w:rsidR="005D3C15" w:rsidRPr="00777F33" w14:paraId="0CE2841B" w14:textId="77777777" w:rsidTr="0124A573">
        <w:tc>
          <w:tcPr>
            <w:tcW w:w="9060" w:type="dxa"/>
          </w:tcPr>
          <w:p w14:paraId="092482B8" w14:textId="11501EC7" w:rsidR="005D3C15" w:rsidRDefault="005D3C15" w:rsidP="005D3C15">
            <w:pPr>
              <w:pStyle w:val="ACARAbodytext"/>
            </w:pPr>
            <w:r w:rsidRPr="0124A573">
              <w:t xml:space="preserve">A STEM Connections unit of work is an opportunity for the team to meet the complex learning needs of an identified group of students. The school identified purpose will include some or </w:t>
            </w:r>
            <w:proofErr w:type="gramStart"/>
            <w:r w:rsidRPr="0124A573">
              <w:t>all of</w:t>
            </w:r>
            <w:proofErr w:type="gramEnd"/>
            <w:r w:rsidRPr="0124A573">
              <w:t xml:space="preserve"> the</w:t>
            </w:r>
            <w:r w:rsidR="00722876" w:rsidRPr="0124A573">
              <w:t>se</w:t>
            </w:r>
            <w:r w:rsidRPr="0124A573">
              <w:t xml:space="preserve"> elements:</w:t>
            </w:r>
          </w:p>
          <w:p w14:paraId="58B782B7" w14:textId="7664B795" w:rsidR="005D3C15" w:rsidRDefault="00722876" w:rsidP="005D3C15">
            <w:pPr>
              <w:pStyle w:val="ACARAbulletpointsfirstlevel"/>
            </w:pPr>
            <w:r w:rsidRPr="0124A573">
              <w:t>t</w:t>
            </w:r>
            <w:r w:rsidR="005D3C15" w:rsidRPr="0124A573">
              <w:t>he specific learning needs of this group of students identified by data analysis</w:t>
            </w:r>
          </w:p>
          <w:p w14:paraId="1E786C61" w14:textId="44C3B4BD" w:rsidR="005D3C15" w:rsidRPr="000A352A" w:rsidRDefault="00722876" w:rsidP="005D3C15">
            <w:pPr>
              <w:pStyle w:val="ACARAbulletpointsfirstlevel"/>
            </w:pPr>
            <w:r>
              <w:t>t</w:t>
            </w:r>
            <w:r w:rsidR="005D3C15">
              <w:t xml:space="preserve">he aspects of </w:t>
            </w:r>
            <w:r w:rsidR="00394EB6">
              <w:t xml:space="preserve">Critical and Creative Thinking, Digital Literacy, Ethical Understanding, </w:t>
            </w:r>
            <w:r w:rsidR="005D3C15">
              <w:t>Literacy</w:t>
            </w:r>
            <w:r w:rsidR="00394EB6">
              <w:t xml:space="preserve"> and </w:t>
            </w:r>
            <w:r w:rsidR="005D3C15">
              <w:t>Numeracy</w:t>
            </w:r>
            <w:r w:rsidR="00394EB6">
              <w:t xml:space="preserve"> </w:t>
            </w:r>
            <w:r w:rsidR="005D3C15">
              <w:t>you want to include. This is an opportunity for staff to plan to use some common approaches to teaching these skills</w:t>
            </w:r>
            <w:r w:rsidR="00B366D2">
              <w:t xml:space="preserve"> where needed</w:t>
            </w:r>
            <w:r w:rsidR="0038106C">
              <w:t xml:space="preserve"> in the context of the learning area content</w:t>
            </w:r>
            <w:r w:rsidR="005D3C15">
              <w:t>.</w:t>
            </w:r>
          </w:p>
        </w:tc>
      </w:tr>
    </w:tbl>
    <w:p w14:paraId="6E364CD7" w14:textId="77777777" w:rsidR="005D3C15" w:rsidRDefault="005D3C15" w:rsidP="00CA5207">
      <w:pPr>
        <w:pStyle w:val="ACARAHeading30"/>
      </w:pPr>
    </w:p>
    <w:p w14:paraId="69C35D1B" w14:textId="282D5583" w:rsidR="002761EA" w:rsidRDefault="002761EA" w:rsidP="00CA5207">
      <w:pPr>
        <w:pStyle w:val="ACARAHeading30"/>
      </w:pPr>
      <w:r w:rsidRPr="002761EA">
        <w:t>Useful sources to inform purpose</w:t>
      </w:r>
    </w:p>
    <w:p w14:paraId="06D7B3BF" w14:textId="08490197" w:rsidR="002761EA" w:rsidRDefault="00722876" w:rsidP="002761EA">
      <w:pPr>
        <w:pStyle w:val="ACARAbulletpointsfirstlevel"/>
      </w:pPr>
      <w:r>
        <w:t>s</w:t>
      </w:r>
      <w:r w:rsidR="002761EA">
        <w:t>chool management plan</w:t>
      </w:r>
    </w:p>
    <w:p w14:paraId="1C175F2F" w14:textId="245CF30B" w:rsidR="002761EA" w:rsidRDefault="00722876" w:rsidP="002761EA">
      <w:pPr>
        <w:pStyle w:val="ACARAbulletpointsfirstlevel"/>
      </w:pPr>
      <w:r>
        <w:t>s</w:t>
      </w:r>
      <w:r w:rsidR="002761EA">
        <w:t>chool environmental management plan</w:t>
      </w:r>
    </w:p>
    <w:p w14:paraId="47AB5BC6" w14:textId="12A7F34C" w:rsidR="002761EA" w:rsidRDefault="00722876" w:rsidP="002761EA">
      <w:pPr>
        <w:pStyle w:val="ACARAbulletpointsfirstlevel"/>
      </w:pPr>
      <w:r>
        <w:t>d</w:t>
      </w:r>
      <w:r w:rsidR="002761EA">
        <w:t>ocumentary evidence:</w:t>
      </w:r>
    </w:p>
    <w:p w14:paraId="13ECA2A2" w14:textId="77777777" w:rsidR="002761EA" w:rsidRDefault="002761EA" w:rsidP="002761EA">
      <w:pPr>
        <w:pStyle w:val="ACARAbulletpointssecondlevel"/>
      </w:pPr>
      <w:r>
        <w:t>student work samples and projects</w:t>
      </w:r>
    </w:p>
    <w:p w14:paraId="7827E34F" w14:textId="77777777" w:rsidR="002761EA" w:rsidRDefault="002761EA" w:rsidP="002761EA">
      <w:pPr>
        <w:pStyle w:val="ACARAbulletpointssecondlevel"/>
      </w:pPr>
      <w:r>
        <w:t>student voice through vodcasts</w:t>
      </w:r>
    </w:p>
    <w:p w14:paraId="2D485253" w14:textId="77777777" w:rsidR="002761EA" w:rsidRDefault="002761EA" w:rsidP="002761EA">
      <w:pPr>
        <w:pStyle w:val="ACARAbulletpointssecondlevel"/>
      </w:pPr>
      <w:r>
        <w:t>minutes of meetings</w:t>
      </w:r>
    </w:p>
    <w:p w14:paraId="4A8B011C" w14:textId="3B234E7F" w:rsidR="002761EA" w:rsidRDefault="002761EA" w:rsidP="002761EA">
      <w:pPr>
        <w:pStyle w:val="ACARAbulletpointssecondlevel"/>
      </w:pPr>
      <w:r>
        <w:t>parent</w:t>
      </w:r>
      <w:r w:rsidR="00722876">
        <w:t>/carer</w:t>
      </w:r>
      <w:r>
        <w:t xml:space="preserve"> letters</w:t>
      </w:r>
    </w:p>
    <w:p w14:paraId="51B66989" w14:textId="461AF300" w:rsidR="002761EA" w:rsidRDefault="002761EA" w:rsidP="002761EA">
      <w:pPr>
        <w:pStyle w:val="ACARAbulletpointssecondlevel"/>
      </w:pPr>
      <w:r>
        <w:t>information from school teams such as</w:t>
      </w:r>
      <w:r w:rsidR="00982146">
        <w:t xml:space="preserve"> the</w:t>
      </w:r>
      <w:r>
        <w:t xml:space="preserve"> learning support team, welfare team and </w:t>
      </w:r>
      <w:r w:rsidR="00982146">
        <w:t>e</w:t>
      </w:r>
      <w:r>
        <w:t>xecutive</w:t>
      </w:r>
    </w:p>
    <w:p w14:paraId="5DFB88DB" w14:textId="421FB75A" w:rsidR="002761EA" w:rsidRDefault="002761EA" w:rsidP="002761EA">
      <w:pPr>
        <w:pStyle w:val="ACARAbulletpointssecondlevel"/>
      </w:pPr>
      <w:r>
        <w:t>information from focus groups of students, parents</w:t>
      </w:r>
      <w:r w:rsidR="00982146">
        <w:t>/carers</w:t>
      </w:r>
      <w:r>
        <w:t>, community members, partner primary or secondary schools</w:t>
      </w:r>
    </w:p>
    <w:p w14:paraId="15BE1C78" w14:textId="77777777" w:rsidR="002761EA" w:rsidRDefault="002761EA" w:rsidP="002761EA">
      <w:pPr>
        <w:pStyle w:val="ACARAbulletpointsfirstlevel"/>
      </w:pPr>
      <w:r>
        <w:t>Different forms of data such as:</w:t>
      </w:r>
    </w:p>
    <w:p w14:paraId="3956D214" w14:textId="77777777" w:rsidR="002761EA" w:rsidRDefault="002761EA" w:rsidP="004166A1">
      <w:pPr>
        <w:pStyle w:val="ACARAbulletpointssecondlevel"/>
      </w:pPr>
      <w:r>
        <w:t>test result analysis</w:t>
      </w:r>
    </w:p>
    <w:p w14:paraId="52C622BB" w14:textId="77777777" w:rsidR="002761EA" w:rsidRDefault="002761EA" w:rsidP="004166A1">
      <w:pPr>
        <w:pStyle w:val="ACARAbulletpointssecondlevel"/>
      </w:pPr>
      <w:r>
        <w:t>attendance and truancy rates</w:t>
      </w:r>
    </w:p>
    <w:p w14:paraId="162F3521" w14:textId="77777777" w:rsidR="002761EA" w:rsidRDefault="002761EA" w:rsidP="004166A1">
      <w:pPr>
        <w:pStyle w:val="ACARAbulletpointssecondlevel"/>
      </w:pPr>
      <w:r>
        <w:t>school report data</w:t>
      </w:r>
    </w:p>
    <w:p w14:paraId="2C15FA9F" w14:textId="77777777" w:rsidR="002761EA" w:rsidRDefault="002761EA" w:rsidP="004166A1">
      <w:pPr>
        <w:pStyle w:val="ACARAbulletpointssecondlevel"/>
      </w:pPr>
      <w:r>
        <w:t>surveys of various kinds</w:t>
      </w:r>
    </w:p>
    <w:p w14:paraId="623C721D" w14:textId="053B6E7A" w:rsidR="002761EA" w:rsidRDefault="002761EA" w:rsidP="004166A1">
      <w:pPr>
        <w:pStyle w:val="ACARAbulletpointssecondlevel"/>
      </w:pPr>
      <w:r w:rsidRPr="0124A573">
        <w:t xml:space="preserve">incident reports </w:t>
      </w:r>
      <w:proofErr w:type="gramStart"/>
      <w:r w:rsidRPr="0124A573">
        <w:t>entered into</w:t>
      </w:r>
      <w:proofErr w:type="gramEnd"/>
      <w:r w:rsidRPr="0124A573">
        <w:t xml:space="preserve"> the school</w:t>
      </w:r>
      <w:r w:rsidR="00982146" w:rsidRPr="0124A573">
        <w:t>’</w:t>
      </w:r>
      <w:r w:rsidRPr="0124A573">
        <w:t>s system.</w:t>
      </w:r>
    </w:p>
    <w:p w14:paraId="43F29FE5" w14:textId="77777777" w:rsidR="004166A1" w:rsidRDefault="004166A1" w:rsidP="004166A1">
      <w:pPr>
        <w:pStyle w:val="ACARAbulletpointssecondlevel"/>
        <w:numPr>
          <w:ilvl w:val="0"/>
          <w:numId w:val="0"/>
        </w:numPr>
        <w:ind w:left="993" w:hanging="426"/>
      </w:pPr>
    </w:p>
    <w:p w14:paraId="20C5F390" w14:textId="053D6C59" w:rsidR="005D3C15" w:rsidRPr="00F01902" w:rsidRDefault="004166A1" w:rsidP="00F01902">
      <w:pPr>
        <w:spacing w:after="0"/>
        <w:rPr>
          <w:rFonts w:eastAsiaTheme="majorEastAsia" w:cstheme="majorBidi"/>
          <w:b/>
          <w:color w:val="000000" w:themeColor="text1"/>
          <w:sz w:val="22"/>
          <w:szCs w:val="24"/>
        </w:rPr>
      </w:pPr>
      <w:r>
        <w:br w:type="page"/>
      </w:r>
    </w:p>
    <w:p w14:paraId="66308386" w14:textId="77777777" w:rsidR="008760DE" w:rsidRDefault="008760DE" w:rsidP="008760DE">
      <w:pPr>
        <w:pStyle w:val="ACARAHeading30"/>
      </w:pPr>
      <w:r w:rsidRPr="004166A1">
        <w:lastRenderedPageBreak/>
        <w:t>School identified purpose: record your information below</w:t>
      </w:r>
    </w:p>
    <w:p w14:paraId="6A64593D" w14:textId="77777777" w:rsidR="005D3C15" w:rsidRDefault="005D3C15" w:rsidP="00CA5207">
      <w:pPr>
        <w:pStyle w:val="ACARAHeading30"/>
      </w:pPr>
    </w:p>
    <w:tbl>
      <w:tblPr>
        <w:tblStyle w:val="TableGrid"/>
        <w:tblpPr w:leftFromText="180" w:rightFromText="180" w:vertAnchor="text" w:tblpY="1"/>
        <w:tblW w:w="9085" w:type="dxa"/>
        <w:tblLook w:val="04A0" w:firstRow="1" w:lastRow="0" w:firstColumn="1" w:lastColumn="0" w:noHBand="0" w:noVBand="1"/>
      </w:tblPr>
      <w:tblGrid>
        <w:gridCol w:w="3883"/>
        <w:gridCol w:w="5202"/>
      </w:tblGrid>
      <w:tr w:rsidR="004166A1" w:rsidRPr="003E7382" w14:paraId="444194E1" w14:textId="77777777" w:rsidTr="00543A43">
        <w:trPr>
          <w:trHeight w:val="550"/>
        </w:trPr>
        <w:tc>
          <w:tcPr>
            <w:tcW w:w="3883" w:type="dxa"/>
          </w:tcPr>
          <w:p w14:paraId="32380302" w14:textId="77777777" w:rsidR="004166A1" w:rsidRPr="00543A43" w:rsidRDefault="004166A1" w:rsidP="00543A43">
            <w:pPr>
              <w:pStyle w:val="ACARAtablebodytext0"/>
              <w:rPr>
                <w:b/>
                <w:bCs/>
              </w:rPr>
            </w:pPr>
            <w:r w:rsidRPr="00543A43">
              <w:rPr>
                <w:b/>
                <w:bCs/>
              </w:rPr>
              <w:t>Project leader:</w:t>
            </w:r>
          </w:p>
        </w:tc>
        <w:tc>
          <w:tcPr>
            <w:tcW w:w="5202" w:type="dxa"/>
          </w:tcPr>
          <w:p w14:paraId="29D8236B" w14:textId="77777777" w:rsidR="004166A1" w:rsidRPr="00543A43" w:rsidRDefault="004166A1" w:rsidP="00543A43">
            <w:pPr>
              <w:pStyle w:val="ACARAtablebodytext0"/>
              <w:rPr>
                <w:b/>
                <w:bCs/>
              </w:rPr>
            </w:pPr>
            <w:r w:rsidRPr="00543A43">
              <w:rPr>
                <w:b/>
                <w:bCs/>
              </w:rPr>
              <w:t>Class or classes involved:</w:t>
            </w:r>
          </w:p>
          <w:p w14:paraId="63D3827B" w14:textId="77777777" w:rsidR="004166A1" w:rsidRPr="00543A43" w:rsidRDefault="004166A1" w:rsidP="00543A43">
            <w:pPr>
              <w:pStyle w:val="ACARAtablebodytext0"/>
              <w:rPr>
                <w:b/>
                <w:bCs/>
              </w:rPr>
            </w:pPr>
          </w:p>
        </w:tc>
      </w:tr>
      <w:tr w:rsidR="004166A1" w:rsidRPr="003E7382" w14:paraId="3101E580" w14:textId="77777777" w:rsidTr="00543A43">
        <w:tc>
          <w:tcPr>
            <w:tcW w:w="3883" w:type="dxa"/>
          </w:tcPr>
          <w:p w14:paraId="22F960AB" w14:textId="77777777" w:rsidR="004166A1" w:rsidRPr="00543A43" w:rsidRDefault="004166A1" w:rsidP="00543A43">
            <w:pPr>
              <w:pStyle w:val="ACARAtablebodytext0"/>
              <w:rPr>
                <w:b/>
                <w:bCs/>
              </w:rPr>
            </w:pPr>
            <w:r w:rsidRPr="00543A43">
              <w:rPr>
                <w:b/>
                <w:bCs/>
              </w:rPr>
              <w:t>Participating teachers:</w:t>
            </w:r>
          </w:p>
        </w:tc>
        <w:tc>
          <w:tcPr>
            <w:tcW w:w="5202" w:type="dxa"/>
          </w:tcPr>
          <w:p w14:paraId="53FE4D4C" w14:textId="4588A3AB" w:rsidR="004166A1" w:rsidRPr="00543A43" w:rsidRDefault="004166A1" w:rsidP="00543A43">
            <w:pPr>
              <w:pStyle w:val="ACARAtablebodytext0"/>
              <w:rPr>
                <w:b/>
                <w:bCs/>
              </w:rPr>
            </w:pPr>
            <w:r w:rsidRPr="00543A43">
              <w:rPr>
                <w:b/>
                <w:bCs/>
              </w:rPr>
              <w:t>Duration/</w:t>
            </w:r>
            <w:r w:rsidR="00982146">
              <w:rPr>
                <w:b/>
                <w:bCs/>
              </w:rPr>
              <w:t>t</w:t>
            </w:r>
            <w:r w:rsidRPr="00543A43">
              <w:rPr>
                <w:b/>
                <w:bCs/>
              </w:rPr>
              <w:t>iming of unit:</w:t>
            </w:r>
          </w:p>
          <w:p w14:paraId="5DE839E5" w14:textId="77777777" w:rsidR="004166A1" w:rsidRPr="00543A43" w:rsidRDefault="004166A1" w:rsidP="00543A43">
            <w:pPr>
              <w:pStyle w:val="ACARAtablebodytext0"/>
              <w:rPr>
                <w:b/>
                <w:bCs/>
              </w:rPr>
            </w:pPr>
          </w:p>
        </w:tc>
      </w:tr>
      <w:tr w:rsidR="004166A1" w:rsidRPr="003E7382" w14:paraId="01417426" w14:textId="77777777" w:rsidTr="00543A43">
        <w:tc>
          <w:tcPr>
            <w:tcW w:w="9085" w:type="dxa"/>
            <w:gridSpan w:val="2"/>
          </w:tcPr>
          <w:p w14:paraId="30CE3B23" w14:textId="77777777" w:rsidR="004166A1" w:rsidRPr="00543A43" w:rsidRDefault="004166A1" w:rsidP="00543A43">
            <w:pPr>
              <w:pStyle w:val="ACARAtablebodytext0"/>
              <w:rPr>
                <w:b/>
                <w:bCs/>
              </w:rPr>
            </w:pPr>
            <w:r w:rsidRPr="00543A43">
              <w:rPr>
                <w:b/>
                <w:bCs/>
              </w:rPr>
              <w:t>What do we know about these students?</w:t>
            </w:r>
          </w:p>
          <w:p w14:paraId="72BF8D2C" w14:textId="77777777" w:rsidR="004166A1" w:rsidRPr="00543A43" w:rsidRDefault="004166A1" w:rsidP="00543A43">
            <w:pPr>
              <w:pStyle w:val="ACARAtablebodytext0"/>
              <w:rPr>
                <w:b/>
                <w:bCs/>
              </w:rPr>
            </w:pPr>
          </w:p>
          <w:p w14:paraId="3997BA8F" w14:textId="77777777" w:rsidR="004166A1" w:rsidRPr="00543A43" w:rsidRDefault="004166A1" w:rsidP="00543A43">
            <w:pPr>
              <w:pStyle w:val="ACARAtablebodytext0"/>
              <w:rPr>
                <w:b/>
                <w:bCs/>
              </w:rPr>
            </w:pPr>
          </w:p>
          <w:p w14:paraId="0CDCD73E" w14:textId="77777777" w:rsidR="004166A1" w:rsidRPr="00543A43" w:rsidRDefault="004166A1" w:rsidP="00543A43">
            <w:pPr>
              <w:pStyle w:val="ACARAtablebodytext0"/>
              <w:rPr>
                <w:b/>
                <w:bCs/>
              </w:rPr>
            </w:pPr>
          </w:p>
          <w:p w14:paraId="0F3A3074" w14:textId="77777777" w:rsidR="004166A1" w:rsidRPr="00543A43" w:rsidRDefault="004166A1" w:rsidP="00543A43">
            <w:pPr>
              <w:pStyle w:val="ACARAtablebodytext0"/>
              <w:rPr>
                <w:b/>
                <w:bCs/>
              </w:rPr>
            </w:pPr>
          </w:p>
          <w:p w14:paraId="46619E31" w14:textId="77777777" w:rsidR="004166A1" w:rsidRPr="00543A43" w:rsidRDefault="004166A1" w:rsidP="00543A43">
            <w:pPr>
              <w:pStyle w:val="ACARAtablebodytext0"/>
              <w:rPr>
                <w:b/>
                <w:bCs/>
              </w:rPr>
            </w:pPr>
          </w:p>
          <w:p w14:paraId="29FEA5A7" w14:textId="77777777" w:rsidR="004166A1" w:rsidRPr="00543A43" w:rsidRDefault="004166A1" w:rsidP="00543A43">
            <w:pPr>
              <w:pStyle w:val="ACARAtablebodytext0"/>
              <w:rPr>
                <w:b/>
                <w:bCs/>
              </w:rPr>
            </w:pPr>
          </w:p>
          <w:p w14:paraId="2925C811" w14:textId="77777777" w:rsidR="004166A1" w:rsidRPr="00543A43" w:rsidRDefault="004166A1" w:rsidP="00543A43">
            <w:pPr>
              <w:pStyle w:val="ACARAtablebodytext0"/>
              <w:rPr>
                <w:b/>
                <w:bCs/>
              </w:rPr>
            </w:pPr>
          </w:p>
          <w:p w14:paraId="29790A32" w14:textId="77777777" w:rsidR="004166A1" w:rsidRPr="00543A43" w:rsidRDefault="004166A1" w:rsidP="00543A43">
            <w:pPr>
              <w:pStyle w:val="ACARAtablebodytext0"/>
              <w:rPr>
                <w:b/>
                <w:bCs/>
              </w:rPr>
            </w:pPr>
          </w:p>
          <w:p w14:paraId="2388E7B9" w14:textId="77777777" w:rsidR="004166A1" w:rsidRPr="00543A43" w:rsidRDefault="004166A1" w:rsidP="00543A43">
            <w:pPr>
              <w:pStyle w:val="ACARAtablebodytext0"/>
              <w:rPr>
                <w:b/>
                <w:bCs/>
              </w:rPr>
            </w:pPr>
          </w:p>
          <w:p w14:paraId="562E6997" w14:textId="77777777" w:rsidR="004166A1" w:rsidRPr="00543A43" w:rsidRDefault="004166A1" w:rsidP="00543A43">
            <w:pPr>
              <w:pStyle w:val="ACARAtablebodytext0"/>
              <w:rPr>
                <w:b/>
                <w:bCs/>
              </w:rPr>
            </w:pPr>
          </w:p>
          <w:p w14:paraId="4D95A756" w14:textId="77777777" w:rsidR="004166A1" w:rsidRPr="00543A43" w:rsidRDefault="004166A1" w:rsidP="00543A43">
            <w:pPr>
              <w:pStyle w:val="ACARAtablebodytext0"/>
              <w:rPr>
                <w:b/>
                <w:bCs/>
              </w:rPr>
            </w:pPr>
          </w:p>
        </w:tc>
      </w:tr>
      <w:tr w:rsidR="004166A1" w:rsidRPr="003E7382" w14:paraId="259ED89C" w14:textId="77777777" w:rsidTr="00543A43">
        <w:trPr>
          <w:trHeight w:val="3768"/>
        </w:trPr>
        <w:tc>
          <w:tcPr>
            <w:tcW w:w="9085" w:type="dxa"/>
            <w:gridSpan w:val="2"/>
          </w:tcPr>
          <w:p w14:paraId="47118A7B" w14:textId="77777777" w:rsidR="004166A1" w:rsidRPr="00543A43" w:rsidRDefault="004166A1" w:rsidP="00543A43">
            <w:pPr>
              <w:pStyle w:val="ACARAtablebodytext0"/>
              <w:rPr>
                <w:b/>
                <w:bCs/>
              </w:rPr>
            </w:pPr>
            <w:r w:rsidRPr="00543A43">
              <w:rPr>
                <w:b/>
                <w:bCs/>
              </w:rPr>
              <w:t>School identified purpose</w:t>
            </w:r>
          </w:p>
          <w:p w14:paraId="06FA5EC4" w14:textId="77777777" w:rsidR="004166A1" w:rsidRPr="00543A43" w:rsidRDefault="004166A1" w:rsidP="00543A43">
            <w:pPr>
              <w:pStyle w:val="ACARAtablebodytext0"/>
              <w:rPr>
                <w:b/>
                <w:bCs/>
              </w:rPr>
            </w:pPr>
            <w:r w:rsidRPr="00543A43">
              <w:rPr>
                <w:b/>
                <w:bCs/>
              </w:rPr>
              <w:t>What are the specific learning needs of this group of students?</w:t>
            </w:r>
          </w:p>
          <w:p w14:paraId="4E12281F" w14:textId="77777777" w:rsidR="004166A1" w:rsidRPr="00543A43" w:rsidRDefault="004166A1" w:rsidP="00543A43">
            <w:pPr>
              <w:pStyle w:val="ACARAtablebodytext0"/>
              <w:rPr>
                <w:b/>
                <w:bCs/>
              </w:rPr>
            </w:pPr>
          </w:p>
          <w:p w14:paraId="2999F977" w14:textId="77777777" w:rsidR="004166A1" w:rsidRPr="00543A43" w:rsidRDefault="004166A1" w:rsidP="00543A43">
            <w:pPr>
              <w:pStyle w:val="ACARAtablebodytext0"/>
              <w:rPr>
                <w:b/>
                <w:bCs/>
              </w:rPr>
            </w:pPr>
          </w:p>
          <w:p w14:paraId="130419A8" w14:textId="77777777" w:rsidR="004166A1" w:rsidRPr="00543A43" w:rsidRDefault="004166A1" w:rsidP="00543A43">
            <w:pPr>
              <w:pStyle w:val="ACARAtablebodytext0"/>
              <w:rPr>
                <w:b/>
                <w:bCs/>
              </w:rPr>
            </w:pPr>
          </w:p>
          <w:p w14:paraId="1F590A31" w14:textId="77777777" w:rsidR="004166A1" w:rsidRPr="00543A43" w:rsidRDefault="004166A1" w:rsidP="00543A43">
            <w:pPr>
              <w:pStyle w:val="ACARAtablebodytext0"/>
              <w:rPr>
                <w:b/>
                <w:bCs/>
              </w:rPr>
            </w:pPr>
          </w:p>
          <w:p w14:paraId="35E8AA35" w14:textId="77777777" w:rsidR="004166A1" w:rsidRPr="00543A43" w:rsidRDefault="004166A1" w:rsidP="00543A43">
            <w:pPr>
              <w:pStyle w:val="ACARAtablebodytext0"/>
              <w:rPr>
                <w:b/>
                <w:bCs/>
              </w:rPr>
            </w:pPr>
          </w:p>
          <w:p w14:paraId="39D673C5" w14:textId="77777777" w:rsidR="004166A1" w:rsidRPr="00543A43" w:rsidRDefault="004166A1" w:rsidP="00543A43">
            <w:pPr>
              <w:pStyle w:val="ACARAtablebodytext0"/>
              <w:rPr>
                <w:b/>
                <w:bCs/>
              </w:rPr>
            </w:pPr>
          </w:p>
          <w:p w14:paraId="73240F1A" w14:textId="77777777" w:rsidR="004166A1" w:rsidRPr="00543A43" w:rsidRDefault="004166A1" w:rsidP="00543A43">
            <w:pPr>
              <w:pStyle w:val="ACARAtablebodytext0"/>
              <w:rPr>
                <w:b/>
                <w:bCs/>
              </w:rPr>
            </w:pPr>
          </w:p>
          <w:p w14:paraId="49643DAC" w14:textId="77777777" w:rsidR="004166A1" w:rsidRPr="00543A43" w:rsidRDefault="004166A1" w:rsidP="00543A43">
            <w:pPr>
              <w:pStyle w:val="ACARAtablebodytext0"/>
              <w:rPr>
                <w:b/>
                <w:bCs/>
              </w:rPr>
            </w:pPr>
          </w:p>
        </w:tc>
      </w:tr>
      <w:tr w:rsidR="004166A1" w:rsidRPr="003E7382" w14:paraId="0727DB31" w14:textId="77777777" w:rsidTr="00543A43">
        <w:trPr>
          <w:trHeight w:val="3528"/>
        </w:trPr>
        <w:tc>
          <w:tcPr>
            <w:tcW w:w="9085" w:type="dxa"/>
            <w:gridSpan w:val="2"/>
          </w:tcPr>
          <w:p w14:paraId="59E8AC71" w14:textId="646352A5" w:rsidR="004166A1" w:rsidRPr="00543A43" w:rsidRDefault="004166A1" w:rsidP="00543A43">
            <w:pPr>
              <w:pStyle w:val="ACARAtablebodytext0"/>
              <w:rPr>
                <w:b/>
                <w:bCs/>
              </w:rPr>
            </w:pPr>
            <w:r w:rsidRPr="00543A43">
              <w:rPr>
                <w:b/>
                <w:bCs/>
              </w:rPr>
              <w:t xml:space="preserve">Which aspects of </w:t>
            </w:r>
            <w:r w:rsidR="00C91E40" w:rsidRPr="00543A43">
              <w:rPr>
                <w:b/>
                <w:bCs/>
              </w:rPr>
              <w:t>Critical and Creative Thinking</w:t>
            </w:r>
            <w:r w:rsidR="00C91E40">
              <w:rPr>
                <w:b/>
                <w:bCs/>
              </w:rPr>
              <w:t>,</w:t>
            </w:r>
            <w:r w:rsidR="00C91E40" w:rsidRPr="00543A43">
              <w:rPr>
                <w:b/>
                <w:bCs/>
              </w:rPr>
              <w:t xml:space="preserve"> Digital Literacy</w:t>
            </w:r>
            <w:r w:rsidR="00C91E40">
              <w:rPr>
                <w:b/>
                <w:bCs/>
              </w:rPr>
              <w:t>, Ethical Understanding,</w:t>
            </w:r>
            <w:r w:rsidR="00C91E40" w:rsidRPr="00543A43">
              <w:rPr>
                <w:b/>
                <w:bCs/>
              </w:rPr>
              <w:t xml:space="preserve"> </w:t>
            </w:r>
            <w:r w:rsidRPr="00543A43">
              <w:rPr>
                <w:b/>
                <w:bCs/>
              </w:rPr>
              <w:t>Literacy</w:t>
            </w:r>
            <w:r w:rsidR="00C91E40">
              <w:rPr>
                <w:b/>
                <w:bCs/>
              </w:rPr>
              <w:t xml:space="preserve"> and </w:t>
            </w:r>
            <w:r w:rsidRPr="00543A43">
              <w:rPr>
                <w:b/>
                <w:bCs/>
              </w:rPr>
              <w:t>Numeracy do you want to include? (Review the learning progression or continua for the targeted general capability.)</w:t>
            </w:r>
          </w:p>
          <w:p w14:paraId="4E2C47BD" w14:textId="77777777" w:rsidR="004166A1" w:rsidRPr="00543A43" w:rsidRDefault="004166A1" w:rsidP="00543A43">
            <w:pPr>
              <w:pStyle w:val="ACARAtablebodytext0"/>
              <w:rPr>
                <w:b/>
                <w:bCs/>
              </w:rPr>
            </w:pPr>
          </w:p>
          <w:p w14:paraId="13C8EB97" w14:textId="77777777" w:rsidR="004166A1" w:rsidRPr="00543A43" w:rsidRDefault="004166A1" w:rsidP="00543A43">
            <w:pPr>
              <w:pStyle w:val="ACARAtablebodytext0"/>
              <w:rPr>
                <w:b/>
                <w:bCs/>
              </w:rPr>
            </w:pPr>
          </w:p>
          <w:p w14:paraId="681C9BC2" w14:textId="77777777" w:rsidR="004166A1" w:rsidRPr="00543A43" w:rsidRDefault="004166A1" w:rsidP="00543A43">
            <w:pPr>
              <w:pStyle w:val="ACARAtablebodytext0"/>
              <w:rPr>
                <w:b/>
                <w:bCs/>
              </w:rPr>
            </w:pPr>
          </w:p>
          <w:p w14:paraId="2C9040DD" w14:textId="77777777" w:rsidR="004166A1" w:rsidRPr="00543A43" w:rsidRDefault="004166A1" w:rsidP="00543A43">
            <w:pPr>
              <w:pStyle w:val="ACARAtablebodytext0"/>
              <w:rPr>
                <w:b/>
                <w:bCs/>
              </w:rPr>
            </w:pPr>
          </w:p>
          <w:p w14:paraId="35151A87" w14:textId="77777777" w:rsidR="004166A1" w:rsidRPr="00543A43" w:rsidRDefault="004166A1" w:rsidP="00543A43">
            <w:pPr>
              <w:pStyle w:val="ACARAtablebodytext0"/>
              <w:rPr>
                <w:b/>
                <w:bCs/>
              </w:rPr>
            </w:pPr>
          </w:p>
          <w:p w14:paraId="05A78862" w14:textId="77777777" w:rsidR="004166A1" w:rsidRPr="00543A43" w:rsidRDefault="004166A1" w:rsidP="00543A43">
            <w:pPr>
              <w:pStyle w:val="ACARAtablebodytext0"/>
              <w:rPr>
                <w:b/>
                <w:bCs/>
              </w:rPr>
            </w:pPr>
          </w:p>
        </w:tc>
      </w:tr>
    </w:tbl>
    <w:p w14:paraId="2CD86771" w14:textId="77777777" w:rsidR="00F01902" w:rsidRDefault="00F01902" w:rsidP="00F01902">
      <w:pPr>
        <w:pStyle w:val="ACARAheading2non-numbered"/>
      </w:pPr>
    </w:p>
    <w:p w14:paraId="3190BB6D" w14:textId="77777777" w:rsidR="00F01902" w:rsidRDefault="00F01902">
      <w:pPr>
        <w:spacing w:after="0"/>
        <w:rPr>
          <w:rFonts w:eastAsiaTheme="majorEastAsia" w:cstheme="majorBidi"/>
          <w:b/>
          <w:bCs/>
          <w:color w:val="00639C"/>
          <w:sz w:val="28"/>
          <w:szCs w:val="28"/>
        </w:rPr>
      </w:pPr>
      <w:r>
        <w:br w:type="page"/>
      </w:r>
    </w:p>
    <w:p w14:paraId="1F109422" w14:textId="5D5A64AF" w:rsidR="002761EA" w:rsidRDefault="004166A1" w:rsidP="00F01902">
      <w:pPr>
        <w:pStyle w:val="ACARAheading2non-numbered"/>
      </w:pPr>
      <w:bookmarkStart w:id="21" w:name="_Toc183422282"/>
      <w:r w:rsidRPr="004166A1">
        <w:lastRenderedPageBreak/>
        <w:t>S</w:t>
      </w:r>
      <w:r w:rsidR="000A78E1">
        <w:t>tep</w:t>
      </w:r>
      <w:r w:rsidRPr="004166A1">
        <w:t xml:space="preserve"> 2: </w:t>
      </w:r>
      <w:r w:rsidR="000A78E1">
        <w:t>Choose the connecting idea</w:t>
      </w:r>
      <w:bookmarkEnd w:id="21"/>
    </w:p>
    <w:p w14:paraId="5A0FB211" w14:textId="77777777" w:rsidR="000C06F0" w:rsidRDefault="000C06F0" w:rsidP="00CA5207">
      <w:pPr>
        <w:pStyle w:val="ACARAHeading30"/>
      </w:pPr>
      <w:r>
        <w:t>How can we find a meaningful connection?</w:t>
      </w:r>
    </w:p>
    <w:p w14:paraId="375ED755" w14:textId="710B07FB" w:rsidR="008760DE" w:rsidRPr="00543A43" w:rsidRDefault="000C06F0" w:rsidP="00543A43">
      <w:pPr>
        <w:pStyle w:val="ACARAbodytext"/>
      </w:pPr>
      <w:r w:rsidRPr="000C06F0">
        <w:t>Complete the following activities to confirm your connecting idea, or to find one.</w:t>
      </w:r>
    </w:p>
    <w:p w14:paraId="581B065C" w14:textId="7BA7B5D8" w:rsidR="000C06F0" w:rsidRDefault="000C06F0" w:rsidP="00E848DD">
      <w:pPr>
        <w:pStyle w:val="ACARAheading3non-numbered"/>
      </w:pPr>
      <w:r w:rsidRPr="007744D1">
        <w:t>Activity</w:t>
      </w:r>
      <w:r>
        <w:t xml:space="preserve"> 1</w:t>
      </w:r>
    </w:p>
    <w:p w14:paraId="1FCFD768" w14:textId="77777777" w:rsidR="000C06F0" w:rsidRDefault="000C06F0" w:rsidP="000C06F0">
      <w:pPr>
        <w:pStyle w:val="ACARAbodytext"/>
      </w:pPr>
      <w:r w:rsidRPr="000C06F0">
        <w:t>Write your answers to the following questions below.</w:t>
      </w:r>
    </w:p>
    <w:tbl>
      <w:tblPr>
        <w:tblStyle w:val="TableGrid"/>
        <w:tblW w:w="0" w:type="auto"/>
        <w:tblLook w:val="04A0" w:firstRow="1" w:lastRow="0" w:firstColumn="1" w:lastColumn="0" w:noHBand="0" w:noVBand="1"/>
      </w:tblPr>
      <w:tblGrid>
        <w:gridCol w:w="4415"/>
        <w:gridCol w:w="4416"/>
      </w:tblGrid>
      <w:tr w:rsidR="000C06F0" w:rsidRPr="000C06F0" w14:paraId="536B1A96" w14:textId="77777777" w:rsidTr="0124A573">
        <w:trPr>
          <w:trHeight w:val="2972"/>
        </w:trPr>
        <w:tc>
          <w:tcPr>
            <w:tcW w:w="4415" w:type="dxa"/>
          </w:tcPr>
          <w:p w14:paraId="03877E69" w14:textId="679677BD" w:rsidR="000C06F0" w:rsidRPr="000C06F0" w:rsidRDefault="000C06F0" w:rsidP="000C06F0">
            <w:pPr>
              <w:pStyle w:val="ACARAbodytext"/>
              <w:rPr>
                <w:b/>
              </w:rPr>
            </w:pPr>
            <w:r w:rsidRPr="000C06F0">
              <w:t xml:space="preserve">Is there a whole-school focus that our school community is currently concerned with? </w:t>
            </w:r>
            <w:r w:rsidR="0050273C">
              <w:br/>
            </w:r>
            <w:r w:rsidRPr="000C06F0">
              <w:t>For example:</w:t>
            </w:r>
          </w:p>
          <w:p w14:paraId="00093C85" w14:textId="77777777" w:rsidR="000C06F0" w:rsidRDefault="000C06F0" w:rsidP="00D249D5">
            <w:pPr>
              <w:pStyle w:val="ACARAtablebullet"/>
            </w:pPr>
            <w:r w:rsidRPr="000C06F0">
              <w:t>a Design and Technologies context</w:t>
            </w:r>
          </w:p>
          <w:p w14:paraId="604D604E" w14:textId="41D469DA" w:rsidR="004B6A1D" w:rsidRPr="00F54241" w:rsidRDefault="004B6A1D" w:rsidP="00D249D5">
            <w:pPr>
              <w:pStyle w:val="ACARAtablebullet"/>
            </w:pPr>
            <w:r>
              <w:t>related content</w:t>
            </w:r>
          </w:p>
          <w:p w14:paraId="7D635A88" w14:textId="77777777" w:rsidR="000C06F0" w:rsidRPr="00F54241" w:rsidRDefault="000C06F0" w:rsidP="00D249D5">
            <w:pPr>
              <w:pStyle w:val="ACARAtablebullet"/>
            </w:pPr>
            <w:r w:rsidRPr="000C06F0">
              <w:t>cross-curriculum content (such as Sustainability)</w:t>
            </w:r>
          </w:p>
          <w:p w14:paraId="679517A7" w14:textId="77777777" w:rsidR="000C06F0" w:rsidRPr="00F54241" w:rsidRDefault="000C06F0" w:rsidP="00D249D5">
            <w:pPr>
              <w:pStyle w:val="ACARAtablebullet"/>
            </w:pPr>
            <w:r w:rsidRPr="000C06F0">
              <w:t>a local or global issue</w:t>
            </w:r>
          </w:p>
          <w:p w14:paraId="5DB96012" w14:textId="31BD70D1" w:rsidR="000C06F0" w:rsidRPr="000C06F0" w:rsidRDefault="000C06F0" w:rsidP="00D249D5">
            <w:pPr>
              <w:pStyle w:val="ACARAtablebullet"/>
              <w:rPr>
                <w:b/>
              </w:rPr>
            </w:pPr>
            <w:r w:rsidRPr="000C06F0">
              <w:t>an essential question we want students to investigate more deeply</w:t>
            </w:r>
            <w:r w:rsidR="006959E0">
              <w:t>.</w:t>
            </w:r>
          </w:p>
        </w:tc>
        <w:tc>
          <w:tcPr>
            <w:tcW w:w="4416" w:type="dxa"/>
          </w:tcPr>
          <w:p w14:paraId="2BA77CCA" w14:textId="77777777" w:rsidR="000C06F0" w:rsidRPr="000C06F0" w:rsidRDefault="000C06F0" w:rsidP="000C06F0">
            <w:pPr>
              <w:pStyle w:val="ACARAbodytext"/>
              <w:rPr>
                <w:b/>
              </w:rPr>
            </w:pPr>
          </w:p>
        </w:tc>
      </w:tr>
      <w:tr w:rsidR="000C06F0" w:rsidRPr="000C06F0" w14:paraId="69F95B27" w14:textId="77777777" w:rsidTr="0124A573">
        <w:trPr>
          <w:trHeight w:val="2972"/>
        </w:trPr>
        <w:tc>
          <w:tcPr>
            <w:tcW w:w="4415" w:type="dxa"/>
          </w:tcPr>
          <w:p w14:paraId="4EE7D817" w14:textId="77777777" w:rsidR="000C06F0" w:rsidRPr="000C06F0" w:rsidRDefault="000C06F0" w:rsidP="000C06F0">
            <w:pPr>
              <w:pStyle w:val="ACARAbodytext"/>
              <w:rPr>
                <w:b/>
              </w:rPr>
            </w:pPr>
            <w:r w:rsidRPr="000C06F0">
              <w:t>What engages our students? What are the students’ ideas and interests?</w:t>
            </w:r>
          </w:p>
          <w:p w14:paraId="2F59BDE7" w14:textId="77777777" w:rsidR="000C06F0" w:rsidRPr="000C06F0" w:rsidRDefault="000C06F0" w:rsidP="000C06F0">
            <w:pPr>
              <w:pStyle w:val="ACARAbodytext"/>
              <w:rPr>
                <w:b/>
              </w:rPr>
            </w:pPr>
          </w:p>
          <w:p w14:paraId="20D70EB4" w14:textId="77777777" w:rsidR="000C06F0" w:rsidRPr="000C06F0" w:rsidRDefault="000C06F0" w:rsidP="000C06F0">
            <w:pPr>
              <w:pStyle w:val="ACARAbodytext"/>
              <w:rPr>
                <w:b/>
              </w:rPr>
            </w:pPr>
          </w:p>
          <w:p w14:paraId="755BC350" w14:textId="77777777" w:rsidR="000C06F0" w:rsidRPr="000C06F0" w:rsidRDefault="000C06F0" w:rsidP="000C06F0">
            <w:pPr>
              <w:pStyle w:val="ACARAbodytext"/>
              <w:rPr>
                <w:b/>
              </w:rPr>
            </w:pPr>
          </w:p>
          <w:p w14:paraId="5C60CF8B" w14:textId="77777777" w:rsidR="000C06F0" w:rsidRPr="000C06F0" w:rsidRDefault="000C06F0" w:rsidP="000C06F0">
            <w:pPr>
              <w:pStyle w:val="ACARAbodytext"/>
              <w:rPr>
                <w:b/>
              </w:rPr>
            </w:pPr>
          </w:p>
        </w:tc>
        <w:tc>
          <w:tcPr>
            <w:tcW w:w="4416" w:type="dxa"/>
          </w:tcPr>
          <w:p w14:paraId="0906EE87" w14:textId="77777777" w:rsidR="000C06F0" w:rsidRPr="000C06F0" w:rsidRDefault="000C06F0" w:rsidP="000C06F0">
            <w:pPr>
              <w:pStyle w:val="ACARAbodytext"/>
            </w:pPr>
          </w:p>
        </w:tc>
      </w:tr>
      <w:tr w:rsidR="000C06F0" w:rsidRPr="000C06F0" w14:paraId="5C8704D4" w14:textId="77777777" w:rsidTr="0124A573">
        <w:trPr>
          <w:trHeight w:val="2495"/>
        </w:trPr>
        <w:tc>
          <w:tcPr>
            <w:tcW w:w="4415" w:type="dxa"/>
          </w:tcPr>
          <w:p w14:paraId="1E2AC428" w14:textId="77777777" w:rsidR="000C06F0" w:rsidRPr="000C06F0" w:rsidRDefault="000C06F0" w:rsidP="000C06F0">
            <w:pPr>
              <w:pStyle w:val="ACARAbodytext"/>
              <w:rPr>
                <w:b/>
              </w:rPr>
            </w:pPr>
            <w:r w:rsidRPr="000C06F0">
              <w:t>How does literacy and numeracy data inform the task design and how can it be addressed through the connecting idea?</w:t>
            </w:r>
          </w:p>
          <w:p w14:paraId="69B3F5F7" w14:textId="77777777" w:rsidR="000C06F0" w:rsidRPr="000C06F0" w:rsidRDefault="000C06F0" w:rsidP="000C06F0">
            <w:pPr>
              <w:pStyle w:val="ACARAbodytext"/>
              <w:rPr>
                <w:b/>
              </w:rPr>
            </w:pPr>
          </w:p>
          <w:p w14:paraId="37EFF0DA" w14:textId="77777777" w:rsidR="000C06F0" w:rsidRPr="000C06F0" w:rsidRDefault="000C06F0" w:rsidP="000C06F0">
            <w:pPr>
              <w:pStyle w:val="ACARAbodytext"/>
              <w:rPr>
                <w:b/>
              </w:rPr>
            </w:pPr>
          </w:p>
        </w:tc>
        <w:tc>
          <w:tcPr>
            <w:tcW w:w="4416" w:type="dxa"/>
          </w:tcPr>
          <w:p w14:paraId="0AF7B929" w14:textId="77777777" w:rsidR="000C06F0" w:rsidRPr="000C06F0" w:rsidRDefault="000C06F0" w:rsidP="000C06F0">
            <w:pPr>
              <w:pStyle w:val="ACARAbodytext"/>
            </w:pPr>
          </w:p>
        </w:tc>
      </w:tr>
      <w:tr w:rsidR="000C06F0" w:rsidRPr="000C06F0" w14:paraId="46FDF4EA" w14:textId="77777777" w:rsidTr="0124A573">
        <w:trPr>
          <w:trHeight w:val="20"/>
        </w:trPr>
        <w:tc>
          <w:tcPr>
            <w:tcW w:w="4415" w:type="dxa"/>
          </w:tcPr>
          <w:p w14:paraId="42D115ED" w14:textId="4F4AA45A" w:rsidR="000C06F0" w:rsidRPr="000C06F0" w:rsidRDefault="000C06F0" w:rsidP="000C06F0">
            <w:pPr>
              <w:pStyle w:val="ACARAbodytext"/>
              <w:rPr>
                <w:b/>
              </w:rPr>
            </w:pPr>
            <w:r w:rsidRPr="000C06F0">
              <w:t>What have students learn</w:t>
            </w:r>
            <w:r w:rsidR="000E08F3">
              <w:t>t</w:t>
            </w:r>
            <w:r w:rsidRPr="000C06F0">
              <w:t xml:space="preserve"> in previous years? What can they do?</w:t>
            </w:r>
          </w:p>
          <w:p w14:paraId="6A4307ED" w14:textId="77777777" w:rsidR="000C06F0" w:rsidRPr="000C06F0" w:rsidRDefault="000C06F0" w:rsidP="000C06F0">
            <w:pPr>
              <w:pStyle w:val="ACARAbodytext"/>
              <w:rPr>
                <w:b/>
              </w:rPr>
            </w:pPr>
          </w:p>
          <w:p w14:paraId="2893FF58" w14:textId="77777777" w:rsidR="000C06F0" w:rsidRPr="000C06F0" w:rsidRDefault="000C06F0" w:rsidP="000C06F0">
            <w:pPr>
              <w:pStyle w:val="ACARAbodytext"/>
              <w:rPr>
                <w:b/>
              </w:rPr>
            </w:pPr>
          </w:p>
          <w:p w14:paraId="50B78A31" w14:textId="77777777" w:rsidR="000C06F0" w:rsidRPr="000C06F0" w:rsidRDefault="000C06F0" w:rsidP="000C06F0">
            <w:pPr>
              <w:pStyle w:val="ACARAbodytext"/>
              <w:rPr>
                <w:b/>
              </w:rPr>
            </w:pPr>
          </w:p>
        </w:tc>
        <w:tc>
          <w:tcPr>
            <w:tcW w:w="4416" w:type="dxa"/>
          </w:tcPr>
          <w:p w14:paraId="2C3D4E9F" w14:textId="77777777" w:rsidR="000C06F0" w:rsidRPr="000C06F0" w:rsidRDefault="000C06F0" w:rsidP="000C06F0">
            <w:pPr>
              <w:pStyle w:val="ACARAbodytext"/>
            </w:pPr>
          </w:p>
        </w:tc>
      </w:tr>
      <w:tr w:rsidR="000C06F0" w:rsidRPr="000C06F0" w14:paraId="3F8B28EA" w14:textId="77777777" w:rsidTr="0124A573">
        <w:trPr>
          <w:trHeight w:val="2400"/>
        </w:trPr>
        <w:tc>
          <w:tcPr>
            <w:tcW w:w="4415" w:type="dxa"/>
          </w:tcPr>
          <w:p w14:paraId="17A995F8" w14:textId="77777777" w:rsidR="000C06F0" w:rsidRPr="000C06F0" w:rsidRDefault="000C06F0" w:rsidP="000C06F0">
            <w:pPr>
              <w:pStyle w:val="ACARAbodytext"/>
              <w:rPr>
                <w:b/>
              </w:rPr>
            </w:pPr>
            <w:r w:rsidRPr="000C06F0">
              <w:lastRenderedPageBreak/>
              <w:t>What resources does our school community have that can be used?</w:t>
            </w:r>
          </w:p>
          <w:p w14:paraId="5FEB0037" w14:textId="77777777" w:rsidR="000C06F0" w:rsidRPr="000C06F0" w:rsidRDefault="000C06F0" w:rsidP="000C06F0">
            <w:pPr>
              <w:pStyle w:val="ACARAbodytext"/>
              <w:rPr>
                <w:b/>
              </w:rPr>
            </w:pPr>
          </w:p>
          <w:p w14:paraId="557435DD" w14:textId="77777777" w:rsidR="000C06F0" w:rsidRPr="000C06F0" w:rsidRDefault="000C06F0" w:rsidP="000C06F0">
            <w:pPr>
              <w:pStyle w:val="ACARAbodytext"/>
              <w:rPr>
                <w:b/>
              </w:rPr>
            </w:pPr>
          </w:p>
        </w:tc>
        <w:tc>
          <w:tcPr>
            <w:tcW w:w="4416" w:type="dxa"/>
          </w:tcPr>
          <w:p w14:paraId="66435119" w14:textId="77777777" w:rsidR="000C06F0" w:rsidRPr="000C06F0" w:rsidRDefault="000C06F0" w:rsidP="000C06F0">
            <w:pPr>
              <w:pStyle w:val="ACARAbodytext"/>
            </w:pPr>
          </w:p>
        </w:tc>
      </w:tr>
      <w:tr w:rsidR="000C06F0" w:rsidRPr="000C06F0" w14:paraId="45FBD182" w14:textId="77777777" w:rsidTr="0124A573">
        <w:trPr>
          <w:trHeight w:val="20"/>
        </w:trPr>
        <w:tc>
          <w:tcPr>
            <w:tcW w:w="4415" w:type="dxa"/>
          </w:tcPr>
          <w:p w14:paraId="58AD6403" w14:textId="5A2D0EB4" w:rsidR="000C06F0" w:rsidRPr="000C06F0" w:rsidRDefault="000C06F0" w:rsidP="000C06F0">
            <w:pPr>
              <w:pStyle w:val="ACARAbodytext"/>
              <w:rPr>
                <w:b/>
              </w:rPr>
            </w:pPr>
            <w:r w:rsidRPr="000C06F0">
              <w:t>What ideas, interests and areas of expertise do we have</w:t>
            </w:r>
            <w:r w:rsidR="000E08F3">
              <w:t>,</w:t>
            </w:r>
            <w:r w:rsidRPr="000C06F0">
              <w:t xml:space="preserve"> and how do they link to curriculum?</w:t>
            </w:r>
          </w:p>
          <w:p w14:paraId="0EE29A1D" w14:textId="77777777" w:rsidR="000C06F0" w:rsidRPr="000C06F0" w:rsidRDefault="000C06F0" w:rsidP="000C06F0">
            <w:pPr>
              <w:pStyle w:val="ACARAbodytext"/>
              <w:rPr>
                <w:b/>
              </w:rPr>
            </w:pPr>
          </w:p>
          <w:p w14:paraId="263F07E7" w14:textId="77777777" w:rsidR="000C06F0" w:rsidRPr="000C06F0" w:rsidRDefault="000C06F0" w:rsidP="000C06F0">
            <w:pPr>
              <w:pStyle w:val="ACARAbodytext"/>
              <w:rPr>
                <w:b/>
              </w:rPr>
            </w:pPr>
          </w:p>
          <w:p w14:paraId="5B1EF9B0" w14:textId="77777777" w:rsidR="000C06F0" w:rsidRPr="000C06F0" w:rsidRDefault="000C06F0" w:rsidP="000C06F0">
            <w:pPr>
              <w:pStyle w:val="ACARAbodytext"/>
              <w:rPr>
                <w:b/>
              </w:rPr>
            </w:pPr>
          </w:p>
          <w:p w14:paraId="4E5DCDCC" w14:textId="77777777" w:rsidR="000C06F0" w:rsidRPr="000C06F0" w:rsidRDefault="000C06F0" w:rsidP="000C06F0">
            <w:pPr>
              <w:pStyle w:val="ACARAbodytext"/>
              <w:rPr>
                <w:b/>
              </w:rPr>
            </w:pPr>
          </w:p>
          <w:p w14:paraId="7FACE46C" w14:textId="77777777" w:rsidR="000C06F0" w:rsidRPr="000C06F0" w:rsidRDefault="000C06F0" w:rsidP="000C06F0">
            <w:pPr>
              <w:pStyle w:val="ACARAbodytext"/>
              <w:rPr>
                <w:b/>
              </w:rPr>
            </w:pPr>
          </w:p>
        </w:tc>
        <w:tc>
          <w:tcPr>
            <w:tcW w:w="4416" w:type="dxa"/>
          </w:tcPr>
          <w:p w14:paraId="26C3F0DB" w14:textId="77777777" w:rsidR="000C06F0" w:rsidRPr="000C06F0" w:rsidRDefault="000C06F0" w:rsidP="000C06F0">
            <w:pPr>
              <w:pStyle w:val="ACARAbodytext"/>
              <w:rPr>
                <w:b/>
              </w:rPr>
            </w:pPr>
          </w:p>
        </w:tc>
      </w:tr>
      <w:tr w:rsidR="000C06F0" w:rsidRPr="000C06F0" w14:paraId="031D5243" w14:textId="77777777" w:rsidTr="0124A573">
        <w:trPr>
          <w:trHeight w:val="20"/>
        </w:trPr>
        <w:tc>
          <w:tcPr>
            <w:tcW w:w="4415" w:type="dxa"/>
          </w:tcPr>
          <w:p w14:paraId="68A13ACC" w14:textId="77777777" w:rsidR="000C06F0" w:rsidRPr="000C06F0" w:rsidRDefault="000C06F0" w:rsidP="000C06F0">
            <w:pPr>
              <w:pStyle w:val="ACARAbodytext"/>
              <w:rPr>
                <w:b/>
              </w:rPr>
            </w:pPr>
            <w:r w:rsidRPr="000C06F0">
              <w:t>What funds are available? Are there any pre-existing projects or funds with goals consistent with the aims of this project?</w:t>
            </w:r>
          </w:p>
          <w:p w14:paraId="0C598465" w14:textId="77777777" w:rsidR="000C06F0" w:rsidRPr="000C06F0" w:rsidRDefault="000C06F0" w:rsidP="000C06F0">
            <w:pPr>
              <w:pStyle w:val="ACARAbodytext"/>
              <w:rPr>
                <w:b/>
              </w:rPr>
            </w:pPr>
          </w:p>
          <w:p w14:paraId="6138D9D3" w14:textId="77777777" w:rsidR="000C06F0" w:rsidRPr="000C06F0" w:rsidRDefault="000C06F0" w:rsidP="000C06F0">
            <w:pPr>
              <w:pStyle w:val="ACARAbodytext"/>
              <w:rPr>
                <w:b/>
              </w:rPr>
            </w:pPr>
          </w:p>
          <w:p w14:paraId="5D096A43" w14:textId="77777777" w:rsidR="000C06F0" w:rsidRPr="000C06F0" w:rsidRDefault="000C06F0" w:rsidP="000C06F0">
            <w:pPr>
              <w:pStyle w:val="ACARAbodytext"/>
              <w:rPr>
                <w:b/>
              </w:rPr>
            </w:pPr>
          </w:p>
          <w:p w14:paraId="70F940D1" w14:textId="77777777" w:rsidR="000C06F0" w:rsidRPr="000C06F0" w:rsidRDefault="000C06F0" w:rsidP="000C06F0">
            <w:pPr>
              <w:pStyle w:val="ACARAbodytext"/>
              <w:rPr>
                <w:b/>
              </w:rPr>
            </w:pPr>
          </w:p>
        </w:tc>
        <w:tc>
          <w:tcPr>
            <w:tcW w:w="4416" w:type="dxa"/>
          </w:tcPr>
          <w:p w14:paraId="25387CED" w14:textId="77777777" w:rsidR="000C06F0" w:rsidRPr="000C06F0" w:rsidRDefault="000C06F0" w:rsidP="000C06F0">
            <w:pPr>
              <w:pStyle w:val="ACARAbodytext"/>
            </w:pPr>
          </w:p>
        </w:tc>
      </w:tr>
      <w:tr w:rsidR="000C06F0" w:rsidRPr="000C06F0" w14:paraId="262D0FBA" w14:textId="77777777" w:rsidTr="0124A573">
        <w:trPr>
          <w:trHeight w:val="20"/>
        </w:trPr>
        <w:tc>
          <w:tcPr>
            <w:tcW w:w="4415" w:type="dxa"/>
          </w:tcPr>
          <w:p w14:paraId="16E996BB" w14:textId="77777777" w:rsidR="000C06F0" w:rsidRPr="000C06F0" w:rsidRDefault="000C06F0" w:rsidP="0124A573">
            <w:pPr>
              <w:pStyle w:val="ACARAbodytext"/>
              <w:rPr>
                <w:b/>
                <w:bCs/>
              </w:rPr>
            </w:pPr>
            <w:r w:rsidRPr="0124A573">
              <w:t>What can we focus on that would address the school identified purpose outlined above?</w:t>
            </w:r>
          </w:p>
          <w:p w14:paraId="5F20E437" w14:textId="3706C231" w:rsidR="000C06F0" w:rsidRPr="00900C1E" w:rsidRDefault="000C06F0" w:rsidP="0124A573">
            <w:pPr>
              <w:pStyle w:val="ACARAbodytext"/>
            </w:pPr>
            <w:r w:rsidRPr="0124A573">
              <w:t>Some sample ideas</w:t>
            </w:r>
            <w:r w:rsidR="00900C1E" w:rsidRPr="0124A573">
              <w:t xml:space="preserve"> for </w:t>
            </w:r>
            <w:r w:rsidRPr="0124A573">
              <w:t>a need</w:t>
            </w:r>
            <w:r w:rsidR="00724E44" w:rsidRPr="0124A573">
              <w:t>,</w:t>
            </w:r>
            <w:r w:rsidRPr="0124A573">
              <w:t xml:space="preserve"> opportunity</w:t>
            </w:r>
            <w:r w:rsidR="00724E44" w:rsidRPr="0124A573">
              <w:t xml:space="preserve"> or problem</w:t>
            </w:r>
            <w:r w:rsidRPr="0124A573">
              <w:t xml:space="preserve"> that:</w:t>
            </w:r>
          </w:p>
          <w:p w14:paraId="0BDFFB55" w14:textId="77777777" w:rsidR="000C06F0" w:rsidRPr="000C06F0" w:rsidRDefault="000C06F0" w:rsidP="00A81198">
            <w:pPr>
              <w:pStyle w:val="ACARAtablebullet"/>
              <w:rPr>
                <w:b/>
              </w:rPr>
            </w:pPr>
            <w:r w:rsidRPr="000C06F0">
              <w:t>needs an engineered solution</w:t>
            </w:r>
          </w:p>
          <w:p w14:paraId="2AB9AE31" w14:textId="77777777" w:rsidR="000C06F0" w:rsidRPr="000C06F0" w:rsidRDefault="000C06F0" w:rsidP="0124A573">
            <w:pPr>
              <w:pStyle w:val="ACARAtablebullet"/>
              <w:rPr>
                <w:b/>
                <w:bCs/>
              </w:rPr>
            </w:pPr>
            <w:r w:rsidRPr="0124A573">
              <w:t>focuses on food and fibre production, food specialisations, materials or technologies specialisations</w:t>
            </w:r>
          </w:p>
          <w:p w14:paraId="305C5E20" w14:textId="77777777" w:rsidR="000C06F0" w:rsidRPr="000C06F0" w:rsidRDefault="000C06F0" w:rsidP="0124A573">
            <w:pPr>
              <w:pStyle w:val="ACARAtablebullet"/>
              <w:rPr>
                <w:b/>
                <w:bCs/>
              </w:rPr>
            </w:pPr>
            <w:r w:rsidRPr="0124A573">
              <w:t>involves the design and production of an environment, product, service or communication/report</w:t>
            </w:r>
          </w:p>
          <w:p w14:paraId="6293C0AC" w14:textId="77777777" w:rsidR="000C06F0" w:rsidRPr="000C06F0" w:rsidRDefault="000C06F0" w:rsidP="00A81198">
            <w:pPr>
              <w:pStyle w:val="ACARAtablebullet"/>
              <w:rPr>
                <w:b/>
              </w:rPr>
            </w:pPr>
            <w:r w:rsidRPr="000C06F0">
              <w:t>contributes to sustainable living</w:t>
            </w:r>
          </w:p>
          <w:p w14:paraId="59537886" w14:textId="77777777" w:rsidR="000C06F0" w:rsidRPr="000C06F0" w:rsidRDefault="000C06F0" w:rsidP="00A81198">
            <w:pPr>
              <w:pStyle w:val="ACARAtablebullet"/>
              <w:rPr>
                <w:b/>
              </w:rPr>
            </w:pPr>
            <w:r w:rsidRPr="000C06F0">
              <w:t>responds to a local or global issue.</w:t>
            </w:r>
          </w:p>
        </w:tc>
        <w:tc>
          <w:tcPr>
            <w:tcW w:w="4416" w:type="dxa"/>
          </w:tcPr>
          <w:p w14:paraId="7243980D" w14:textId="77777777" w:rsidR="000C06F0" w:rsidRPr="000C06F0" w:rsidRDefault="000C06F0" w:rsidP="000C06F0">
            <w:pPr>
              <w:pStyle w:val="ACARAbodytext"/>
            </w:pPr>
          </w:p>
        </w:tc>
      </w:tr>
    </w:tbl>
    <w:p w14:paraId="2C54C5E6" w14:textId="2C35C087" w:rsidR="00543A43" w:rsidRDefault="000C06F0" w:rsidP="00543A43">
      <w:pPr>
        <w:pStyle w:val="ACARAbodytext"/>
        <w:rPr>
          <w:rFonts w:eastAsiaTheme="majorEastAsia" w:cstheme="majorBidi"/>
          <w:b/>
          <w:color w:val="000000" w:themeColor="text1"/>
          <w:sz w:val="22"/>
          <w:szCs w:val="24"/>
        </w:rPr>
      </w:pPr>
      <w:r w:rsidRPr="000C06F0">
        <w:rPr>
          <w:b/>
          <w:bCs/>
        </w:rPr>
        <w:t>Record your connecting idea here: ____________________________________</w:t>
      </w:r>
      <w:r w:rsidR="00543A43">
        <w:br w:type="page"/>
      </w:r>
    </w:p>
    <w:p w14:paraId="71F713A4" w14:textId="23E892CF" w:rsidR="000C06F0" w:rsidRDefault="000C06F0" w:rsidP="00E848DD">
      <w:pPr>
        <w:pStyle w:val="ACARAheading3non-numbered"/>
      </w:pPr>
      <w:r>
        <w:lastRenderedPageBreak/>
        <w:t>Activity 2</w:t>
      </w:r>
    </w:p>
    <w:p w14:paraId="2EB980A0" w14:textId="329A5A5E" w:rsidR="000C06F0" w:rsidRDefault="000C06F0" w:rsidP="000C06F0">
      <w:pPr>
        <w:pStyle w:val="ACARAbodytext"/>
      </w:pPr>
      <w:r w:rsidRPr="000C06F0">
        <w:t xml:space="preserve">What do you normally teach </w:t>
      </w:r>
      <w:r w:rsidR="0001202E">
        <w:t xml:space="preserve">in </w:t>
      </w:r>
      <w:r w:rsidRPr="000C06F0">
        <w:t>these year levels? Individual teachers complete this table using their teaching and learning program.</w:t>
      </w:r>
    </w:p>
    <w:tbl>
      <w:tblPr>
        <w:tblStyle w:val="TableGrid"/>
        <w:tblW w:w="0" w:type="auto"/>
        <w:tblLook w:val="04A0" w:firstRow="1" w:lastRow="0" w:firstColumn="1" w:lastColumn="0" w:noHBand="0" w:noVBand="1"/>
      </w:tblPr>
      <w:tblGrid>
        <w:gridCol w:w="988"/>
        <w:gridCol w:w="2693"/>
        <w:gridCol w:w="2410"/>
        <w:gridCol w:w="2740"/>
      </w:tblGrid>
      <w:tr w:rsidR="00E62EF8" w:rsidRPr="003E7382" w14:paraId="26F6BA3C" w14:textId="77777777" w:rsidTr="001F5661">
        <w:tc>
          <w:tcPr>
            <w:tcW w:w="988" w:type="dxa"/>
            <w:vMerge w:val="restart"/>
            <w:shd w:val="clear" w:color="auto" w:fill="F2F2F2" w:themeFill="background1" w:themeFillShade="F2"/>
          </w:tcPr>
          <w:p w14:paraId="1D885251" w14:textId="77777777" w:rsidR="00E62EF8" w:rsidRPr="00110EDE" w:rsidRDefault="00E62EF8" w:rsidP="00791FD8">
            <w:pPr>
              <w:spacing w:before="120" w:after="120"/>
              <w:rPr>
                <w:rFonts w:ascii="Arial" w:hAnsi="Arial" w:cs="Arial"/>
                <w:b/>
                <w:bCs/>
              </w:rPr>
            </w:pPr>
            <w:r w:rsidRPr="00110EDE">
              <w:rPr>
                <w:rFonts w:ascii="Arial" w:hAnsi="Arial" w:cs="Arial"/>
                <w:b/>
                <w:bCs/>
              </w:rPr>
              <w:t>Term</w:t>
            </w:r>
          </w:p>
        </w:tc>
        <w:tc>
          <w:tcPr>
            <w:tcW w:w="2693" w:type="dxa"/>
            <w:shd w:val="clear" w:color="auto" w:fill="F2F2F2" w:themeFill="background1" w:themeFillShade="F2"/>
          </w:tcPr>
          <w:p w14:paraId="11CABF40" w14:textId="77777777" w:rsidR="00E62EF8" w:rsidRPr="00110EDE" w:rsidRDefault="00E62EF8" w:rsidP="00791FD8">
            <w:pPr>
              <w:spacing w:before="120" w:after="120"/>
              <w:rPr>
                <w:rFonts w:ascii="Arial" w:hAnsi="Arial" w:cs="Arial"/>
                <w:b/>
                <w:bCs/>
              </w:rPr>
            </w:pPr>
            <w:r w:rsidRPr="00110EDE">
              <w:rPr>
                <w:rFonts w:ascii="Arial" w:hAnsi="Arial" w:cs="Arial"/>
                <w:b/>
                <w:bCs/>
              </w:rPr>
              <w:t>Year________</w:t>
            </w:r>
          </w:p>
        </w:tc>
        <w:tc>
          <w:tcPr>
            <w:tcW w:w="2410" w:type="dxa"/>
            <w:shd w:val="clear" w:color="auto" w:fill="F2F2F2" w:themeFill="background1" w:themeFillShade="F2"/>
          </w:tcPr>
          <w:p w14:paraId="2A17BB37" w14:textId="77777777" w:rsidR="00E62EF8" w:rsidRPr="00110EDE" w:rsidRDefault="00E62EF8" w:rsidP="00791FD8">
            <w:pPr>
              <w:spacing w:before="120" w:after="120"/>
              <w:rPr>
                <w:rFonts w:ascii="Arial" w:hAnsi="Arial" w:cs="Arial"/>
                <w:b/>
                <w:bCs/>
              </w:rPr>
            </w:pPr>
            <w:r w:rsidRPr="00110EDE">
              <w:rPr>
                <w:rFonts w:ascii="Arial" w:hAnsi="Arial" w:cs="Arial"/>
                <w:b/>
                <w:bCs/>
              </w:rPr>
              <w:t>Year_________</w:t>
            </w:r>
          </w:p>
        </w:tc>
        <w:tc>
          <w:tcPr>
            <w:tcW w:w="2740" w:type="dxa"/>
            <w:shd w:val="clear" w:color="auto" w:fill="F2F2F2" w:themeFill="background1" w:themeFillShade="F2"/>
          </w:tcPr>
          <w:p w14:paraId="6B75F2F6" w14:textId="77777777" w:rsidR="00E62EF8" w:rsidRPr="00110EDE" w:rsidRDefault="00E62EF8" w:rsidP="00791FD8">
            <w:pPr>
              <w:spacing w:before="120" w:after="120"/>
              <w:rPr>
                <w:rFonts w:ascii="Arial" w:hAnsi="Arial" w:cs="Arial"/>
                <w:b/>
                <w:bCs/>
              </w:rPr>
            </w:pPr>
            <w:r w:rsidRPr="00110EDE">
              <w:rPr>
                <w:rFonts w:ascii="Arial" w:hAnsi="Arial" w:cs="Arial"/>
                <w:b/>
                <w:bCs/>
              </w:rPr>
              <w:t>Year_________</w:t>
            </w:r>
          </w:p>
        </w:tc>
      </w:tr>
      <w:tr w:rsidR="00E62EF8" w:rsidRPr="003E7382" w14:paraId="5D75D740" w14:textId="77777777" w:rsidTr="001F5661">
        <w:tc>
          <w:tcPr>
            <w:tcW w:w="988" w:type="dxa"/>
            <w:vMerge/>
            <w:shd w:val="clear" w:color="auto" w:fill="F2F2F2" w:themeFill="background1" w:themeFillShade="F2"/>
          </w:tcPr>
          <w:p w14:paraId="625354CE" w14:textId="77777777" w:rsidR="00E62EF8" w:rsidRPr="003E7382" w:rsidRDefault="00E62EF8" w:rsidP="00791FD8">
            <w:pPr>
              <w:spacing w:before="120" w:after="120"/>
              <w:rPr>
                <w:rFonts w:ascii="Arial" w:hAnsi="Arial" w:cs="Arial"/>
              </w:rPr>
            </w:pPr>
          </w:p>
        </w:tc>
        <w:tc>
          <w:tcPr>
            <w:tcW w:w="7843" w:type="dxa"/>
            <w:gridSpan w:val="3"/>
            <w:shd w:val="clear" w:color="auto" w:fill="F2F2F2" w:themeFill="background1" w:themeFillShade="F2"/>
          </w:tcPr>
          <w:p w14:paraId="31E947D7" w14:textId="77777777" w:rsidR="00E62EF8" w:rsidRPr="003E7382" w:rsidRDefault="00E62EF8" w:rsidP="00791FD8">
            <w:pPr>
              <w:spacing w:before="120" w:after="120"/>
              <w:rPr>
                <w:rFonts w:ascii="Arial" w:hAnsi="Arial" w:cs="Arial"/>
              </w:rPr>
            </w:pPr>
            <w:r w:rsidRPr="003E7382">
              <w:rPr>
                <w:rFonts w:ascii="Arial" w:hAnsi="Arial" w:cs="Arial"/>
                <w:b/>
              </w:rPr>
              <w:t xml:space="preserve">Unit description: </w:t>
            </w:r>
            <w:r w:rsidRPr="003E7382">
              <w:rPr>
                <w:rFonts w:ascii="Arial" w:hAnsi="Arial" w:cs="Arial"/>
              </w:rPr>
              <w:t>What knowledge, topics and skills would you normally teach?</w:t>
            </w:r>
          </w:p>
        </w:tc>
      </w:tr>
      <w:tr w:rsidR="000C06F0" w:rsidRPr="003E7382" w14:paraId="5D977437" w14:textId="77777777" w:rsidTr="00110EDE">
        <w:tc>
          <w:tcPr>
            <w:tcW w:w="988" w:type="dxa"/>
          </w:tcPr>
          <w:p w14:paraId="0CCF8B6B" w14:textId="77777777" w:rsidR="000C06F0" w:rsidRPr="00110EDE" w:rsidRDefault="000C06F0" w:rsidP="00791FD8">
            <w:pPr>
              <w:rPr>
                <w:rFonts w:ascii="Arial" w:hAnsi="Arial" w:cs="Arial"/>
                <w:b/>
                <w:bCs/>
              </w:rPr>
            </w:pPr>
            <w:r w:rsidRPr="00110EDE">
              <w:rPr>
                <w:rFonts w:ascii="Arial" w:hAnsi="Arial" w:cs="Arial"/>
                <w:b/>
                <w:bCs/>
              </w:rPr>
              <w:t>1</w:t>
            </w:r>
          </w:p>
        </w:tc>
        <w:tc>
          <w:tcPr>
            <w:tcW w:w="2693" w:type="dxa"/>
          </w:tcPr>
          <w:p w14:paraId="11244132" w14:textId="77777777" w:rsidR="000C06F0" w:rsidRPr="003E7382" w:rsidRDefault="000C06F0" w:rsidP="00791FD8">
            <w:pPr>
              <w:rPr>
                <w:rFonts w:ascii="Arial" w:hAnsi="Arial" w:cs="Arial"/>
              </w:rPr>
            </w:pPr>
          </w:p>
          <w:p w14:paraId="36E5CCEB" w14:textId="77777777" w:rsidR="000C06F0" w:rsidRPr="003E7382" w:rsidRDefault="000C06F0" w:rsidP="00791FD8">
            <w:pPr>
              <w:rPr>
                <w:rFonts w:ascii="Arial" w:hAnsi="Arial" w:cs="Arial"/>
              </w:rPr>
            </w:pPr>
          </w:p>
          <w:p w14:paraId="28F31E3A" w14:textId="77777777" w:rsidR="000C06F0" w:rsidRPr="003E7382" w:rsidRDefault="000C06F0" w:rsidP="00791FD8">
            <w:pPr>
              <w:rPr>
                <w:rFonts w:ascii="Arial" w:hAnsi="Arial" w:cs="Arial"/>
              </w:rPr>
            </w:pPr>
          </w:p>
          <w:p w14:paraId="11DB5C28" w14:textId="77777777" w:rsidR="000C06F0" w:rsidRPr="003E7382" w:rsidRDefault="000C06F0" w:rsidP="00791FD8">
            <w:pPr>
              <w:rPr>
                <w:rFonts w:ascii="Arial" w:hAnsi="Arial" w:cs="Arial"/>
              </w:rPr>
            </w:pPr>
          </w:p>
          <w:p w14:paraId="276B3024" w14:textId="77777777" w:rsidR="000C06F0" w:rsidRPr="003E7382" w:rsidRDefault="000C06F0" w:rsidP="00791FD8">
            <w:pPr>
              <w:rPr>
                <w:rFonts w:ascii="Arial" w:hAnsi="Arial" w:cs="Arial"/>
              </w:rPr>
            </w:pPr>
          </w:p>
          <w:p w14:paraId="5622A51A" w14:textId="77777777" w:rsidR="000C06F0" w:rsidRPr="003E7382" w:rsidRDefault="000C06F0" w:rsidP="00791FD8">
            <w:pPr>
              <w:rPr>
                <w:rFonts w:ascii="Arial" w:hAnsi="Arial" w:cs="Arial"/>
              </w:rPr>
            </w:pPr>
          </w:p>
          <w:p w14:paraId="0A24AFFD" w14:textId="77777777" w:rsidR="000C06F0" w:rsidRPr="003E7382" w:rsidRDefault="000C06F0" w:rsidP="00791FD8">
            <w:pPr>
              <w:rPr>
                <w:rFonts w:ascii="Arial" w:hAnsi="Arial" w:cs="Arial"/>
              </w:rPr>
            </w:pPr>
          </w:p>
        </w:tc>
        <w:tc>
          <w:tcPr>
            <w:tcW w:w="2410" w:type="dxa"/>
          </w:tcPr>
          <w:p w14:paraId="3C8032B6" w14:textId="77777777" w:rsidR="000C06F0" w:rsidRPr="003E7382" w:rsidRDefault="000C06F0" w:rsidP="00791FD8">
            <w:pPr>
              <w:rPr>
                <w:rFonts w:ascii="Arial" w:hAnsi="Arial" w:cs="Arial"/>
              </w:rPr>
            </w:pPr>
          </w:p>
        </w:tc>
        <w:tc>
          <w:tcPr>
            <w:tcW w:w="2740" w:type="dxa"/>
          </w:tcPr>
          <w:p w14:paraId="1D2633A1" w14:textId="77777777" w:rsidR="000C06F0" w:rsidRPr="003E7382" w:rsidRDefault="000C06F0" w:rsidP="00791FD8">
            <w:pPr>
              <w:rPr>
                <w:rFonts w:ascii="Arial" w:hAnsi="Arial" w:cs="Arial"/>
              </w:rPr>
            </w:pPr>
          </w:p>
        </w:tc>
      </w:tr>
      <w:tr w:rsidR="000C06F0" w:rsidRPr="003E7382" w14:paraId="7F541AC7" w14:textId="77777777" w:rsidTr="00110EDE">
        <w:tc>
          <w:tcPr>
            <w:tcW w:w="988" w:type="dxa"/>
          </w:tcPr>
          <w:p w14:paraId="16523BD3" w14:textId="77777777" w:rsidR="000C06F0" w:rsidRPr="00110EDE" w:rsidRDefault="000C06F0" w:rsidP="00791FD8">
            <w:pPr>
              <w:rPr>
                <w:rFonts w:ascii="Arial" w:hAnsi="Arial" w:cs="Arial"/>
                <w:b/>
                <w:bCs/>
              </w:rPr>
            </w:pPr>
            <w:r w:rsidRPr="00110EDE">
              <w:rPr>
                <w:rFonts w:ascii="Arial" w:hAnsi="Arial" w:cs="Arial"/>
                <w:b/>
                <w:bCs/>
              </w:rPr>
              <w:t>2</w:t>
            </w:r>
          </w:p>
        </w:tc>
        <w:tc>
          <w:tcPr>
            <w:tcW w:w="2693" w:type="dxa"/>
          </w:tcPr>
          <w:p w14:paraId="6BCDB8F5" w14:textId="77777777" w:rsidR="000C06F0" w:rsidRPr="003E7382" w:rsidRDefault="000C06F0" w:rsidP="00791FD8">
            <w:pPr>
              <w:rPr>
                <w:rFonts w:ascii="Arial" w:hAnsi="Arial" w:cs="Arial"/>
              </w:rPr>
            </w:pPr>
          </w:p>
          <w:p w14:paraId="4E3D8EC2" w14:textId="77777777" w:rsidR="000C06F0" w:rsidRPr="003E7382" w:rsidRDefault="000C06F0" w:rsidP="00791FD8">
            <w:pPr>
              <w:rPr>
                <w:rFonts w:ascii="Arial" w:hAnsi="Arial" w:cs="Arial"/>
              </w:rPr>
            </w:pPr>
          </w:p>
          <w:p w14:paraId="2A9A76C7" w14:textId="77777777" w:rsidR="000C06F0" w:rsidRPr="003E7382" w:rsidRDefault="000C06F0" w:rsidP="00791FD8">
            <w:pPr>
              <w:rPr>
                <w:rFonts w:ascii="Arial" w:hAnsi="Arial" w:cs="Arial"/>
              </w:rPr>
            </w:pPr>
          </w:p>
          <w:p w14:paraId="02CB8305" w14:textId="77777777" w:rsidR="000C06F0" w:rsidRPr="003E7382" w:rsidRDefault="000C06F0" w:rsidP="00791FD8">
            <w:pPr>
              <w:rPr>
                <w:rFonts w:ascii="Arial" w:hAnsi="Arial" w:cs="Arial"/>
              </w:rPr>
            </w:pPr>
          </w:p>
          <w:p w14:paraId="546DF84F" w14:textId="77777777" w:rsidR="000C06F0" w:rsidRPr="003E7382" w:rsidRDefault="000C06F0" w:rsidP="00791FD8">
            <w:pPr>
              <w:rPr>
                <w:rFonts w:ascii="Arial" w:hAnsi="Arial" w:cs="Arial"/>
              </w:rPr>
            </w:pPr>
          </w:p>
          <w:p w14:paraId="19DBCFF6" w14:textId="77777777" w:rsidR="000C06F0" w:rsidRPr="003E7382" w:rsidRDefault="000C06F0" w:rsidP="00791FD8">
            <w:pPr>
              <w:rPr>
                <w:rFonts w:ascii="Arial" w:hAnsi="Arial" w:cs="Arial"/>
              </w:rPr>
            </w:pPr>
          </w:p>
          <w:p w14:paraId="20C5D202" w14:textId="77777777" w:rsidR="000C06F0" w:rsidRPr="003E7382" w:rsidRDefault="000C06F0" w:rsidP="00791FD8">
            <w:pPr>
              <w:rPr>
                <w:rFonts w:ascii="Arial" w:hAnsi="Arial" w:cs="Arial"/>
              </w:rPr>
            </w:pPr>
          </w:p>
          <w:p w14:paraId="60164EB2" w14:textId="77777777" w:rsidR="000C06F0" w:rsidRPr="003E7382" w:rsidRDefault="000C06F0" w:rsidP="00791FD8">
            <w:pPr>
              <w:rPr>
                <w:rFonts w:ascii="Arial" w:hAnsi="Arial" w:cs="Arial"/>
              </w:rPr>
            </w:pPr>
          </w:p>
        </w:tc>
        <w:tc>
          <w:tcPr>
            <w:tcW w:w="2410" w:type="dxa"/>
          </w:tcPr>
          <w:p w14:paraId="52D5F6CD" w14:textId="77777777" w:rsidR="000C06F0" w:rsidRPr="003E7382" w:rsidRDefault="000C06F0" w:rsidP="00791FD8">
            <w:pPr>
              <w:rPr>
                <w:rFonts w:ascii="Arial" w:hAnsi="Arial" w:cs="Arial"/>
              </w:rPr>
            </w:pPr>
          </w:p>
        </w:tc>
        <w:tc>
          <w:tcPr>
            <w:tcW w:w="2740" w:type="dxa"/>
          </w:tcPr>
          <w:p w14:paraId="756A0524" w14:textId="77777777" w:rsidR="000C06F0" w:rsidRPr="003E7382" w:rsidRDefault="000C06F0" w:rsidP="00791FD8">
            <w:pPr>
              <w:rPr>
                <w:rFonts w:ascii="Arial" w:hAnsi="Arial" w:cs="Arial"/>
              </w:rPr>
            </w:pPr>
          </w:p>
        </w:tc>
      </w:tr>
      <w:tr w:rsidR="000C06F0" w:rsidRPr="003E7382" w14:paraId="25806270" w14:textId="77777777" w:rsidTr="00110EDE">
        <w:tc>
          <w:tcPr>
            <w:tcW w:w="988" w:type="dxa"/>
          </w:tcPr>
          <w:p w14:paraId="5894494A" w14:textId="77777777" w:rsidR="000C06F0" w:rsidRPr="00110EDE" w:rsidRDefault="000C06F0" w:rsidP="00791FD8">
            <w:pPr>
              <w:rPr>
                <w:rFonts w:ascii="Arial" w:hAnsi="Arial" w:cs="Arial"/>
                <w:b/>
                <w:bCs/>
              </w:rPr>
            </w:pPr>
            <w:r w:rsidRPr="00110EDE">
              <w:rPr>
                <w:rFonts w:ascii="Arial" w:hAnsi="Arial" w:cs="Arial"/>
                <w:b/>
                <w:bCs/>
              </w:rPr>
              <w:t>3</w:t>
            </w:r>
          </w:p>
        </w:tc>
        <w:tc>
          <w:tcPr>
            <w:tcW w:w="2693" w:type="dxa"/>
          </w:tcPr>
          <w:p w14:paraId="4BCC859B" w14:textId="77777777" w:rsidR="000C06F0" w:rsidRPr="003E7382" w:rsidRDefault="000C06F0" w:rsidP="00791FD8">
            <w:pPr>
              <w:rPr>
                <w:rFonts w:ascii="Arial" w:hAnsi="Arial" w:cs="Arial"/>
              </w:rPr>
            </w:pPr>
          </w:p>
          <w:p w14:paraId="002E7077" w14:textId="77777777" w:rsidR="000C06F0" w:rsidRPr="003E7382" w:rsidRDefault="000C06F0" w:rsidP="00791FD8">
            <w:pPr>
              <w:rPr>
                <w:rFonts w:ascii="Arial" w:hAnsi="Arial" w:cs="Arial"/>
              </w:rPr>
            </w:pPr>
          </w:p>
          <w:p w14:paraId="109D40F4" w14:textId="77777777" w:rsidR="000C06F0" w:rsidRPr="003E7382" w:rsidRDefault="000C06F0" w:rsidP="00791FD8">
            <w:pPr>
              <w:rPr>
                <w:rFonts w:ascii="Arial" w:hAnsi="Arial" w:cs="Arial"/>
              </w:rPr>
            </w:pPr>
          </w:p>
          <w:p w14:paraId="7BD17B33" w14:textId="77777777" w:rsidR="000C06F0" w:rsidRPr="003E7382" w:rsidRDefault="000C06F0" w:rsidP="00791FD8">
            <w:pPr>
              <w:rPr>
                <w:rFonts w:ascii="Arial" w:hAnsi="Arial" w:cs="Arial"/>
              </w:rPr>
            </w:pPr>
          </w:p>
          <w:p w14:paraId="2E704254" w14:textId="77777777" w:rsidR="000C06F0" w:rsidRPr="003E7382" w:rsidRDefault="000C06F0" w:rsidP="00791FD8">
            <w:pPr>
              <w:rPr>
                <w:rFonts w:ascii="Arial" w:hAnsi="Arial" w:cs="Arial"/>
              </w:rPr>
            </w:pPr>
          </w:p>
          <w:p w14:paraId="23AD64AA" w14:textId="77777777" w:rsidR="000C06F0" w:rsidRPr="003E7382" w:rsidRDefault="000C06F0" w:rsidP="00791FD8">
            <w:pPr>
              <w:rPr>
                <w:rFonts w:ascii="Arial" w:hAnsi="Arial" w:cs="Arial"/>
              </w:rPr>
            </w:pPr>
          </w:p>
          <w:p w14:paraId="4DFB808F" w14:textId="77777777" w:rsidR="000C06F0" w:rsidRPr="003E7382" w:rsidRDefault="000C06F0" w:rsidP="00791FD8">
            <w:pPr>
              <w:rPr>
                <w:rFonts w:ascii="Arial" w:hAnsi="Arial" w:cs="Arial"/>
              </w:rPr>
            </w:pPr>
          </w:p>
          <w:p w14:paraId="447FCDA2" w14:textId="77777777" w:rsidR="000C06F0" w:rsidRPr="003E7382" w:rsidRDefault="000C06F0" w:rsidP="00791FD8">
            <w:pPr>
              <w:rPr>
                <w:rFonts w:ascii="Arial" w:hAnsi="Arial" w:cs="Arial"/>
              </w:rPr>
            </w:pPr>
          </w:p>
        </w:tc>
        <w:tc>
          <w:tcPr>
            <w:tcW w:w="2410" w:type="dxa"/>
          </w:tcPr>
          <w:p w14:paraId="760097F7" w14:textId="77777777" w:rsidR="000C06F0" w:rsidRPr="003E7382" w:rsidRDefault="000C06F0" w:rsidP="00791FD8">
            <w:pPr>
              <w:rPr>
                <w:rFonts w:ascii="Arial" w:hAnsi="Arial" w:cs="Arial"/>
              </w:rPr>
            </w:pPr>
          </w:p>
        </w:tc>
        <w:tc>
          <w:tcPr>
            <w:tcW w:w="2740" w:type="dxa"/>
          </w:tcPr>
          <w:p w14:paraId="0FD2CFF3" w14:textId="77777777" w:rsidR="000C06F0" w:rsidRPr="003E7382" w:rsidRDefault="000C06F0" w:rsidP="00791FD8">
            <w:pPr>
              <w:rPr>
                <w:rFonts w:ascii="Arial" w:hAnsi="Arial" w:cs="Arial"/>
              </w:rPr>
            </w:pPr>
          </w:p>
        </w:tc>
      </w:tr>
      <w:tr w:rsidR="000C06F0" w:rsidRPr="003E7382" w14:paraId="0C7B81DA" w14:textId="77777777" w:rsidTr="00110EDE">
        <w:tc>
          <w:tcPr>
            <w:tcW w:w="988" w:type="dxa"/>
          </w:tcPr>
          <w:p w14:paraId="494D2F44" w14:textId="77777777" w:rsidR="000C06F0" w:rsidRPr="00110EDE" w:rsidRDefault="000C06F0" w:rsidP="00791FD8">
            <w:pPr>
              <w:rPr>
                <w:rFonts w:ascii="Arial" w:hAnsi="Arial" w:cs="Arial"/>
                <w:b/>
                <w:bCs/>
              </w:rPr>
            </w:pPr>
            <w:r w:rsidRPr="00110EDE">
              <w:rPr>
                <w:rFonts w:ascii="Arial" w:hAnsi="Arial" w:cs="Arial"/>
                <w:b/>
                <w:bCs/>
              </w:rPr>
              <w:t>4</w:t>
            </w:r>
          </w:p>
        </w:tc>
        <w:tc>
          <w:tcPr>
            <w:tcW w:w="2693" w:type="dxa"/>
          </w:tcPr>
          <w:p w14:paraId="311B0F9B" w14:textId="77777777" w:rsidR="000C06F0" w:rsidRPr="003E7382" w:rsidRDefault="000C06F0" w:rsidP="00791FD8">
            <w:pPr>
              <w:rPr>
                <w:rFonts w:ascii="Arial" w:hAnsi="Arial" w:cs="Arial"/>
              </w:rPr>
            </w:pPr>
          </w:p>
          <w:p w14:paraId="76328738" w14:textId="77777777" w:rsidR="000C06F0" w:rsidRPr="003E7382" w:rsidRDefault="000C06F0" w:rsidP="00791FD8">
            <w:pPr>
              <w:rPr>
                <w:rFonts w:ascii="Arial" w:hAnsi="Arial" w:cs="Arial"/>
              </w:rPr>
            </w:pPr>
          </w:p>
          <w:p w14:paraId="0B7A6E5A" w14:textId="77777777" w:rsidR="000C06F0" w:rsidRPr="003E7382" w:rsidRDefault="000C06F0" w:rsidP="00791FD8">
            <w:pPr>
              <w:rPr>
                <w:rFonts w:ascii="Arial" w:hAnsi="Arial" w:cs="Arial"/>
              </w:rPr>
            </w:pPr>
          </w:p>
          <w:p w14:paraId="72E821AC" w14:textId="77777777" w:rsidR="000C06F0" w:rsidRPr="003E7382" w:rsidRDefault="000C06F0" w:rsidP="00791FD8">
            <w:pPr>
              <w:rPr>
                <w:rFonts w:ascii="Arial" w:hAnsi="Arial" w:cs="Arial"/>
              </w:rPr>
            </w:pPr>
          </w:p>
          <w:p w14:paraId="4E60BF6A" w14:textId="77777777" w:rsidR="000C06F0" w:rsidRPr="003E7382" w:rsidRDefault="000C06F0" w:rsidP="00791FD8">
            <w:pPr>
              <w:rPr>
                <w:rFonts w:ascii="Arial" w:hAnsi="Arial" w:cs="Arial"/>
              </w:rPr>
            </w:pPr>
          </w:p>
          <w:p w14:paraId="709C3021" w14:textId="77777777" w:rsidR="000C06F0" w:rsidRPr="003E7382" w:rsidRDefault="000C06F0" w:rsidP="00791FD8">
            <w:pPr>
              <w:rPr>
                <w:rFonts w:ascii="Arial" w:hAnsi="Arial" w:cs="Arial"/>
              </w:rPr>
            </w:pPr>
          </w:p>
          <w:p w14:paraId="32EF4E09" w14:textId="77777777" w:rsidR="000C06F0" w:rsidRPr="003E7382" w:rsidRDefault="000C06F0" w:rsidP="00791FD8">
            <w:pPr>
              <w:rPr>
                <w:rFonts w:ascii="Arial" w:hAnsi="Arial" w:cs="Arial"/>
              </w:rPr>
            </w:pPr>
          </w:p>
          <w:p w14:paraId="2191866A" w14:textId="77777777" w:rsidR="000C06F0" w:rsidRPr="003E7382" w:rsidRDefault="000C06F0" w:rsidP="00791FD8">
            <w:pPr>
              <w:rPr>
                <w:rFonts w:ascii="Arial" w:hAnsi="Arial" w:cs="Arial"/>
              </w:rPr>
            </w:pPr>
          </w:p>
        </w:tc>
        <w:tc>
          <w:tcPr>
            <w:tcW w:w="2410" w:type="dxa"/>
          </w:tcPr>
          <w:p w14:paraId="66DE4D7F" w14:textId="77777777" w:rsidR="000C06F0" w:rsidRPr="003E7382" w:rsidRDefault="000C06F0" w:rsidP="00791FD8">
            <w:pPr>
              <w:rPr>
                <w:rFonts w:ascii="Arial" w:hAnsi="Arial" w:cs="Arial"/>
              </w:rPr>
            </w:pPr>
          </w:p>
        </w:tc>
        <w:tc>
          <w:tcPr>
            <w:tcW w:w="2740" w:type="dxa"/>
          </w:tcPr>
          <w:p w14:paraId="794FFBCB" w14:textId="77777777" w:rsidR="000C06F0" w:rsidRPr="003E7382" w:rsidRDefault="000C06F0" w:rsidP="00791FD8">
            <w:pPr>
              <w:rPr>
                <w:rFonts w:ascii="Arial" w:hAnsi="Arial" w:cs="Arial"/>
              </w:rPr>
            </w:pPr>
          </w:p>
        </w:tc>
      </w:tr>
    </w:tbl>
    <w:p w14:paraId="79313945" w14:textId="55C4AB75" w:rsidR="000C06F0" w:rsidRDefault="000C06F0" w:rsidP="00E848DD">
      <w:pPr>
        <w:pStyle w:val="ACARAheading3non-numbered"/>
      </w:pPr>
      <w:r>
        <w:lastRenderedPageBreak/>
        <w:t>Activity 3</w:t>
      </w:r>
    </w:p>
    <w:p w14:paraId="706F0B4B" w14:textId="77777777" w:rsidR="000C06F0" w:rsidRDefault="000C06F0" w:rsidP="000C06F0">
      <w:pPr>
        <w:pStyle w:val="ACARAbodytext"/>
      </w:pPr>
      <w:r>
        <w:t>Group summary – Where are the links?</w:t>
      </w:r>
    </w:p>
    <w:p w14:paraId="6F112691" w14:textId="77777777" w:rsidR="000C06F0" w:rsidRDefault="000C06F0" w:rsidP="000C06F0">
      <w:pPr>
        <w:pStyle w:val="ACARAbodytext"/>
      </w:pPr>
      <w:r w:rsidRPr="0124A573">
        <w:t>Record information from previous activity. Discuss areas of similarity and difference.</w:t>
      </w:r>
    </w:p>
    <w:tbl>
      <w:tblPr>
        <w:tblStyle w:val="TableGrid"/>
        <w:tblW w:w="0" w:type="auto"/>
        <w:tblLook w:val="04A0" w:firstRow="1" w:lastRow="0" w:firstColumn="1" w:lastColumn="0" w:noHBand="0" w:noVBand="1"/>
      </w:tblPr>
      <w:tblGrid>
        <w:gridCol w:w="1016"/>
        <w:gridCol w:w="1960"/>
        <w:gridCol w:w="1961"/>
        <w:gridCol w:w="1961"/>
        <w:gridCol w:w="1961"/>
      </w:tblGrid>
      <w:tr w:rsidR="000C06F0" w:rsidRPr="003E7382" w14:paraId="74415ADD" w14:textId="77777777" w:rsidTr="001F5661">
        <w:tc>
          <w:tcPr>
            <w:tcW w:w="988" w:type="dxa"/>
            <w:shd w:val="clear" w:color="auto" w:fill="F2F2F2" w:themeFill="background1" w:themeFillShade="F2"/>
          </w:tcPr>
          <w:p w14:paraId="00017F4B" w14:textId="77777777" w:rsidR="000C06F0" w:rsidRPr="00110EDE" w:rsidRDefault="000C06F0" w:rsidP="00791FD8">
            <w:pPr>
              <w:spacing w:before="120" w:after="120" w:line="276" w:lineRule="auto"/>
              <w:rPr>
                <w:rFonts w:ascii="Arial" w:hAnsi="Arial" w:cs="Arial"/>
                <w:b/>
                <w:bCs/>
              </w:rPr>
            </w:pPr>
            <w:r w:rsidRPr="00110EDE">
              <w:rPr>
                <w:rFonts w:ascii="Arial" w:hAnsi="Arial" w:cs="Arial"/>
                <w:b/>
                <w:bCs/>
              </w:rPr>
              <w:t>Term</w:t>
            </w:r>
          </w:p>
        </w:tc>
        <w:tc>
          <w:tcPr>
            <w:tcW w:w="1960" w:type="dxa"/>
            <w:shd w:val="clear" w:color="auto" w:fill="F2F2F2" w:themeFill="background1" w:themeFillShade="F2"/>
          </w:tcPr>
          <w:p w14:paraId="547D020A" w14:textId="77777777" w:rsidR="000C06F0" w:rsidRPr="00110EDE" w:rsidRDefault="000C06F0" w:rsidP="00791FD8">
            <w:pPr>
              <w:spacing w:before="120" w:after="120" w:line="276" w:lineRule="auto"/>
              <w:rPr>
                <w:rFonts w:ascii="Arial" w:hAnsi="Arial" w:cs="Arial"/>
                <w:b/>
                <w:bCs/>
              </w:rPr>
            </w:pPr>
            <w:r w:rsidRPr="00110EDE">
              <w:rPr>
                <w:rFonts w:ascii="Arial" w:hAnsi="Arial" w:cs="Arial"/>
                <w:b/>
                <w:bCs/>
              </w:rPr>
              <w:t>Subject:</w:t>
            </w:r>
          </w:p>
          <w:p w14:paraId="5AC41066" w14:textId="77777777" w:rsidR="000C06F0" w:rsidRPr="00110EDE" w:rsidRDefault="000C06F0" w:rsidP="00791FD8">
            <w:pPr>
              <w:spacing w:before="120" w:after="120" w:line="276" w:lineRule="auto"/>
              <w:rPr>
                <w:rFonts w:ascii="Arial" w:hAnsi="Arial" w:cs="Arial"/>
                <w:b/>
                <w:bCs/>
              </w:rPr>
            </w:pPr>
          </w:p>
        </w:tc>
        <w:tc>
          <w:tcPr>
            <w:tcW w:w="1961" w:type="dxa"/>
            <w:shd w:val="clear" w:color="auto" w:fill="F2F2F2" w:themeFill="background1" w:themeFillShade="F2"/>
          </w:tcPr>
          <w:p w14:paraId="2EB60DCB" w14:textId="77777777" w:rsidR="000C06F0" w:rsidRPr="00110EDE" w:rsidRDefault="000C06F0" w:rsidP="00791FD8">
            <w:pPr>
              <w:spacing w:before="120" w:after="120" w:line="276" w:lineRule="auto"/>
              <w:rPr>
                <w:rFonts w:ascii="Arial" w:hAnsi="Arial" w:cs="Arial"/>
                <w:b/>
                <w:bCs/>
              </w:rPr>
            </w:pPr>
            <w:r w:rsidRPr="00110EDE">
              <w:rPr>
                <w:rFonts w:ascii="Arial" w:hAnsi="Arial" w:cs="Arial"/>
                <w:b/>
                <w:bCs/>
              </w:rPr>
              <w:t>Subject:</w:t>
            </w:r>
          </w:p>
        </w:tc>
        <w:tc>
          <w:tcPr>
            <w:tcW w:w="1961" w:type="dxa"/>
            <w:shd w:val="clear" w:color="auto" w:fill="F2F2F2" w:themeFill="background1" w:themeFillShade="F2"/>
          </w:tcPr>
          <w:p w14:paraId="193BFE70" w14:textId="77777777" w:rsidR="000C06F0" w:rsidRPr="00110EDE" w:rsidRDefault="000C06F0" w:rsidP="00791FD8">
            <w:pPr>
              <w:spacing w:before="120" w:after="120" w:line="276" w:lineRule="auto"/>
              <w:rPr>
                <w:rFonts w:ascii="Arial" w:hAnsi="Arial" w:cs="Arial"/>
                <w:b/>
                <w:bCs/>
              </w:rPr>
            </w:pPr>
            <w:r w:rsidRPr="00110EDE">
              <w:rPr>
                <w:rFonts w:ascii="Arial" w:hAnsi="Arial" w:cs="Arial"/>
                <w:b/>
                <w:bCs/>
              </w:rPr>
              <w:t>Subject:</w:t>
            </w:r>
          </w:p>
        </w:tc>
        <w:tc>
          <w:tcPr>
            <w:tcW w:w="1961" w:type="dxa"/>
            <w:shd w:val="clear" w:color="auto" w:fill="F2F2F2" w:themeFill="background1" w:themeFillShade="F2"/>
          </w:tcPr>
          <w:p w14:paraId="2D9CD26D" w14:textId="77777777" w:rsidR="000C06F0" w:rsidRPr="00110EDE" w:rsidRDefault="000C06F0" w:rsidP="00791FD8">
            <w:pPr>
              <w:spacing w:before="120" w:after="120" w:line="276" w:lineRule="auto"/>
              <w:rPr>
                <w:rFonts w:ascii="Arial" w:hAnsi="Arial" w:cs="Arial"/>
                <w:b/>
                <w:bCs/>
              </w:rPr>
            </w:pPr>
            <w:r w:rsidRPr="00110EDE">
              <w:rPr>
                <w:rFonts w:ascii="Arial" w:hAnsi="Arial" w:cs="Arial"/>
                <w:b/>
                <w:bCs/>
              </w:rPr>
              <w:t>Subject:</w:t>
            </w:r>
          </w:p>
        </w:tc>
      </w:tr>
      <w:tr w:rsidR="000C06F0" w:rsidRPr="003E7382" w14:paraId="3C8940AD" w14:textId="77777777" w:rsidTr="001F5661">
        <w:trPr>
          <w:trHeight w:val="2701"/>
        </w:trPr>
        <w:tc>
          <w:tcPr>
            <w:tcW w:w="988" w:type="dxa"/>
            <w:shd w:val="clear" w:color="auto" w:fill="F2F2F2" w:themeFill="background1" w:themeFillShade="F2"/>
            <w:textDirection w:val="btLr"/>
          </w:tcPr>
          <w:p w14:paraId="0A47C421" w14:textId="77777777" w:rsidR="000C06F0" w:rsidRPr="00110EDE" w:rsidRDefault="000C06F0" w:rsidP="00791FD8">
            <w:pPr>
              <w:ind w:left="113" w:right="113"/>
              <w:rPr>
                <w:rFonts w:ascii="Arial" w:hAnsi="Arial" w:cs="Arial"/>
                <w:b/>
                <w:bCs/>
              </w:rPr>
            </w:pPr>
            <w:r w:rsidRPr="00110EDE">
              <w:rPr>
                <w:rFonts w:ascii="Arial" w:hAnsi="Arial" w:cs="Arial"/>
                <w:b/>
                <w:bCs/>
              </w:rPr>
              <w:t xml:space="preserve">Term 1 </w:t>
            </w:r>
          </w:p>
          <w:p w14:paraId="7E3BD291" w14:textId="77777777" w:rsidR="000C06F0" w:rsidRPr="00110EDE" w:rsidRDefault="000C06F0" w:rsidP="00791FD8">
            <w:pPr>
              <w:ind w:left="113" w:right="113"/>
              <w:rPr>
                <w:rFonts w:ascii="Arial" w:hAnsi="Arial" w:cs="Arial"/>
                <w:b/>
                <w:bCs/>
              </w:rPr>
            </w:pPr>
            <w:r w:rsidRPr="00110EDE">
              <w:rPr>
                <w:rFonts w:ascii="Arial" w:hAnsi="Arial" w:cs="Arial"/>
                <w:b/>
                <w:bCs/>
              </w:rPr>
              <w:t>Description of units</w:t>
            </w:r>
          </w:p>
        </w:tc>
        <w:tc>
          <w:tcPr>
            <w:tcW w:w="1960" w:type="dxa"/>
          </w:tcPr>
          <w:p w14:paraId="580A07CD" w14:textId="77777777" w:rsidR="000C06F0" w:rsidRPr="003E7382" w:rsidRDefault="000C06F0" w:rsidP="00791FD8">
            <w:pPr>
              <w:rPr>
                <w:rFonts w:ascii="Arial" w:hAnsi="Arial" w:cs="Arial"/>
              </w:rPr>
            </w:pPr>
          </w:p>
          <w:p w14:paraId="13DA1885" w14:textId="77777777" w:rsidR="000C06F0" w:rsidRPr="003E7382" w:rsidRDefault="000C06F0" w:rsidP="00791FD8">
            <w:pPr>
              <w:rPr>
                <w:rFonts w:ascii="Arial" w:hAnsi="Arial" w:cs="Arial"/>
              </w:rPr>
            </w:pPr>
          </w:p>
          <w:p w14:paraId="30EB6003" w14:textId="77777777" w:rsidR="000C06F0" w:rsidRPr="003E7382" w:rsidRDefault="000C06F0" w:rsidP="00791FD8">
            <w:pPr>
              <w:rPr>
                <w:rFonts w:ascii="Arial" w:hAnsi="Arial" w:cs="Arial"/>
              </w:rPr>
            </w:pPr>
          </w:p>
          <w:p w14:paraId="50CF27AF" w14:textId="77777777" w:rsidR="000C06F0" w:rsidRPr="003E7382" w:rsidRDefault="000C06F0" w:rsidP="00791FD8">
            <w:pPr>
              <w:rPr>
                <w:rFonts w:ascii="Arial" w:hAnsi="Arial" w:cs="Arial"/>
              </w:rPr>
            </w:pPr>
          </w:p>
          <w:p w14:paraId="36324130" w14:textId="77777777" w:rsidR="000C06F0" w:rsidRDefault="000C06F0" w:rsidP="00791FD8">
            <w:pPr>
              <w:rPr>
                <w:rFonts w:ascii="Arial" w:hAnsi="Arial" w:cs="Arial"/>
              </w:rPr>
            </w:pPr>
          </w:p>
          <w:p w14:paraId="40FB9565" w14:textId="77777777" w:rsidR="000C06F0" w:rsidRPr="003E7382" w:rsidRDefault="000C06F0" w:rsidP="00791FD8">
            <w:pPr>
              <w:rPr>
                <w:rFonts w:ascii="Arial" w:hAnsi="Arial" w:cs="Arial"/>
              </w:rPr>
            </w:pPr>
          </w:p>
        </w:tc>
        <w:tc>
          <w:tcPr>
            <w:tcW w:w="1961" w:type="dxa"/>
          </w:tcPr>
          <w:p w14:paraId="0E9F1E0F" w14:textId="77777777" w:rsidR="000C06F0" w:rsidRPr="003E7382" w:rsidRDefault="000C06F0" w:rsidP="00791FD8">
            <w:pPr>
              <w:rPr>
                <w:rFonts w:ascii="Arial" w:hAnsi="Arial" w:cs="Arial"/>
              </w:rPr>
            </w:pPr>
          </w:p>
        </w:tc>
        <w:tc>
          <w:tcPr>
            <w:tcW w:w="1961" w:type="dxa"/>
          </w:tcPr>
          <w:p w14:paraId="0950DB2D" w14:textId="77777777" w:rsidR="000C06F0" w:rsidRPr="003E7382" w:rsidRDefault="000C06F0" w:rsidP="00791FD8">
            <w:pPr>
              <w:rPr>
                <w:rFonts w:ascii="Arial" w:hAnsi="Arial" w:cs="Arial"/>
              </w:rPr>
            </w:pPr>
          </w:p>
        </w:tc>
        <w:tc>
          <w:tcPr>
            <w:tcW w:w="1961" w:type="dxa"/>
          </w:tcPr>
          <w:p w14:paraId="7DF509E3" w14:textId="77777777" w:rsidR="000C06F0" w:rsidRPr="003E7382" w:rsidRDefault="000C06F0" w:rsidP="00791FD8">
            <w:pPr>
              <w:rPr>
                <w:rFonts w:ascii="Arial" w:hAnsi="Arial" w:cs="Arial"/>
              </w:rPr>
            </w:pPr>
          </w:p>
        </w:tc>
      </w:tr>
      <w:tr w:rsidR="000C06F0" w:rsidRPr="003E7382" w14:paraId="35E39F15" w14:textId="77777777" w:rsidTr="001F5661">
        <w:trPr>
          <w:trHeight w:val="1134"/>
        </w:trPr>
        <w:tc>
          <w:tcPr>
            <w:tcW w:w="988" w:type="dxa"/>
            <w:shd w:val="clear" w:color="auto" w:fill="F2F2F2" w:themeFill="background1" w:themeFillShade="F2"/>
            <w:textDirection w:val="btLr"/>
          </w:tcPr>
          <w:p w14:paraId="78830662" w14:textId="77777777" w:rsidR="000C06F0" w:rsidRPr="00110EDE" w:rsidRDefault="000C06F0" w:rsidP="00791FD8">
            <w:pPr>
              <w:ind w:left="113" w:right="113"/>
              <w:rPr>
                <w:rFonts w:ascii="Arial" w:hAnsi="Arial" w:cs="Arial"/>
                <w:b/>
                <w:bCs/>
              </w:rPr>
            </w:pPr>
            <w:r w:rsidRPr="00110EDE">
              <w:rPr>
                <w:rFonts w:ascii="Arial" w:hAnsi="Arial" w:cs="Arial"/>
                <w:b/>
                <w:bCs/>
              </w:rPr>
              <w:t xml:space="preserve">Term 2 </w:t>
            </w:r>
          </w:p>
          <w:p w14:paraId="5598E020" w14:textId="77777777" w:rsidR="000C06F0" w:rsidRPr="00110EDE" w:rsidRDefault="000C06F0" w:rsidP="00791FD8">
            <w:pPr>
              <w:ind w:left="113" w:right="113"/>
              <w:rPr>
                <w:rFonts w:ascii="Arial" w:hAnsi="Arial" w:cs="Arial"/>
                <w:b/>
                <w:bCs/>
              </w:rPr>
            </w:pPr>
            <w:r w:rsidRPr="00110EDE">
              <w:rPr>
                <w:rFonts w:ascii="Arial" w:hAnsi="Arial" w:cs="Arial"/>
                <w:b/>
                <w:bCs/>
              </w:rPr>
              <w:t>Description of units</w:t>
            </w:r>
          </w:p>
        </w:tc>
        <w:tc>
          <w:tcPr>
            <w:tcW w:w="1960" w:type="dxa"/>
          </w:tcPr>
          <w:p w14:paraId="64DB15A6" w14:textId="77777777" w:rsidR="000C06F0" w:rsidRPr="003E7382" w:rsidRDefault="000C06F0" w:rsidP="00791FD8">
            <w:pPr>
              <w:rPr>
                <w:rFonts w:ascii="Arial" w:hAnsi="Arial" w:cs="Arial"/>
              </w:rPr>
            </w:pPr>
          </w:p>
          <w:p w14:paraId="43DA5BF8" w14:textId="77777777" w:rsidR="000C06F0" w:rsidRPr="003E7382" w:rsidRDefault="000C06F0" w:rsidP="00791FD8">
            <w:pPr>
              <w:rPr>
                <w:rFonts w:ascii="Arial" w:hAnsi="Arial" w:cs="Arial"/>
              </w:rPr>
            </w:pPr>
          </w:p>
          <w:p w14:paraId="2B070AB1" w14:textId="77777777" w:rsidR="000C06F0" w:rsidRPr="003E7382" w:rsidRDefault="000C06F0" w:rsidP="00791FD8">
            <w:pPr>
              <w:rPr>
                <w:rFonts w:ascii="Arial" w:hAnsi="Arial" w:cs="Arial"/>
              </w:rPr>
            </w:pPr>
          </w:p>
          <w:p w14:paraId="4831FAB9" w14:textId="77777777" w:rsidR="000C06F0" w:rsidRPr="003E7382" w:rsidRDefault="000C06F0" w:rsidP="00791FD8">
            <w:pPr>
              <w:rPr>
                <w:rFonts w:ascii="Arial" w:hAnsi="Arial" w:cs="Arial"/>
              </w:rPr>
            </w:pPr>
          </w:p>
          <w:p w14:paraId="406C5D8E" w14:textId="77777777" w:rsidR="000C06F0" w:rsidRPr="003E7382" w:rsidRDefault="000C06F0" w:rsidP="00791FD8">
            <w:pPr>
              <w:rPr>
                <w:rFonts w:ascii="Arial" w:hAnsi="Arial" w:cs="Arial"/>
              </w:rPr>
            </w:pPr>
          </w:p>
          <w:p w14:paraId="184DDBF7" w14:textId="77777777" w:rsidR="000C06F0" w:rsidRPr="003E7382" w:rsidRDefault="000C06F0" w:rsidP="00791FD8">
            <w:pPr>
              <w:rPr>
                <w:rFonts w:ascii="Arial" w:hAnsi="Arial" w:cs="Arial"/>
              </w:rPr>
            </w:pPr>
          </w:p>
          <w:p w14:paraId="7DFC623A" w14:textId="77777777" w:rsidR="000C06F0" w:rsidRDefault="000C06F0" w:rsidP="00791FD8">
            <w:pPr>
              <w:rPr>
                <w:rFonts w:ascii="Arial" w:hAnsi="Arial" w:cs="Arial"/>
              </w:rPr>
            </w:pPr>
          </w:p>
          <w:p w14:paraId="5651408F" w14:textId="77777777" w:rsidR="000C06F0" w:rsidRPr="003E7382" w:rsidRDefault="000C06F0" w:rsidP="00791FD8">
            <w:pPr>
              <w:rPr>
                <w:rFonts w:ascii="Arial" w:hAnsi="Arial" w:cs="Arial"/>
              </w:rPr>
            </w:pPr>
          </w:p>
        </w:tc>
        <w:tc>
          <w:tcPr>
            <w:tcW w:w="1961" w:type="dxa"/>
          </w:tcPr>
          <w:p w14:paraId="06268099" w14:textId="77777777" w:rsidR="000C06F0" w:rsidRPr="003E7382" w:rsidRDefault="000C06F0" w:rsidP="00791FD8">
            <w:pPr>
              <w:rPr>
                <w:rFonts w:ascii="Arial" w:hAnsi="Arial" w:cs="Arial"/>
              </w:rPr>
            </w:pPr>
          </w:p>
        </w:tc>
        <w:tc>
          <w:tcPr>
            <w:tcW w:w="1961" w:type="dxa"/>
          </w:tcPr>
          <w:p w14:paraId="0E202E79" w14:textId="77777777" w:rsidR="000C06F0" w:rsidRPr="003E7382" w:rsidRDefault="000C06F0" w:rsidP="00791FD8">
            <w:pPr>
              <w:rPr>
                <w:rFonts w:ascii="Arial" w:hAnsi="Arial" w:cs="Arial"/>
              </w:rPr>
            </w:pPr>
          </w:p>
        </w:tc>
        <w:tc>
          <w:tcPr>
            <w:tcW w:w="1961" w:type="dxa"/>
          </w:tcPr>
          <w:p w14:paraId="03A396FA" w14:textId="77777777" w:rsidR="000C06F0" w:rsidRPr="003E7382" w:rsidRDefault="000C06F0" w:rsidP="00791FD8">
            <w:pPr>
              <w:rPr>
                <w:rFonts w:ascii="Arial" w:hAnsi="Arial" w:cs="Arial"/>
              </w:rPr>
            </w:pPr>
          </w:p>
        </w:tc>
      </w:tr>
      <w:tr w:rsidR="000C06F0" w:rsidRPr="003E7382" w14:paraId="715394BC" w14:textId="77777777" w:rsidTr="001F5661">
        <w:trPr>
          <w:trHeight w:val="2340"/>
        </w:trPr>
        <w:tc>
          <w:tcPr>
            <w:tcW w:w="988" w:type="dxa"/>
            <w:shd w:val="clear" w:color="auto" w:fill="F2F2F2" w:themeFill="background1" w:themeFillShade="F2"/>
            <w:textDirection w:val="btLr"/>
          </w:tcPr>
          <w:p w14:paraId="785AAD2F" w14:textId="77777777" w:rsidR="000C06F0" w:rsidRPr="00110EDE" w:rsidRDefault="000C06F0" w:rsidP="00791FD8">
            <w:pPr>
              <w:ind w:left="113" w:right="113"/>
              <w:rPr>
                <w:rFonts w:ascii="Arial" w:hAnsi="Arial" w:cs="Arial"/>
                <w:b/>
                <w:bCs/>
              </w:rPr>
            </w:pPr>
            <w:r w:rsidRPr="00110EDE">
              <w:rPr>
                <w:rFonts w:ascii="Arial" w:hAnsi="Arial" w:cs="Arial"/>
                <w:b/>
                <w:bCs/>
              </w:rPr>
              <w:t xml:space="preserve">Term 3 </w:t>
            </w:r>
          </w:p>
          <w:p w14:paraId="49B2EBFE" w14:textId="77777777" w:rsidR="000C06F0" w:rsidRPr="00110EDE" w:rsidRDefault="000C06F0" w:rsidP="00791FD8">
            <w:pPr>
              <w:ind w:left="113" w:right="113"/>
              <w:rPr>
                <w:rFonts w:ascii="Arial" w:hAnsi="Arial" w:cs="Arial"/>
                <w:b/>
                <w:bCs/>
              </w:rPr>
            </w:pPr>
            <w:r w:rsidRPr="00110EDE">
              <w:rPr>
                <w:rFonts w:ascii="Arial" w:hAnsi="Arial" w:cs="Arial"/>
                <w:b/>
                <w:bCs/>
              </w:rPr>
              <w:t>Description of units</w:t>
            </w:r>
          </w:p>
        </w:tc>
        <w:tc>
          <w:tcPr>
            <w:tcW w:w="1960" w:type="dxa"/>
          </w:tcPr>
          <w:p w14:paraId="70145C4B" w14:textId="77777777" w:rsidR="000C06F0" w:rsidRPr="003E7382" w:rsidRDefault="000C06F0" w:rsidP="00791FD8">
            <w:pPr>
              <w:rPr>
                <w:rFonts w:ascii="Arial" w:hAnsi="Arial" w:cs="Arial"/>
              </w:rPr>
            </w:pPr>
          </w:p>
          <w:p w14:paraId="58258E19" w14:textId="77777777" w:rsidR="000C06F0" w:rsidRPr="003E7382" w:rsidRDefault="000C06F0" w:rsidP="00791FD8">
            <w:pPr>
              <w:rPr>
                <w:rFonts w:ascii="Arial" w:hAnsi="Arial" w:cs="Arial"/>
              </w:rPr>
            </w:pPr>
          </w:p>
          <w:p w14:paraId="33C941CE" w14:textId="77777777" w:rsidR="000C06F0" w:rsidRPr="003E7382" w:rsidRDefault="000C06F0" w:rsidP="00791FD8">
            <w:pPr>
              <w:rPr>
                <w:rFonts w:ascii="Arial" w:hAnsi="Arial" w:cs="Arial"/>
              </w:rPr>
            </w:pPr>
          </w:p>
          <w:p w14:paraId="4AEE44D1" w14:textId="77777777" w:rsidR="000C06F0" w:rsidRPr="003E7382" w:rsidRDefault="000C06F0" w:rsidP="00791FD8">
            <w:pPr>
              <w:rPr>
                <w:rFonts w:ascii="Arial" w:hAnsi="Arial" w:cs="Arial"/>
              </w:rPr>
            </w:pPr>
          </w:p>
          <w:p w14:paraId="31D2DC9E" w14:textId="77777777" w:rsidR="000C06F0" w:rsidRPr="003E7382" w:rsidRDefault="000C06F0" w:rsidP="00791FD8">
            <w:pPr>
              <w:rPr>
                <w:rFonts w:ascii="Arial" w:hAnsi="Arial" w:cs="Arial"/>
              </w:rPr>
            </w:pPr>
          </w:p>
          <w:p w14:paraId="01667950" w14:textId="77777777" w:rsidR="000C06F0" w:rsidRDefault="000C06F0" w:rsidP="00791FD8">
            <w:pPr>
              <w:rPr>
                <w:rFonts w:ascii="Arial" w:hAnsi="Arial" w:cs="Arial"/>
              </w:rPr>
            </w:pPr>
          </w:p>
          <w:p w14:paraId="5348925B" w14:textId="77777777" w:rsidR="000C06F0" w:rsidRPr="003E7382" w:rsidRDefault="000C06F0" w:rsidP="00791FD8">
            <w:pPr>
              <w:rPr>
                <w:rFonts w:ascii="Arial" w:hAnsi="Arial" w:cs="Arial"/>
              </w:rPr>
            </w:pPr>
          </w:p>
          <w:p w14:paraId="222391EA" w14:textId="77777777" w:rsidR="000C06F0" w:rsidRPr="003E7382" w:rsidRDefault="000C06F0" w:rsidP="00791FD8">
            <w:pPr>
              <w:rPr>
                <w:rFonts w:ascii="Arial" w:hAnsi="Arial" w:cs="Arial"/>
              </w:rPr>
            </w:pPr>
          </w:p>
        </w:tc>
        <w:tc>
          <w:tcPr>
            <w:tcW w:w="1961" w:type="dxa"/>
          </w:tcPr>
          <w:p w14:paraId="49A18FAE" w14:textId="77777777" w:rsidR="000C06F0" w:rsidRPr="003E7382" w:rsidRDefault="000C06F0" w:rsidP="00791FD8">
            <w:pPr>
              <w:rPr>
                <w:rFonts w:ascii="Arial" w:hAnsi="Arial" w:cs="Arial"/>
              </w:rPr>
            </w:pPr>
          </w:p>
        </w:tc>
        <w:tc>
          <w:tcPr>
            <w:tcW w:w="1961" w:type="dxa"/>
          </w:tcPr>
          <w:p w14:paraId="5611DF99" w14:textId="77777777" w:rsidR="000C06F0" w:rsidRPr="003E7382" w:rsidRDefault="000C06F0" w:rsidP="00791FD8">
            <w:pPr>
              <w:rPr>
                <w:rFonts w:ascii="Arial" w:hAnsi="Arial" w:cs="Arial"/>
              </w:rPr>
            </w:pPr>
          </w:p>
        </w:tc>
        <w:tc>
          <w:tcPr>
            <w:tcW w:w="1961" w:type="dxa"/>
          </w:tcPr>
          <w:p w14:paraId="06BBE52D" w14:textId="77777777" w:rsidR="000C06F0" w:rsidRPr="003E7382" w:rsidRDefault="000C06F0" w:rsidP="00791FD8">
            <w:pPr>
              <w:rPr>
                <w:rFonts w:ascii="Arial" w:hAnsi="Arial" w:cs="Arial"/>
              </w:rPr>
            </w:pPr>
          </w:p>
        </w:tc>
      </w:tr>
      <w:tr w:rsidR="000C06F0" w:rsidRPr="003E7382" w14:paraId="3044B3A4" w14:textId="77777777" w:rsidTr="001F5661">
        <w:trPr>
          <w:trHeight w:val="70"/>
        </w:trPr>
        <w:tc>
          <w:tcPr>
            <w:tcW w:w="988" w:type="dxa"/>
            <w:shd w:val="clear" w:color="auto" w:fill="F2F2F2" w:themeFill="background1" w:themeFillShade="F2"/>
            <w:textDirection w:val="btLr"/>
          </w:tcPr>
          <w:p w14:paraId="2E7DE2A4" w14:textId="77777777" w:rsidR="000C06F0" w:rsidRPr="00110EDE" w:rsidRDefault="000C06F0" w:rsidP="00791FD8">
            <w:pPr>
              <w:ind w:left="113" w:right="113"/>
              <w:rPr>
                <w:rFonts w:ascii="Arial" w:hAnsi="Arial" w:cs="Arial"/>
                <w:b/>
                <w:bCs/>
              </w:rPr>
            </w:pPr>
            <w:r w:rsidRPr="00110EDE">
              <w:rPr>
                <w:rFonts w:ascii="Arial" w:hAnsi="Arial" w:cs="Arial"/>
                <w:b/>
                <w:bCs/>
              </w:rPr>
              <w:t xml:space="preserve">Term 4 </w:t>
            </w:r>
          </w:p>
          <w:p w14:paraId="2E6C6840" w14:textId="77777777" w:rsidR="000C06F0" w:rsidRPr="00110EDE" w:rsidRDefault="000C06F0" w:rsidP="00791FD8">
            <w:pPr>
              <w:ind w:left="113" w:right="113"/>
              <w:rPr>
                <w:rFonts w:ascii="Arial" w:hAnsi="Arial" w:cs="Arial"/>
                <w:b/>
                <w:bCs/>
              </w:rPr>
            </w:pPr>
            <w:r w:rsidRPr="00110EDE">
              <w:rPr>
                <w:rFonts w:ascii="Arial" w:hAnsi="Arial" w:cs="Arial"/>
                <w:b/>
                <w:bCs/>
              </w:rPr>
              <w:t>Description of units</w:t>
            </w:r>
          </w:p>
        </w:tc>
        <w:tc>
          <w:tcPr>
            <w:tcW w:w="1960" w:type="dxa"/>
          </w:tcPr>
          <w:p w14:paraId="0FE81B59" w14:textId="77777777" w:rsidR="000C06F0" w:rsidRPr="003E7382" w:rsidRDefault="000C06F0" w:rsidP="00791FD8">
            <w:pPr>
              <w:rPr>
                <w:rFonts w:ascii="Arial" w:hAnsi="Arial" w:cs="Arial"/>
              </w:rPr>
            </w:pPr>
          </w:p>
          <w:p w14:paraId="566DCC5E" w14:textId="77777777" w:rsidR="000C06F0" w:rsidRPr="003E7382" w:rsidRDefault="000C06F0" w:rsidP="00791FD8">
            <w:pPr>
              <w:rPr>
                <w:rFonts w:ascii="Arial" w:hAnsi="Arial" w:cs="Arial"/>
              </w:rPr>
            </w:pPr>
          </w:p>
          <w:p w14:paraId="4D462457" w14:textId="77777777" w:rsidR="000C06F0" w:rsidRPr="003E7382" w:rsidRDefault="000C06F0" w:rsidP="00791FD8">
            <w:pPr>
              <w:rPr>
                <w:rFonts w:ascii="Arial" w:hAnsi="Arial" w:cs="Arial"/>
              </w:rPr>
            </w:pPr>
          </w:p>
          <w:p w14:paraId="16ECF08E" w14:textId="77777777" w:rsidR="000C06F0" w:rsidRPr="003E7382" w:rsidRDefault="000C06F0" w:rsidP="00791FD8">
            <w:pPr>
              <w:rPr>
                <w:rFonts w:ascii="Arial" w:hAnsi="Arial" w:cs="Arial"/>
              </w:rPr>
            </w:pPr>
          </w:p>
          <w:p w14:paraId="1AD52DFD" w14:textId="77777777" w:rsidR="000C06F0" w:rsidRPr="003E7382" w:rsidRDefault="000C06F0" w:rsidP="00791FD8">
            <w:pPr>
              <w:rPr>
                <w:rFonts w:ascii="Arial" w:hAnsi="Arial" w:cs="Arial"/>
              </w:rPr>
            </w:pPr>
          </w:p>
          <w:p w14:paraId="7F51F170" w14:textId="77777777" w:rsidR="000C06F0" w:rsidRPr="003E7382" w:rsidRDefault="000C06F0" w:rsidP="00791FD8">
            <w:pPr>
              <w:rPr>
                <w:rFonts w:ascii="Arial" w:hAnsi="Arial" w:cs="Arial"/>
              </w:rPr>
            </w:pPr>
          </w:p>
          <w:p w14:paraId="05A84E2D" w14:textId="77777777" w:rsidR="000C06F0" w:rsidRDefault="000C06F0" w:rsidP="00791FD8">
            <w:pPr>
              <w:rPr>
                <w:rFonts w:ascii="Arial" w:hAnsi="Arial" w:cs="Arial"/>
              </w:rPr>
            </w:pPr>
          </w:p>
          <w:p w14:paraId="24CBCAD3" w14:textId="77777777" w:rsidR="000C06F0" w:rsidRPr="003E7382" w:rsidRDefault="000C06F0" w:rsidP="00791FD8">
            <w:pPr>
              <w:rPr>
                <w:rFonts w:ascii="Arial" w:hAnsi="Arial" w:cs="Arial"/>
              </w:rPr>
            </w:pPr>
          </w:p>
        </w:tc>
        <w:tc>
          <w:tcPr>
            <w:tcW w:w="1961" w:type="dxa"/>
          </w:tcPr>
          <w:p w14:paraId="3930B627" w14:textId="77777777" w:rsidR="000C06F0" w:rsidRPr="003E7382" w:rsidRDefault="000C06F0" w:rsidP="00791FD8">
            <w:pPr>
              <w:rPr>
                <w:rFonts w:ascii="Arial" w:hAnsi="Arial" w:cs="Arial"/>
              </w:rPr>
            </w:pPr>
          </w:p>
        </w:tc>
        <w:tc>
          <w:tcPr>
            <w:tcW w:w="1961" w:type="dxa"/>
          </w:tcPr>
          <w:p w14:paraId="1CC8C42C" w14:textId="77777777" w:rsidR="000C06F0" w:rsidRPr="003E7382" w:rsidRDefault="000C06F0" w:rsidP="00791FD8">
            <w:pPr>
              <w:rPr>
                <w:rFonts w:ascii="Arial" w:hAnsi="Arial" w:cs="Arial"/>
              </w:rPr>
            </w:pPr>
          </w:p>
        </w:tc>
        <w:tc>
          <w:tcPr>
            <w:tcW w:w="1961" w:type="dxa"/>
          </w:tcPr>
          <w:p w14:paraId="5D1A82D5" w14:textId="77777777" w:rsidR="000C06F0" w:rsidRDefault="000C06F0" w:rsidP="00791FD8">
            <w:pPr>
              <w:rPr>
                <w:rFonts w:ascii="Arial" w:hAnsi="Arial" w:cs="Arial"/>
              </w:rPr>
            </w:pPr>
          </w:p>
          <w:p w14:paraId="5D19FDB8" w14:textId="77777777" w:rsidR="000C06F0" w:rsidRDefault="000C06F0" w:rsidP="00791FD8">
            <w:pPr>
              <w:rPr>
                <w:rFonts w:ascii="Arial" w:hAnsi="Arial" w:cs="Arial"/>
              </w:rPr>
            </w:pPr>
          </w:p>
          <w:p w14:paraId="49275B9A" w14:textId="77777777" w:rsidR="000C06F0" w:rsidRDefault="000C06F0" w:rsidP="00791FD8">
            <w:pPr>
              <w:rPr>
                <w:rFonts w:ascii="Arial" w:hAnsi="Arial" w:cs="Arial"/>
              </w:rPr>
            </w:pPr>
          </w:p>
          <w:p w14:paraId="05F20208" w14:textId="77777777" w:rsidR="000C06F0" w:rsidRPr="003E7382" w:rsidRDefault="000C06F0" w:rsidP="00791FD8">
            <w:pPr>
              <w:rPr>
                <w:rFonts w:ascii="Arial" w:hAnsi="Arial" w:cs="Arial"/>
              </w:rPr>
            </w:pPr>
          </w:p>
        </w:tc>
      </w:tr>
    </w:tbl>
    <w:p w14:paraId="56AC6009" w14:textId="77777777" w:rsidR="000C06F0" w:rsidRDefault="00DB30CB" w:rsidP="00CA5207">
      <w:pPr>
        <w:pStyle w:val="ACARAHeading30"/>
      </w:pPr>
      <w:r w:rsidRPr="0124A573">
        <w:lastRenderedPageBreak/>
        <w:t xml:space="preserve">Why does this </w:t>
      </w:r>
      <w:proofErr w:type="gramStart"/>
      <w:r w:rsidRPr="0124A573">
        <w:t>learning</w:t>
      </w:r>
      <w:proofErr w:type="gramEnd"/>
      <w:r w:rsidRPr="0124A573">
        <w:t xml:space="preserve"> matter?</w:t>
      </w:r>
    </w:p>
    <w:p w14:paraId="2DED21B9" w14:textId="77777777" w:rsidR="00DB30CB" w:rsidRDefault="00DB30CB" w:rsidP="00E848DD">
      <w:pPr>
        <w:pStyle w:val="ACARAheading3non-numbered"/>
      </w:pPr>
      <w:r>
        <w:t>Activity 4</w:t>
      </w:r>
    </w:p>
    <w:p w14:paraId="7D33719F" w14:textId="77777777" w:rsidR="00DB30CB" w:rsidRDefault="00DB30CB" w:rsidP="00DB30CB">
      <w:pPr>
        <w:pStyle w:val="ACARAbodytext"/>
      </w:pPr>
      <w:r>
        <w:t>Teachers involved need to be able to articulate and answer this question on 2 levels:</w:t>
      </w:r>
    </w:p>
    <w:p w14:paraId="399AE28A" w14:textId="5E04FE47" w:rsidR="00DB30CB" w:rsidRDefault="000A02EE" w:rsidP="00DB30CB">
      <w:pPr>
        <w:pStyle w:val="ACARAbulletpointsfirstlevel"/>
      </w:pPr>
      <w:r>
        <w:t>t</w:t>
      </w:r>
      <w:r w:rsidR="00DB30CB">
        <w:t>he broad level of the connecting idea, and why teaching it collaboratively will be of benefit to students</w:t>
      </w:r>
    </w:p>
    <w:p w14:paraId="05F192B1" w14:textId="13A17C0D" w:rsidR="00DB30CB" w:rsidRDefault="000A02EE" w:rsidP="00DB30CB">
      <w:pPr>
        <w:pStyle w:val="ACARAbulletpointsfirstlevel"/>
      </w:pPr>
      <w:r w:rsidRPr="0124A573">
        <w:t>t</w:t>
      </w:r>
      <w:r w:rsidR="00DB30CB" w:rsidRPr="0124A573">
        <w:t xml:space="preserve">he subject level, to help teachers when they choose their teaching and learning activities. Why does this </w:t>
      </w:r>
      <w:proofErr w:type="gramStart"/>
      <w:r w:rsidR="00DB30CB" w:rsidRPr="0124A573">
        <w:t>learning</w:t>
      </w:r>
      <w:proofErr w:type="gramEnd"/>
      <w:r w:rsidR="00DB30CB" w:rsidRPr="0124A573">
        <w:t xml:space="preserve"> matter to students in my class/subject?</w:t>
      </w:r>
    </w:p>
    <w:p w14:paraId="1F953983" w14:textId="77777777" w:rsidR="00DB30CB" w:rsidRDefault="00DB30CB" w:rsidP="00DB30CB">
      <w:pPr>
        <w:pStyle w:val="ACARAbodytextnumberedbulletpointfirstlevel"/>
        <w:numPr>
          <w:ilvl w:val="0"/>
          <w:numId w:val="0"/>
        </w:numPr>
        <w:ind w:left="993" w:hanging="426"/>
      </w:pPr>
    </w:p>
    <w:p w14:paraId="04FA1507" w14:textId="409C3B3B" w:rsidR="00DB2248" w:rsidRDefault="00DB30CB" w:rsidP="00543A43">
      <w:pPr>
        <w:pStyle w:val="ACARAHeading30"/>
      </w:pPr>
      <w:r>
        <w:t>The connecting idea</w:t>
      </w:r>
    </w:p>
    <w:tbl>
      <w:tblPr>
        <w:tblStyle w:val="TableGrid"/>
        <w:tblW w:w="0" w:type="auto"/>
        <w:tblLook w:val="04A0" w:firstRow="1" w:lastRow="0" w:firstColumn="1" w:lastColumn="0" w:noHBand="0" w:noVBand="1"/>
      </w:tblPr>
      <w:tblGrid>
        <w:gridCol w:w="8831"/>
      </w:tblGrid>
      <w:tr w:rsidR="0024207A" w:rsidRPr="003E7382" w14:paraId="24E5CDF6" w14:textId="77777777" w:rsidTr="0124A573">
        <w:tc>
          <w:tcPr>
            <w:tcW w:w="8831" w:type="dxa"/>
          </w:tcPr>
          <w:p w14:paraId="7E391AB4" w14:textId="5695DCA5" w:rsidR="0024207A" w:rsidRPr="00A447F8" w:rsidRDefault="0024207A" w:rsidP="0031089F">
            <w:pPr>
              <w:pStyle w:val="ACARAtablebodytext0"/>
            </w:pPr>
            <w:r w:rsidRPr="0124A573">
              <w:t>Why does this learning (the connecting idea) matter to our students? For example</w:t>
            </w:r>
            <w:r w:rsidR="00721F18" w:rsidRPr="0124A573">
              <w:t>,</w:t>
            </w:r>
            <w:r w:rsidRPr="0124A573">
              <w:t xml:space="preserve"> why does learning through a cross-curriculum priority, </w:t>
            </w:r>
            <w:r w:rsidR="00721F18" w:rsidRPr="0124A573">
              <w:t>such as</w:t>
            </w:r>
            <w:r w:rsidRPr="0124A573">
              <w:t xml:space="preserve"> </w:t>
            </w:r>
            <w:r w:rsidR="004C5084" w:rsidRPr="0124A573">
              <w:t>“</w:t>
            </w:r>
            <w:r w:rsidRPr="0124A573">
              <w:t>sustainable school and climate change</w:t>
            </w:r>
            <w:r w:rsidR="004C5084" w:rsidRPr="0124A573">
              <w:t>”</w:t>
            </w:r>
            <w:r w:rsidR="00721F18" w:rsidRPr="0124A573">
              <w:t>,</w:t>
            </w:r>
            <w:r w:rsidRPr="0124A573">
              <w:t xml:space="preserve"> matter to our students?</w:t>
            </w:r>
          </w:p>
          <w:p w14:paraId="6FC2739C" w14:textId="77777777" w:rsidR="0024207A" w:rsidRPr="003E7382" w:rsidRDefault="0024207A" w:rsidP="0031089F">
            <w:pPr>
              <w:pStyle w:val="ACARAtablebodytext0"/>
            </w:pPr>
          </w:p>
          <w:p w14:paraId="11DA0A35" w14:textId="77777777" w:rsidR="0024207A" w:rsidRPr="003E7382" w:rsidRDefault="0024207A" w:rsidP="0031089F">
            <w:pPr>
              <w:pStyle w:val="ACARAtablebodytext0"/>
            </w:pPr>
          </w:p>
          <w:p w14:paraId="74C64155" w14:textId="77777777" w:rsidR="0024207A" w:rsidRPr="003E7382" w:rsidRDefault="0024207A" w:rsidP="0031089F">
            <w:pPr>
              <w:pStyle w:val="ACARAtablebodytext0"/>
            </w:pPr>
          </w:p>
          <w:p w14:paraId="74C54EEA" w14:textId="77777777" w:rsidR="0024207A" w:rsidRPr="003E7382" w:rsidRDefault="0024207A" w:rsidP="00791FD8">
            <w:pPr>
              <w:spacing w:before="120" w:after="120" w:line="276" w:lineRule="auto"/>
              <w:rPr>
                <w:rFonts w:ascii="Arial" w:hAnsi="Arial" w:cs="Arial"/>
              </w:rPr>
            </w:pPr>
          </w:p>
          <w:p w14:paraId="50715CB8" w14:textId="77777777" w:rsidR="0024207A" w:rsidRPr="003E7382" w:rsidRDefault="0024207A" w:rsidP="00791FD8">
            <w:pPr>
              <w:spacing w:before="120" w:after="120" w:line="276" w:lineRule="auto"/>
              <w:rPr>
                <w:rFonts w:ascii="Arial" w:hAnsi="Arial" w:cs="Arial"/>
              </w:rPr>
            </w:pPr>
          </w:p>
          <w:p w14:paraId="27FEE679" w14:textId="77777777" w:rsidR="0024207A" w:rsidRPr="003E7382" w:rsidRDefault="0024207A" w:rsidP="00791FD8">
            <w:pPr>
              <w:spacing w:before="120" w:after="120" w:line="276" w:lineRule="auto"/>
              <w:rPr>
                <w:rFonts w:ascii="Arial" w:hAnsi="Arial" w:cs="Arial"/>
              </w:rPr>
            </w:pPr>
          </w:p>
          <w:p w14:paraId="78DC6B72" w14:textId="77777777" w:rsidR="0024207A" w:rsidRPr="003E7382" w:rsidRDefault="0024207A" w:rsidP="00791FD8">
            <w:pPr>
              <w:spacing w:before="120" w:after="120" w:line="276" w:lineRule="auto"/>
              <w:rPr>
                <w:rFonts w:ascii="Arial" w:hAnsi="Arial" w:cs="Arial"/>
              </w:rPr>
            </w:pPr>
          </w:p>
          <w:p w14:paraId="3B12FD29" w14:textId="77777777" w:rsidR="0024207A" w:rsidRPr="003E7382" w:rsidRDefault="0024207A" w:rsidP="00791FD8">
            <w:pPr>
              <w:spacing w:before="120" w:after="120" w:line="276" w:lineRule="auto"/>
              <w:rPr>
                <w:rFonts w:ascii="Arial" w:hAnsi="Arial" w:cs="Arial"/>
              </w:rPr>
            </w:pPr>
          </w:p>
          <w:p w14:paraId="6286D466" w14:textId="77777777" w:rsidR="0024207A" w:rsidRPr="003E7382" w:rsidRDefault="0024207A" w:rsidP="00791FD8">
            <w:pPr>
              <w:spacing w:before="120" w:after="120" w:line="276" w:lineRule="auto"/>
              <w:rPr>
                <w:rFonts w:ascii="Arial" w:hAnsi="Arial" w:cs="Arial"/>
              </w:rPr>
            </w:pPr>
          </w:p>
          <w:p w14:paraId="698F4A55" w14:textId="77777777" w:rsidR="0024207A" w:rsidRPr="003E7382" w:rsidRDefault="0024207A" w:rsidP="00791FD8">
            <w:pPr>
              <w:spacing w:before="120" w:after="120" w:line="276" w:lineRule="auto"/>
              <w:rPr>
                <w:rFonts w:ascii="Arial" w:hAnsi="Arial" w:cs="Arial"/>
              </w:rPr>
            </w:pPr>
          </w:p>
          <w:p w14:paraId="392393B1" w14:textId="77777777" w:rsidR="0024207A" w:rsidRPr="003E7382" w:rsidRDefault="0024207A" w:rsidP="00791FD8">
            <w:pPr>
              <w:spacing w:before="120" w:after="120" w:line="276" w:lineRule="auto"/>
              <w:rPr>
                <w:rFonts w:ascii="Arial" w:hAnsi="Arial" w:cs="Arial"/>
              </w:rPr>
            </w:pPr>
          </w:p>
        </w:tc>
      </w:tr>
      <w:tr w:rsidR="0024207A" w:rsidRPr="003E7382" w14:paraId="298133B8" w14:textId="77777777" w:rsidTr="0124A573">
        <w:tc>
          <w:tcPr>
            <w:tcW w:w="8831" w:type="dxa"/>
          </w:tcPr>
          <w:p w14:paraId="1F1B15FC" w14:textId="4751C1BD" w:rsidR="0024207A" w:rsidRPr="00A447F8" w:rsidRDefault="0024207A" w:rsidP="0031089F">
            <w:pPr>
              <w:pStyle w:val="ACARATablebodytext"/>
            </w:pPr>
            <w:r w:rsidRPr="003E7382">
              <w:t>Why does this learning (the connecting idea) matter to students in my class/subject</w:t>
            </w:r>
            <w:r w:rsidRPr="00A447F8">
              <w:t xml:space="preserve">? </w:t>
            </w:r>
            <w:r w:rsidR="00A447F8">
              <w:br/>
            </w:r>
            <w:r w:rsidRPr="00A447F8">
              <w:t>For example</w:t>
            </w:r>
            <w:r w:rsidR="00721F18">
              <w:t>,</w:t>
            </w:r>
            <w:r w:rsidRPr="00A447F8">
              <w:t xml:space="preserve"> why does learning about sustainable action matter in my class/subject?</w:t>
            </w:r>
          </w:p>
          <w:p w14:paraId="6D272030" w14:textId="77777777" w:rsidR="0024207A" w:rsidRPr="003E7382" w:rsidRDefault="0024207A" w:rsidP="00791FD8">
            <w:pPr>
              <w:spacing w:before="120" w:after="120" w:line="276" w:lineRule="auto"/>
              <w:rPr>
                <w:rFonts w:ascii="Arial" w:hAnsi="Arial" w:cs="Arial"/>
              </w:rPr>
            </w:pPr>
          </w:p>
          <w:p w14:paraId="110AC1C2" w14:textId="77777777" w:rsidR="0024207A" w:rsidRPr="003E7382" w:rsidRDefault="0024207A" w:rsidP="00791FD8">
            <w:pPr>
              <w:spacing w:before="120" w:after="120" w:line="276" w:lineRule="auto"/>
              <w:rPr>
                <w:rFonts w:ascii="Arial" w:hAnsi="Arial" w:cs="Arial"/>
              </w:rPr>
            </w:pPr>
          </w:p>
          <w:p w14:paraId="64B7EDBD" w14:textId="77777777" w:rsidR="0024207A" w:rsidRPr="003E7382" w:rsidRDefault="0024207A" w:rsidP="00791FD8">
            <w:pPr>
              <w:spacing w:before="120" w:after="120" w:line="276" w:lineRule="auto"/>
              <w:rPr>
                <w:rFonts w:ascii="Arial" w:hAnsi="Arial" w:cs="Arial"/>
              </w:rPr>
            </w:pPr>
          </w:p>
          <w:p w14:paraId="7F2869B0" w14:textId="77777777" w:rsidR="0024207A" w:rsidRPr="003E7382" w:rsidRDefault="0024207A" w:rsidP="00791FD8">
            <w:pPr>
              <w:spacing w:before="120" w:after="120" w:line="276" w:lineRule="auto"/>
              <w:rPr>
                <w:rFonts w:ascii="Arial" w:hAnsi="Arial" w:cs="Arial"/>
              </w:rPr>
            </w:pPr>
          </w:p>
          <w:p w14:paraId="4C6B72B5" w14:textId="77777777" w:rsidR="0024207A" w:rsidRPr="003E7382" w:rsidRDefault="0024207A" w:rsidP="00791FD8">
            <w:pPr>
              <w:spacing w:before="120" w:after="120" w:line="276" w:lineRule="auto"/>
              <w:rPr>
                <w:rFonts w:ascii="Arial" w:hAnsi="Arial" w:cs="Arial"/>
              </w:rPr>
            </w:pPr>
          </w:p>
          <w:p w14:paraId="511C67A3" w14:textId="77777777" w:rsidR="0024207A" w:rsidRPr="003E7382" w:rsidRDefault="0024207A" w:rsidP="00791FD8">
            <w:pPr>
              <w:spacing w:before="120" w:after="120" w:line="276" w:lineRule="auto"/>
              <w:rPr>
                <w:rFonts w:ascii="Arial" w:hAnsi="Arial" w:cs="Arial"/>
              </w:rPr>
            </w:pPr>
          </w:p>
          <w:p w14:paraId="49C0C8E8" w14:textId="77777777" w:rsidR="0024207A" w:rsidRPr="003E7382" w:rsidRDefault="0024207A" w:rsidP="00791FD8">
            <w:pPr>
              <w:spacing w:before="120" w:after="120" w:line="276" w:lineRule="auto"/>
              <w:rPr>
                <w:rFonts w:ascii="Arial" w:hAnsi="Arial" w:cs="Arial"/>
              </w:rPr>
            </w:pPr>
          </w:p>
          <w:p w14:paraId="03E84D51" w14:textId="77777777" w:rsidR="0024207A" w:rsidRPr="003E7382" w:rsidRDefault="0024207A" w:rsidP="00791FD8">
            <w:pPr>
              <w:spacing w:before="120" w:after="120" w:line="276" w:lineRule="auto"/>
              <w:rPr>
                <w:rFonts w:ascii="Arial" w:hAnsi="Arial" w:cs="Arial"/>
              </w:rPr>
            </w:pPr>
          </w:p>
          <w:p w14:paraId="01EAD886" w14:textId="77777777" w:rsidR="0024207A" w:rsidRPr="003E7382" w:rsidRDefault="0024207A" w:rsidP="00791FD8">
            <w:pPr>
              <w:spacing w:before="120" w:after="120" w:line="276" w:lineRule="auto"/>
              <w:rPr>
                <w:rFonts w:ascii="Arial" w:hAnsi="Arial" w:cs="Arial"/>
              </w:rPr>
            </w:pPr>
          </w:p>
        </w:tc>
      </w:tr>
    </w:tbl>
    <w:p w14:paraId="5CA9E5AC" w14:textId="77777777" w:rsidR="009F1077" w:rsidRDefault="009F1077" w:rsidP="009F1077">
      <w:pPr>
        <w:pStyle w:val="1Heading"/>
        <w:spacing w:before="120" w:after="360" w:line="276" w:lineRule="auto"/>
        <w:contextualSpacing w:val="0"/>
        <w:rPr>
          <w:color w:val="FFC860" w:themeColor="accent5" w:themeShade="BF"/>
        </w:rPr>
      </w:pPr>
      <w:bookmarkStart w:id="22" w:name="_Toc513122490"/>
    </w:p>
    <w:p w14:paraId="153DA7A0" w14:textId="77777777" w:rsidR="006048B9" w:rsidRDefault="006048B9">
      <w:pPr>
        <w:spacing w:after="0"/>
        <w:rPr>
          <w:rFonts w:eastAsiaTheme="majorEastAsia" w:cstheme="majorBidi"/>
          <w:b/>
          <w:bCs/>
          <w:color w:val="00639C"/>
          <w:sz w:val="28"/>
          <w:szCs w:val="28"/>
        </w:rPr>
      </w:pPr>
      <w:r>
        <w:br w:type="page"/>
      </w:r>
    </w:p>
    <w:p w14:paraId="7CDCE16E" w14:textId="291E94C2" w:rsidR="009F1077" w:rsidRPr="00D3322D" w:rsidRDefault="009F1077" w:rsidP="00543A43">
      <w:pPr>
        <w:pStyle w:val="ACARAheading2non-numbered"/>
      </w:pPr>
      <w:bookmarkStart w:id="23" w:name="_Toc183422283"/>
      <w:r w:rsidRPr="0124A573">
        <w:lastRenderedPageBreak/>
        <w:t>S</w:t>
      </w:r>
      <w:r w:rsidR="000A78E1" w:rsidRPr="0124A573">
        <w:t>tep</w:t>
      </w:r>
      <w:r w:rsidRPr="0124A573">
        <w:t xml:space="preserve"> 3 (</w:t>
      </w:r>
      <w:proofErr w:type="spellStart"/>
      <w:r w:rsidRPr="0124A573">
        <w:t>i</w:t>
      </w:r>
      <w:proofErr w:type="spellEnd"/>
      <w:r w:rsidRPr="0124A573">
        <w:t>): T</w:t>
      </w:r>
      <w:r w:rsidR="000A78E1" w:rsidRPr="0124A573">
        <w:t xml:space="preserve">arget the </w:t>
      </w:r>
      <w:bookmarkEnd w:id="22"/>
      <w:r w:rsidR="00A447F8" w:rsidRPr="0124A573">
        <w:t>c</w:t>
      </w:r>
      <w:r w:rsidR="000A78E1" w:rsidRPr="0124A573">
        <w:t>urriculum</w:t>
      </w:r>
      <w:bookmarkEnd w:id="23"/>
    </w:p>
    <w:p w14:paraId="40C13305" w14:textId="77777777" w:rsidR="007323E3" w:rsidRDefault="007323E3" w:rsidP="00CA5207">
      <w:pPr>
        <w:pStyle w:val="ACARAHeading30"/>
      </w:pPr>
      <w:r w:rsidRPr="007323E3">
        <w:t>What learning area content links the purpose and connecting idea?</w:t>
      </w:r>
    </w:p>
    <w:p w14:paraId="4ECF1C9C" w14:textId="1A1B1208" w:rsidR="007323E3" w:rsidRDefault="007323E3" w:rsidP="007323E3">
      <w:pPr>
        <w:pStyle w:val="ACARAbodytext"/>
      </w:pPr>
      <w:r>
        <w:t xml:space="preserve">For the connections across the curriculum to be valid, teachers choose content descriptions from the curriculum </w:t>
      </w:r>
      <w:r w:rsidR="00203239">
        <w:t>that</w:t>
      </w:r>
      <w:r>
        <w:t xml:space="preserve"> link to the identified purpose and connecting idea</w:t>
      </w:r>
      <w:r w:rsidR="00203239">
        <w:t>.</w:t>
      </w:r>
      <w:r>
        <w:t xml:space="preserve"> </w:t>
      </w:r>
      <w:r w:rsidR="00203239">
        <w:t>They</w:t>
      </w:r>
      <w:r>
        <w:t xml:space="preserve"> then share the information with other team members.</w:t>
      </w:r>
    </w:p>
    <w:p w14:paraId="7A8965AF" w14:textId="77777777" w:rsidR="007323E3" w:rsidRDefault="007323E3" w:rsidP="007323E3">
      <w:pPr>
        <w:pStyle w:val="ACARAbodytext"/>
      </w:pPr>
      <w:r>
        <w:t>Type or cut and paste content descriptions (in full) onto the planning template so information can be shared between staff. Follow these guidelines:</w:t>
      </w:r>
    </w:p>
    <w:p w14:paraId="040EE2B0" w14:textId="77777777" w:rsidR="007323E3" w:rsidRDefault="007323E3" w:rsidP="007323E3">
      <w:pPr>
        <w:pStyle w:val="ACARAbulletpointsfirstlevel"/>
      </w:pPr>
      <w:r>
        <w:t>Only choose relevant content descriptions – it is important to be realistic and select only meaningful content. Add more rows if needed. Include content elaborations if they are relevant.</w:t>
      </w:r>
    </w:p>
    <w:p w14:paraId="4A1B3402" w14:textId="01583C74" w:rsidR="007323E3" w:rsidRDefault="007323E3" w:rsidP="007323E3">
      <w:pPr>
        <w:pStyle w:val="ACARAbulletpointsfirstlevel"/>
      </w:pPr>
      <w:r w:rsidRPr="0124A573">
        <w:t>Ensure that the</w:t>
      </w:r>
      <w:r w:rsidR="00217B47" w:rsidRPr="0124A573">
        <w:t xml:space="preserve"> content descriptions</w:t>
      </w:r>
      <w:r w:rsidRPr="0124A573">
        <w:t xml:space="preserve"> reflect the connection between the identified purpose, the connecting idea and your curriculum content.</w:t>
      </w:r>
    </w:p>
    <w:p w14:paraId="69335D20" w14:textId="77777777" w:rsidR="00DB2248" w:rsidRDefault="00DB2248" w:rsidP="00DB2248">
      <w:pPr>
        <w:pStyle w:val="ACARAbulletpointsfirstlevel"/>
        <w:numPr>
          <w:ilvl w:val="0"/>
          <w:numId w:val="0"/>
        </w:numPr>
        <w:ind w:left="284" w:hanging="284"/>
      </w:pPr>
    </w:p>
    <w:tbl>
      <w:tblPr>
        <w:tblStyle w:val="TableGrid"/>
        <w:tblW w:w="0" w:type="auto"/>
        <w:tblLook w:val="04A0" w:firstRow="1" w:lastRow="0" w:firstColumn="1" w:lastColumn="0" w:noHBand="0" w:noVBand="1"/>
      </w:tblPr>
      <w:tblGrid>
        <w:gridCol w:w="4415"/>
        <w:gridCol w:w="4416"/>
      </w:tblGrid>
      <w:tr w:rsidR="007323E3" w:rsidRPr="0031089F" w14:paraId="009391A5" w14:textId="77777777" w:rsidTr="0031089F">
        <w:tc>
          <w:tcPr>
            <w:tcW w:w="4415" w:type="dxa"/>
          </w:tcPr>
          <w:p w14:paraId="10A701CD" w14:textId="77777777" w:rsidR="007323E3" w:rsidRPr="0031089F" w:rsidRDefault="007323E3" w:rsidP="000B4405">
            <w:pPr>
              <w:spacing w:before="240"/>
              <w:rPr>
                <w:rFonts w:ascii="Arial" w:hAnsi="Arial" w:cs="Arial"/>
                <w:b/>
                <w:bCs/>
              </w:rPr>
            </w:pPr>
            <w:r w:rsidRPr="0031089F">
              <w:rPr>
                <w:rFonts w:ascii="Arial" w:hAnsi="Arial" w:cs="Arial"/>
                <w:b/>
                <w:bCs/>
              </w:rPr>
              <w:t>Content description _________________</w:t>
            </w:r>
          </w:p>
          <w:p w14:paraId="71FCDD7A" w14:textId="77777777" w:rsidR="007323E3" w:rsidRPr="0031089F" w:rsidRDefault="007323E3" w:rsidP="00791FD8">
            <w:pPr>
              <w:rPr>
                <w:rFonts w:ascii="Arial" w:hAnsi="Arial" w:cs="Arial"/>
                <w:b/>
                <w:bCs/>
              </w:rPr>
            </w:pPr>
          </w:p>
          <w:p w14:paraId="0CC98084" w14:textId="77777777" w:rsidR="007323E3" w:rsidRPr="0031089F" w:rsidRDefault="007323E3" w:rsidP="00791FD8">
            <w:pPr>
              <w:rPr>
                <w:rFonts w:ascii="Arial" w:hAnsi="Arial" w:cs="Arial"/>
                <w:b/>
                <w:bCs/>
              </w:rPr>
            </w:pPr>
          </w:p>
          <w:p w14:paraId="295410B6" w14:textId="77777777" w:rsidR="007323E3" w:rsidRPr="0031089F" w:rsidRDefault="007323E3" w:rsidP="00791FD8">
            <w:pPr>
              <w:rPr>
                <w:rFonts w:ascii="Arial" w:hAnsi="Arial" w:cs="Arial"/>
                <w:b/>
                <w:bCs/>
              </w:rPr>
            </w:pPr>
          </w:p>
          <w:p w14:paraId="1911D7E8" w14:textId="77777777" w:rsidR="007323E3" w:rsidRPr="0031089F" w:rsidRDefault="007323E3" w:rsidP="00791FD8">
            <w:pPr>
              <w:rPr>
                <w:rFonts w:ascii="Arial" w:hAnsi="Arial" w:cs="Arial"/>
                <w:b/>
                <w:bCs/>
              </w:rPr>
            </w:pPr>
          </w:p>
          <w:p w14:paraId="5C94A530" w14:textId="77777777" w:rsidR="007323E3" w:rsidRPr="0031089F" w:rsidRDefault="007323E3" w:rsidP="00791FD8">
            <w:pPr>
              <w:rPr>
                <w:rFonts w:ascii="Arial" w:hAnsi="Arial" w:cs="Arial"/>
                <w:b/>
                <w:bCs/>
              </w:rPr>
            </w:pPr>
          </w:p>
          <w:p w14:paraId="4D920E55" w14:textId="77777777" w:rsidR="007323E3" w:rsidRPr="0031089F" w:rsidRDefault="007323E3" w:rsidP="00791FD8">
            <w:pPr>
              <w:rPr>
                <w:rFonts w:ascii="Arial" w:hAnsi="Arial" w:cs="Arial"/>
                <w:b/>
                <w:bCs/>
              </w:rPr>
            </w:pPr>
          </w:p>
          <w:p w14:paraId="773CC24B" w14:textId="77777777" w:rsidR="007323E3" w:rsidRPr="0031089F" w:rsidRDefault="007323E3" w:rsidP="00791FD8">
            <w:pPr>
              <w:rPr>
                <w:rFonts w:ascii="Arial" w:hAnsi="Arial" w:cs="Arial"/>
                <w:b/>
                <w:bCs/>
              </w:rPr>
            </w:pPr>
          </w:p>
          <w:p w14:paraId="70F6BB44" w14:textId="77777777" w:rsidR="007323E3" w:rsidRPr="0031089F" w:rsidRDefault="007323E3" w:rsidP="00791FD8">
            <w:pPr>
              <w:rPr>
                <w:rFonts w:ascii="Arial" w:hAnsi="Arial" w:cs="Arial"/>
                <w:b/>
                <w:bCs/>
              </w:rPr>
            </w:pPr>
          </w:p>
          <w:p w14:paraId="447B2201" w14:textId="77777777" w:rsidR="007323E3" w:rsidRPr="0031089F" w:rsidRDefault="007323E3" w:rsidP="00791FD8">
            <w:pPr>
              <w:rPr>
                <w:rFonts w:ascii="Arial" w:hAnsi="Arial" w:cs="Arial"/>
                <w:b/>
                <w:bCs/>
              </w:rPr>
            </w:pPr>
          </w:p>
          <w:p w14:paraId="42D45568" w14:textId="77777777" w:rsidR="007323E3" w:rsidRPr="0031089F" w:rsidRDefault="007323E3" w:rsidP="00791FD8">
            <w:pPr>
              <w:rPr>
                <w:rFonts w:ascii="Arial" w:hAnsi="Arial" w:cs="Arial"/>
                <w:b/>
                <w:bCs/>
              </w:rPr>
            </w:pPr>
          </w:p>
          <w:p w14:paraId="66DD56D6" w14:textId="77777777" w:rsidR="007323E3" w:rsidRPr="0031089F" w:rsidRDefault="007323E3" w:rsidP="00791FD8">
            <w:pPr>
              <w:rPr>
                <w:rFonts w:ascii="Arial" w:hAnsi="Arial" w:cs="Arial"/>
                <w:b/>
                <w:bCs/>
              </w:rPr>
            </w:pPr>
          </w:p>
        </w:tc>
        <w:tc>
          <w:tcPr>
            <w:tcW w:w="4416" w:type="dxa"/>
          </w:tcPr>
          <w:p w14:paraId="54594AB3" w14:textId="77777777" w:rsidR="007323E3" w:rsidRPr="0031089F" w:rsidRDefault="007323E3" w:rsidP="000B4405">
            <w:pPr>
              <w:spacing w:before="240"/>
              <w:rPr>
                <w:rFonts w:ascii="Arial" w:hAnsi="Arial" w:cs="Arial"/>
                <w:b/>
                <w:bCs/>
              </w:rPr>
            </w:pPr>
            <w:r w:rsidRPr="0031089F">
              <w:rPr>
                <w:rFonts w:ascii="Arial" w:hAnsi="Arial" w:cs="Arial"/>
                <w:b/>
                <w:bCs/>
              </w:rPr>
              <w:t>Content description _________________</w:t>
            </w:r>
          </w:p>
        </w:tc>
      </w:tr>
      <w:tr w:rsidR="007323E3" w:rsidRPr="0031089F" w14:paraId="392E5321" w14:textId="77777777" w:rsidTr="0031089F">
        <w:tc>
          <w:tcPr>
            <w:tcW w:w="4415" w:type="dxa"/>
          </w:tcPr>
          <w:p w14:paraId="38470789" w14:textId="77777777" w:rsidR="007323E3" w:rsidRPr="0031089F" w:rsidRDefault="007323E3" w:rsidP="000B4405">
            <w:pPr>
              <w:spacing w:before="240"/>
              <w:rPr>
                <w:rFonts w:ascii="Arial" w:hAnsi="Arial" w:cs="Arial"/>
                <w:b/>
                <w:bCs/>
              </w:rPr>
            </w:pPr>
            <w:r w:rsidRPr="0031089F">
              <w:rPr>
                <w:rFonts w:ascii="Arial" w:hAnsi="Arial" w:cs="Arial"/>
                <w:b/>
                <w:bCs/>
              </w:rPr>
              <w:t>Content description _________________</w:t>
            </w:r>
          </w:p>
          <w:p w14:paraId="17F8ED23" w14:textId="77777777" w:rsidR="007323E3" w:rsidRPr="0031089F" w:rsidRDefault="007323E3" w:rsidP="00791FD8">
            <w:pPr>
              <w:rPr>
                <w:rFonts w:ascii="Arial" w:hAnsi="Arial" w:cs="Arial"/>
                <w:b/>
                <w:bCs/>
              </w:rPr>
            </w:pPr>
          </w:p>
          <w:p w14:paraId="43AE18E7" w14:textId="77777777" w:rsidR="007323E3" w:rsidRPr="0031089F" w:rsidRDefault="007323E3" w:rsidP="00791FD8">
            <w:pPr>
              <w:rPr>
                <w:rFonts w:ascii="Arial" w:hAnsi="Arial" w:cs="Arial"/>
                <w:b/>
                <w:bCs/>
              </w:rPr>
            </w:pPr>
          </w:p>
          <w:p w14:paraId="08FE30CF" w14:textId="77777777" w:rsidR="007323E3" w:rsidRPr="0031089F" w:rsidRDefault="007323E3" w:rsidP="00791FD8">
            <w:pPr>
              <w:rPr>
                <w:rFonts w:ascii="Arial" w:hAnsi="Arial" w:cs="Arial"/>
                <w:b/>
                <w:bCs/>
              </w:rPr>
            </w:pPr>
          </w:p>
          <w:p w14:paraId="1AA33557" w14:textId="77777777" w:rsidR="007323E3" w:rsidRPr="0031089F" w:rsidRDefault="007323E3" w:rsidP="00791FD8">
            <w:pPr>
              <w:rPr>
                <w:rFonts w:ascii="Arial" w:hAnsi="Arial" w:cs="Arial"/>
                <w:b/>
                <w:bCs/>
              </w:rPr>
            </w:pPr>
          </w:p>
          <w:p w14:paraId="024210AB" w14:textId="77777777" w:rsidR="007323E3" w:rsidRPr="0031089F" w:rsidRDefault="007323E3" w:rsidP="00791FD8">
            <w:pPr>
              <w:rPr>
                <w:rFonts w:ascii="Arial" w:hAnsi="Arial" w:cs="Arial"/>
                <w:b/>
                <w:bCs/>
              </w:rPr>
            </w:pPr>
          </w:p>
          <w:p w14:paraId="3B861D3B" w14:textId="77777777" w:rsidR="007323E3" w:rsidRPr="0031089F" w:rsidRDefault="007323E3" w:rsidP="00791FD8">
            <w:pPr>
              <w:rPr>
                <w:rFonts w:ascii="Arial" w:hAnsi="Arial" w:cs="Arial"/>
                <w:b/>
                <w:bCs/>
              </w:rPr>
            </w:pPr>
          </w:p>
          <w:p w14:paraId="231C2140" w14:textId="77777777" w:rsidR="007323E3" w:rsidRPr="0031089F" w:rsidRDefault="007323E3" w:rsidP="00791FD8">
            <w:pPr>
              <w:rPr>
                <w:rFonts w:ascii="Arial" w:hAnsi="Arial" w:cs="Arial"/>
                <w:b/>
                <w:bCs/>
              </w:rPr>
            </w:pPr>
          </w:p>
          <w:p w14:paraId="0934634E" w14:textId="77777777" w:rsidR="007323E3" w:rsidRPr="0031089F" w:rsidRDefault="007323E3" w:rsidP="00791FD8">
            <w:pPr>
              <w:rPr>
                <w:rFonts w:ascii="Arial" w:hAnsi="Arial" w:cs="Arial"/>
                <w:b/>
                <w:bCs/>
              </w:rPr>
            </w:pPr>
          </w:p>
          <w:p w14:paraId="39D24CA7" w14:textId="77777777" w:rsidR="007323E3" w:rsidRPr="0031089F" w:rsidRDefault="007323E3" w:rsidP="00791FD8">
            <w:pPr>
              <w:rPr>
                <w:rFonts w:ascii="Arial" w:hAnsi="Arial" w:cs="Arial"/>
                <w:b/>
                <w:bCs/>
              </w:rPr>
            </w:pPr>
          </w:p>
          <w:p w14:paraId="53D367AD" w14:textId="77777777" w:rsidR="007323E3" w:rsidRPr="0031089F" w:rsidRDefault="007323E3" w:rsidP="00791FD8">
            <w:pPr>
              <w:rPr>
                <w:rFonts w:ascii="Arial" w:hAnsi="Arial" w:cs="Arial"/>
                <w:b/>
                <w:bCs/>
              </w:rPr>
            </w:pPr>
          </w:p>
          <w:p w14:paraId="703D3CD9" w14:textId="77777777" w:rsidR="007323E3" w:rsidRPr="0031089F" w:rsidRDefault="007323E3" w:rsidP="00791FD8">
            <w:pPr>
              <w:rPr>
                <w:rFonts w:ascii="Arial" w:hAnsi="Arial" w:cs="Arial"/>
                <w:b/>
                <w:bCs/>
              </w:rPr>
            </w:pPr>
          </w:p>
          <w:p w14:paraId="54DB21D8" w14:textId="77777777" w:rsidR="007323E3" w:rsidRPr="0031089F" w:rsidRDefault="007323E3" w:rsidP="00791FD8">
            <w:pPr>
              <w:rPr>
                <w:rFonts w:ascii="Arial" w:hAnsi="Arial" w:cs="Arial"/>
                <w:b/>
                <w:bCs/>
              </w:rPr>
            </w:pPr>
          </w:p>
        </w:tc>
        <w:tc>
          <w:tcPr>
            <w:tcW w:w="4416" w:type="dxa"/>
          </w:tcPr>
          <w:p w14:paraId="75AE4231" w14:textId="77777777" w:rsidR="007323E3" w:rsidRPr="0031089F" w:rsidRDefault="007323E3" w:rsidP="000B4405">
            <w:pPr>
              <w:spacing w:before="240"/>
              <w:rPr>
                <w:rFonts w:ascii="Arial" w:hAnsi="Arial" w:cs="Arial"/>
                <w:b/>
                <w:bCs/>
              </w:rPr>
            </w:pPr>
            <w:r w:rsidRPr="0031089F">
              <w:rPr>
                <w:rFonts w:ascii="Arial" w:hAnsi="Arial" w:cs="Arial"/>
                <w:b/>
                <w:bCs/>
              </w:rPr>
              <w:t>Content description _________________</w:t>
            </w:r>
          </w:p>
        </w:tc>
      </w:tr>
    </w:tbl>
    <w:p w14:paraId="4137E03F" w14:textId="29AA957D" w:rsidR="007323E3" w:rsidRDefault="007323E3" w:rsidP="00543A43">
      <w:pPr>
        <w:pStyle w:val="ACARAheading2non-numbered"/>
      </w:pPr>
      <w:bookmarkStart w:id="24" w:name="_Toc183422284"/>
      <w:r w:rsidRPr="007323E3">
        <w:lastRenderedPageBreak/>
        <w:t>S</w:t>
      </w:r>
      <w:r w:rsidR="000A78E1">
        <w:t>tep</w:t>
      </w:r>
      <w:r w:rsidRPr="007323E3">
        <w:t xml:space="preserve"> 3 (ii): U</w:t>
      </w:r>
      <w:r w:rsidR="000A78E1">
        <w:t>sing the general capabilities</w:t>
      </w:r>
      <w:bookmarkEnd w:id="24"/>
    </w:p>
    <w:p w14:paraId="17A2A0C3" w14:textId="77777777" w:rsidR="007323E3" w:rsidRDefault="007323E3" w:rsidP="00CA5207">
      <w:pPr>
        <w:pStyle w:val="ACARAHeading30"/>
      </w:pPr>
      <w:r w:rsidRPr="007323E3">
        <w:t>How can the general capabilities be included in the project?</w:t>
      </w:r>
    </w:p>
    <w:p w14:paraId="54FE2471" w14:textId="77BE23C4" w:rsidR="007323E3" w:rsidRDefault="007323E3" w:rsidP="007323E3">
      <w:pPr>
        <w:pStyle w:val="ACARAbodytext"/>
      </w:pPr>
      <w:r w:rsidRPr="007323E3">
        <w:t>In this step, include the aspects of Critical and Creative Thinking</w:t>
      </w:r>
      <w:r w:rsidR="04F09184">
        <w:t xml:space="preserve">, </w:t>
      </w:r>
      <w:r w:rsidR="005A7DCD">
        <w:t xml:space="preserve">Digital Literacy, </w:t>
      </w:r>
      <w:r w:rsidR="04F09184">
        <w:t xml:space="preserve">Ethical Understanding, </w:t>
      </w:r>
      <w:r w:rsidR="470C7546">
        <w:t>Literacy and Numeracy</w:t>
      </w:r>
      <w:r>
        <w:t xml:space="preserve"> </w:t>
      </w:r>
      <w:r w:rsidRPr="007323E3">
        <w:t xml:space="preserve">selected in Step 1. Type or cut and paste these into the table </w:t>
      </w:r>
      <w:r w:rsidR="00DA72CB">
        <w:t>that follows</w:t>
      </w:r>
      <w:r w:rsidR="00307BD7">
        <w:t>.</w:t>
      </w:r>
    </w:p>
    <w:tbl>
      <w:tblPr>
        <w:tblStyle w:val="TableGrid"/>
        <w:tblW w:w="0" w:type="auto"/>
        <w:tblLook w:val="04A0" w:firstRow="1" w:lastRow="0" w:firstColumn="1" w:lastColumn="0" w:noHBand="0" w:noVBand="1"/>
      </w:tblPr>
      <w:tblGrid>
        <w:gridCol w:w="2122"/>
        <w:gridCol w:w="7280"/>
      </w:tblGrid>
      <w:tr w:rsidR="00EC40A2" w14:paraId="6643C918" w14:textId="77777777" w:rsidTr="00EC40A2">
        <w:trPr>
          <w:trHeight w:val="2268"/>
        </w:trPr>
        <w:tc>
          <w:tcPr>
            <w:tcW w:w="2122" w:type="dxa"/>
            <w:shd w:val="clear" w:color="auto" w:fill="F2F2F2" w:themeFill="background1" w:themeFillShade="F2"/>
          </w:tcPr>
          <w:p w14:paraId="05E210A2" w14:textId="2524ED5B" w:rsidR="00EC40A2" w:rsidRPr="00EC40A2" w:rsidRDefault="00EC40A2" w:rsidP="007323E3">
            <w:pPr>
              <w:pStyle w:val="ACARAbodytext"/>
              <w:rPr>
                <w:b/>
                <w:bCs/>
              </w:rPr>
            </w:pPr>
            <w:r w:rsidRPr="00EC40A2">
              <w:rPr>
                <w:b/>
                <w:bCs/>
              </w:rPr>
              <w:t>Critical and Creative Thinking</w:t>
            </w:r>
          </w:p>
        </w:tc>
        <w:tc>
          <w:tcPr>
            <w:tcW w:w="7280" w:type="dxa"/>
          </w:tcPr>
          <w:p w14:paraId="4CA4B86B" w14:textId="77777777" w:rsidR="00EC40A2" w:rsidRDefault="00EC40A2" w:rsidP="007323E3">
            <w:pPr>
              <w:pStyle w:val="ACARAbodytext"/>
            </w:pPr>
          </w:p>
        </w:tc>
      </w:tr>
      <w:tr w:rsidR="00EC40A2" w14:paraId="249C3817" w14:textId="77777777" w:rsidTr="00EC40A2">
        <w:trPr>
          <w:trHeight w:val="2268"/>
        </w:trPr>
        <w:tc>
          <w:tcPr>
            <w:tcW w:w="2122" w:type="dxa"/>
            <w:shd w:val="clear" w:color="auto" w:fill="F2F2F2" w:themeFill="background1" w:themeFillShade="F2"/>
          </w:tcPr>
          <w:p w14:paraId="518690F5" w14:textId="54B51651" w:rsidR="00EC40A2" w:rsidRPr="00EC40A2" w:rsidRDefault="00EC40A2" w:rsidP="007323E3">
            <w:pPr>
              <w:pStyle w:val="ACARAbodytext"/>
              <w:rPr>
                <w:b/>
                <w:bCs/>
              </w:rPr>
            </w:pPr>
            <w:r w:rsidRPr="00EC40A2">
              <w:rPr>
                <w:b/>
                <w:bCs/>
              </w:rPr>
              <w:t>Digital Literacy</w:t>
            </w:r>
          </w:p>
        </w:tc>
        <w:tc>
          <w:tcPr>
            <w:tcW w:w="7280" w:type="dxa"/>
          </w:tcPr>
          <w:p w14:paraId="3273EEC8" w14:textId="77777777" w:rsidR="00EC40A2" w:rsidRDefault="00EC40A2" w:rsidP="007323E3">
            <w:pPr>
              <w:pStyle w:val="ACARAbodytext"/>
            </w:pPr>
          </w:p>
        </w:tc>
      </w:tr>
      <w:tr w:rsidR="00EC40A2" w14:paraId="084241AE" w14:textId="77777777" w:rsidTr="00EC40A2">
        <w:trPr>
          <w:trHeight w:val="2268"/>
        </w:trPr>
        <w:tc>
          <w:tcPr>
            <w:tcW w:w="2122" w:type="dxa"/>
            <w:shd w:val="clear" w:color="auto" w:fill="F2F2F2" w:themeFill="background1" w:themeFillShade="F2"/>
          </w:tcPr>
          <w:p w14:paraId="18207E22" w14:textId="3C000D84" w:rsidR="00EC40A2" w:rsidRPr="00EC40A2" w:rsidRDefault="00EC40A2" w:rsidP="007323E3">
            <w:pPr>
              <w:pStyle w:val="ACARAbodytext"/>
              <w:rPr>
                <w:b/>
                <w:bCs/>
              </w:rPr>
            </w:pPr>
            <w:r w:rsidRPr="00EC40A2">
              <w:rPr>
                <w:b/>
                <w:bCs/>
              </w:rPr>
              <w:t>Ethical Understanding</w:t>
            </w:r>
          </w:p>
        </w:tc>
        <w:tc>
          <w:tcPr>
            <w:tcW w:w="7280" w:type="dxa"/>
          </w:tcPr>
          <w:p w14:paraId="3193A589" w14:textId="77777777" w:rsidR="00EC40A2" w:rsidRDefault="00EC40A2" w:rsidP="007323E3">
            <w:pPr>
              <w:pStyle w:val="ACARAbodytext"/>
            </w:pPr>
          </w:p>
        </w:tc>
      </w:tr>
      <w:tr w:rsidR="00EC40A2" w14:paraId="4D37EAE5" w14:textId="77777777" w:rsidTr="00EC40A2">
        <w:trPr>
          <w:trHeight w:val="2268"/>
        </w:trPr>
        <w:tc>
          <w:tcPr>
            <w:tcW w:w="2122" w:type="dxa"/>
            <w:shd w:val="clear" w:color="auto" w:fill="F2F2F2" w:themeFill="background1" w:themeFillShade="F2"/>
          </w:tcPr>
          <w:p w14:paraId="70DE5992" w14:textId="1A2A20BF" w:rsidR="00EC40A2" w:rsidRPr="00EC40A2" w:rsidRDefault="00EC40A2" w:rsidP="007323E3">
            <w:pPr>
              <w:pStyle w:val="ACARAbodytext"/>
              <w:rPr>
                <w:b/>
                <w:bCs/>
              </w:rPr>
            </w:pPr>
            <w:r w:rsidRPr="00EC40A2">
              <w:rPr>
                <w:b/>
                <w:bCs/>
              </w:rPr>
              <w:t>Literacy</w:t>
            </w:r>
          </w:p>
        </w:tc>
        <w:tc>
          <w:tcPr>
            <w:tcW w:w="7280" w:type="dxa"/>
          </w:tcPr>
          <w:p w14:paraId="1D1F1A12" w14:textId="77777777" w:rsidR="00EC40A2" w:rsidRDefault="00EC40A2" w:rsidP="007323E3">
            <w:pPr>
              <w:pStyle w:val="ACARAbodytext"/>
            </w:pPr>
          </w:p>
        </w:tc>
      </w:tr>
      <w:tr w:rsidR="00EC40A2" w14:paraId="737286D9" w14:textId="77777777" w:rsidTr="00EC40A2">
        <w:trPr>
          <w:trHeight w:val="2268"/>
        </w:trPr>
        <w:tc>
          <w:tcPr>
            <w:tcW w:w="2122" w:type="dxa"/>
            <w:shd w:val="clear" w:color="auto" w:fill="F2F2F2" w:themeFill="background1" w:themeFillShade="F2"/>
          </w:tcPr>
          <w:p w14:paraId="753B4288" w14:textId="6D46A5B2" w:rsidR="00EC40A2" w:rsidRPr="00EC40A2" w:rsidRDefault="00EC40A2" w:rsidP="007323E3">
            <w:pPr>
              <w:pStyle w:val="ACARAbodytext"/>
              <w:rPr>
                <w:b/>
                <w:bCs/>
              </w:rPr>
            </w:pPr>
            <w:r w:rsidRPr="00EC40A2">
              <w:rPr>
                <w:b/>
                <w:bCs/>
              </w:rPr>
              <w:t xml:space="preserve">Numeracy </w:t>
            </w:r>
          </w:p>
        </w:tc>
        <w:tc>
          <w:tcPr>
            <w:tcW w:w="7280" w:type="dxa"/>
          </w:tcPr>
          <w:p w14:paraId="7D745875" w14:textId="77777777" w:rsidR="00EC40A2" w:rsidRDefault="00EC40A2" w:rsidP="007323E3">
            <w:pPr>
              <w:pStyle w:val="ACARAbodytext"/>
            </w:pPr>
          </w:p>
        </w:tc>
      </w:tr>
    </w:tbl>
    <w:p w14:paraId="07C195B7" w14:textId="77777777" w:rsidR="00EC40A2" w:rsidRDefault="00EC40A2" w:rsidP="007323E3">
      <w:pPr>
        <w:pStyle w:val="ACARAbodytext"/>
      </w:pPr>
    </w:p>
    <w:p w14:paraId="0F6E1CE3" w14:textId="77777777" w:rsidR="00307BD7" w:rsidRDefault="00307BD7" w:rsidP="00543A43">
      <w:pPr>
        <w:pStyle w:val="ACARAheading2non-numbered"/>
      </w:pPr>
    </w:p>
    <w:p w14:paraId="37A703E3" w14:textId="77777777" w:rsidR="00307BD7" w:rsidRDefault="00307BD7">
      <w:pPr>
        <w:spacing w:after="0"/>
        <w:rPr>
          <w:rFonts w:eastAsiaTheme="majorEastAsia" w:cstheme="majorBidi"/>
          <w:b/>
          <w:bCs/>
          <w:color w:val="00639C"/>
          <w:sz w:val="28"/>
          <w:szCs w:val="28"/>
        </w:rPr>
      </w:pPr>
      <w:r>
        <w:br w:type="page"/>
      </w:r>
    </w:p>
    <w:p w14:paraId="32308031" w14:textId="393CE98A" w:rsidR="007323E3" w:rsidRDefault="007323E3" w:rsidP="00543A43">
      <w:pPr>
        <w:pStyle w:val="ACARAheading2non-numbered"/>
      </w:pPr>
      <w:bookmarkStart w:id="25" w:name="_Toc183422285"/>
      <w:r w:rsidRPr="007323E3">
        <w:lastRenderedPageBreak/>
        <w:t>S</w:t>
      </w:r>
      <w:r w:rsidR="000A78E1">
        <w:t>tep</w:t>
      </w:r>
      <w:r w:rsidRPr="007323E3">
        <w:t xml:space="preserve"> 4: D</w:t>
      </w:r>
      <w:r w:rsidR="000A78E1">
        <w:t>esign the common student task</w:t>
      </w:r>
      <w:bookmarkEnd w:id="25"/>
    </w:p>
    <w:p w14:paraId="09B29C5D" w14:textId="77777777" w:rsidR="007323E3" w:rsidRDefault="007323E3" w:rsidP="00CA5207">
      <w:pPr>
        <w:pStyle w:val="ACARAHeading30"/>
      </w:pPr>
      <w:r w:rsidRPr="007323E3">
        <w:t>What are we going to get students to do or produce?</w:t>
      </w:r>
    </w:p>
    <w:p w14:paraId="242556FB" w14:textId="5B23BF48" w:rsidR="007323E3" w:rsidRDefault="007323E3" w:rsidP="007323E3">
      <w:pPr>
        <w:pStyle w:val="ACARAbodytext"/>
      </w:pPr>
      <w:r w:rsidRPr="0124A573">
        <w:t>The task should allow students to demonstrate deep understanding of the connecting idea</w:t>
      </w:r>
      <w:r w:rsidR="00A04360" w:rsidRPr="0124A573">
        <w:t>. It should</w:t>
      </w:r>
      <w:r w:rsidRPr="0124A573">
        <w:t xml:space="preserve"> require them to make meaningful connections between different subjects</w:t>
      </w:r>
      <w:r w:rsidR="00F53FEB" w:rsidRPr="0124A573">
        <w:t>,</w:t>
      </w:r>
      <w:r w:rsidRPr="0124A573">
        <w:t xml:space="preserve"> and apply the knowledge and skills identified in the original purpose. When designing the task:</w:t>
      </w:r>
    </w:p>
    <w:p w14:paraId="4786A1B1" w14:textId="6C82378B" w:rsidR="007323E3" w:rsidRDefault="007323E3" w:rsidP="007323E3">
      <w:pPr>
        <w:pStyle w:val="ACARAbulletpointsfirstlevel"/>
      </w:pPr>
      <w:r>
        <w:t>it is not necessary to design a common task through which each subject content description is assessed; that will be done by the individual class teacher or subject teacher</w:t>
      </w:r>
    </w:p>
    <w:p w14:paraId="12F5DA38" w14:textId="3AB7688B" w:rsidR="007323E3" w:rsidRDefault="00A35A8B" w:rsidP="007323E3">
      <w:pPr>
        <w:pStyle w:val="ACARAbulletpointsfirstlevel"/>
      </w:pPr>
      <w:r>
        <w:t>t</w:t>
      </w:r>
      <w:r w:rsidR="007323E3">
        <w:t xml:space="preserve">he common student task should be </w:t>
      </w:r>
      <w:r w:rsidR="00EA7FF3">
        <w:t>engaging</w:t>
      </w:r>
      <w:r w:rsidR="007323E3">
        <w:t xml:space="preserve"> and challenging for the students, something to celebrate and present at the end of the STEM Connections unit of work.</w:t>
      </w:r>
    </w:p>
    <w:p w14:paraId="3DCA758C" w14:textId="36CB0B1A" w:rsidR="007323E3" w:rsidRPr="007323E3" w:rsidRDefault="007323E3" w:rsidP="007323E3">
      <w:pPr>
        <w:pStyle w:val="ACARAbodytext"/>
      </w:pPr>
    </w:p>
    <w:p w14:paraId="1B0C4571" w14:textId="3C237D72" w:rsidR="007323E3" w:rsidRDefault="00B01466" w:rsidP="00E848DD">
      <w:pPr>
        <w:pStyle w:val="ACARAheading3non-numbered"/>
      </w:pPr>
      <w:r w:rsidRPr="0124A573">
        <w:t>What will the students learn through investigation, development and testing?</w:t>
      </w:r>
      <w:r w:rsidR="007323E3" w:rsidRPr="0124A573">
        <w:t xml:space="preserve"> </w:t>
      </w:r>
      <w:r w:rsidR="001805F6" w:rsidRPr="0124A573">
        <w:t>How could this be demonstrated as evidence of the achievement standard?</w:t>
      </w:r>
    </w:p>
    <w:p w14:paraId="40D0C1C3" w14:textId="77777777" w:rsidR="007323E3" w:rsidRDefault="007323E3" w:rsidP="007323E3">
      <w:pPr>
        <w:pStyle w:val="ACARAbodytext"/>
      </w:pPr>
    </w:p>
    <w:p w14:paraId="23A63B25" w14:textId="77777777" w:rsidR="007323E3" w:rsidRDefault="007323E3" w:rsidP="007323E3">
      <w:pPr>
        <w:pStyle w:val="ACARAbodytext"/>
      </w:pPr>
      <w:r>
        <w:t>Record your common student task below:</w:t>
      </w:r>
    </w:p>
    <w:p w14:paraId="3B37C419" w14:textId="77777777" w:rsidR="007323E3" w:rsidRDefault="007323E3" w:rsidP="007323E3">
      <w:pPr>
        <w:pStyle w:val="ACARAbodytext"/>
      </w:pPr>
    </w:p>
    <w:p w14:paraId="656ABBC3" w14:textId="77777777" w:rsidR="007323E3" w:rsidRDefault="007323E3" w:rsidP="007323E3">
      <w:pPr>
        <w:pStyle w:val="ACARAbodytext"/>
      </w:pPr>
    </w:p>
    <w:p w14:paraId="4AB20906" w14:textId="77777777" w:rsidR="007323E3" w:rsidRDefault="007323E3" w:rsidP="007323E3">
      <w:pPr>
        <w:pStyle w:val="ACARAbodytext"/>
      </w:pPr>
      <w:r>
        <w:t>Students will:</w:t>
      </w:r>
    </w:p>
    <w:p w14:paraId="2B10F536" w14:textId="77777777" w:rsidR="001416B7" w:rsidRDefault="001416B7" w:rsidP="007323E3">
      <w:pPr>
        <w:pStyle w:val="ACARAbodytext"/>
      </w:pPr>
    </w:p>
    <w:p w14:paraId="0B997BA6" w14:textId="77777777" w:rsidR="00616E9E" w:rsidRDefault="00616E9E">
      <w:pPr>
        <w:spacing w:after="0"/>
        <w:rPr>
          <w:rFonts w:eastAsiaTheme="majorEastAsia" w:cstheme="majorBidi"/>
          <w:b/>
          <w:bCs/>
          <w:color w:val="00639C"/>
          <w:sz w:val="28"/>
          <w:szCs w:val="28"/>
        </w:rPr>
      </w:pPr>
      <w:r>
        <w:br w:type="page"/>
      </w:r>
    </w:p>
    <w:p w14:paraId="449BDDC7" w14:textId="2675ADCE" w:rsidR="007323E3" w:rsidRDefault="001416B7" w:rsidP="00543A43">
      <w:pPr>
        <w:pStyle w:val="ACARAheading2non-numbered"/>
      </w:pPr>
      <w:bookmarkStart w:id="26" w:name="_Toc183422286"/>
      <w:r w:rsidRPr="001416B7">
        <w:lastRenderedPageBreak/>
        <w:t>S</w:t>
      </w:r>
      <w:r w:rsidR="00DB5DD6">
        <w:t>tep</w:t>
      </w:r>
      <w:r w:rsidRPr="001416B7">
        <w:t xml:space="preserve"> 5: P</w:t>
      </w:r>
      <w:r w:rsidR="00DB5DD6">
        <w:t>lan assessment of the common student task</w:t>
      </w:r>
      <w:bookmarkEnd w:id="26"/>
    </w:p>
    <w:p w14:paraId="20A721EB" w14:textId="4D06E719" w:rsidR="001416B7" w:rsidRDefault="001416B7" w:rsidP="00214DCB">
      <w:pPr>
        <w:pStyle w:val="ACARAHeading30"/>
      </w:pPr>
      <w:r w:rsidRPr="0124A573">
        <w:t>What meaningful connections can be identified and assessed in some way?</w:t>
      </w:r>
    </w:p>
    <w:p w14:paraId="46CCE7EC" w14:textId="77777777" w:rsidR="001416B7" w:rsidRPr="00E848DD" w:rsidRDefault="001416B7" w:rsidP="00E848DD">
      <w:pPr>
        <w:pStyle w:val="ACARAheading3non-numbered"/>
      </w:pPr>
      <w:r w:rsidRPr="00E848DD">
        <w:t>Individual subject level</w:t>
      </w:r>
    </w:p>
    <w:p w14:paraId="3DEA2160" w14:textId="7DC947B3" w:rsidR="001416B7" w:rsidRDefault="001416B7" w:rsidP="001416B7">
      <w:pPr>
        <w:pStyle w:val="ACARAbodytext"/>
      </w:pPr>
      <w:r w:rsidRPr="0124A573">
        <w:t xml:space="preserve">Teachers plan formal and informal activities or tasks within their own lessons as they normally would, </w:t>
      </w:r>
      <w:r w:rsidR="00107704" w:rsidRPr="0124A573">
        <w:t xml:space="preserve">including </w:t>
      </w:r>
      <w:r w:rsidRPr="0124A573">
        <w:t>both formative and summative assessment. Teachers select the subject content descriptions appropriate to this unit of work</w:t>
      </w:r>
      <w:r w:rsidR="0090218A" w:rsidRPr="0124A573">
        <w:t>. They</w:t>
      </w:r>
      <w:r w:rsidRPr="0124A573">
        <w:t xml:space="preserve"> use different strategies to assess that content, such as journals, portfolios, reports, learning logs, in-class presentations, blogs, quizzes</w:t>
      </w:r>
      <w:r w:rsidR="00A83FCD" w:rsidRPr="0124A573">
        <w:t xml:space="preserve"> and</w:t>
      </w:r>
      <w:r w:rsidRPr="0124A573">
        <w:t xml:space="preserve"> mind-maps.</w:t>
      </w:r>
    </w:p>
    <w:p w14:paraId="5A0F3524" w14:textId="77777777" w:rsidR="001416B7" w:rsidRDefault="001416B7" w:rsidP="00E848DD">
      <w:pPr>
        <w:pStyle w:val="ACARAheading3non-numbered"/>
      </w:pPr>
      <w:r>
        <w:t>Assessing the common student task</w:t>
      </w:r>
    </w:p>
    <w:p w14:paraId="14769B0B" w14:textId="2F20D40A" w:rsidR="001416B7" w:rsidRDefault="001416B7" w:rsidP="001416B7">
      <w:pPr>
        <w:pStyle w:val="ACARAbodytext"/>
      </w:pPr>
      <w:r w:rsidRPr="0124A573">
        <w:t xml:space="preserve">Teachers from different </w:t>
      </w:r>
      <w:proofErr w:type="gramStart"/>
      <w:r w:rsidRPr="0124A573">
        <w:t>subjects</w:t>
      </w:r>
      <w:proofErr w:type="gramEnd"/>
      <w:r w:rsidRPr="0124A573">
        <w:t xml:space="preserve"> plan what they are going to assess in the common task, and how to communicate the criteria clearly to students. The common student task can be assessed on a broader level, with teachers choosing to assess any elements from the identified purpose.</w:t>
      </w:r>
      <w:r w:rsidR="00075C11" w:rsidRPr="0124A573">
        <w:t xml:space="preserve"> Note:</w:t>
      </w:r>
    </w:p>
    <w:p w14:paraId="5AD4E6BF" w14:textId="51D402F1" w:rsidR="008961D3" w:rsidRDefault="008961D3" w:rsidP="00A81198">
      <w:pPr>
        <w:pStyle w:val="ACARAbulletpointsfirstlevel"/>
      </w:pPr>
      <w:r>
        <w:t>Teachers assess their own curriculum</w:t>
      </w:r>
      <w:r w:rsidR="00080793">
        <w:t>.</w:t>
      </w:r>
    </w:p>
    <w:p w14:paraId="224780E3" w14:textId="006A5F88" w:rsidR="00080793" w:rsidRDefault="00080793" w:rsidP="00A81198">
      <w:pPr>
        <w:pStyle w:val="ACARAbulletpointsfirstlevel"/>
      </w:pPr>
      <w:r>
        <w:t>Students are given meaningful feedback on their progress through the project.</w:t>
      </w:r>
    </w:p>
    <w:p w14:paraId="3142F0D2" w14:textId="075F29DA" w:rsidR="00080793" w:rsidRDefault="00080793" w:rsidP="00A81198">
      <w:pPr>
        <w:pStyle w:val="ACARAbulletpointsfirstlevel"/>
      </w:pPr>
      <w:r w:rsidRPr="0124A573">
        <w:t xml:space="preserve">Any of the elements of the </w:t>
      </w:r>
      <w:r w:rsidRPr="0124A573">
        <w:rPr>
          <w:b/>
          <w:bCs/>
        </w:rPr>
        <w:t>school identified purpose</w:t>
      </w:r>
      <w:r w:rsidRPr="0124A573">
        <w:t xml:space="preserve"> for the STEM Connections unit of work can be assessed by the teachers and the students.</w:t>
      </w:r>
    </w:p>
    <w:p w14:paraId="30DBD16A" w14:textId="7A9B4EE2" w:rsidR="00607523" w:rsidRDefault="00607523" w:rsidP="00A81198">
      <w:pPr>
        <w:pStyle w:val="ACARAbulletpointsfirstlevel"/>
      </w:pPr>
      <w:r>
        <w:t>Students should be given meaningful feedback on their performance, which may or may not be in the form of marks/grades.</w:t>
      </w:r>
    </w:p>
    <w:p w14:paraId="2A56F066" w14:textId="01080B62" w:rsidR="00607523" w:rsidRDefault="00607523" w:rsidP="00A81198">
      <w:pPr>
        <w:pStyle w:val="ACARAbulletpointsfirstlevel"/>
      </w:pPr>
      <w:r>
        <w:t>Criteria for the common task can be jointly constructed with the students</w:t>
      </w:r>
      <w:r w:rsidR="00E70895">
        <w:t>.</w:t>
      </w:r>
    </w:p>
    <w:p w14:paraId="3B81665E" w14:textId="77777777" w:rsidR="00080793" w:rsidRDefault="00080793" w:rsidP="001416B7">
      <w:pPr>
        <w:pStyle w:val="ACARAbodytext"/>
      </w:pPr>
    </w:p>
    <w:p w14:paraId="2526BD3B" w14:textId="5DD8685E" w:rsidR="001416B7" w:rsidRDefault="008C1DE3" w:rsidP="001416B7">
      <w:pPr>
        <w:pStyle w:val="ACARAbodytext"/>
      </w:pPr>
      <w:r>
        <w:rPr>
          <w:noProof/>
          <w14:ligatures w14:val="standardContextual"/>
        </w:rPr>
        <w:drawing>
          <wp:inline distT="0" distB="0" distL="0" distR="0" wp14:anchorId="5228D954" wp14:editId="7B6E0CBD">
            <wp:extent cx="4972184" cy="5048250"/>
            <wp:effectExtent l="0" t="0" r="0" b="0"/>
            <wp:docPr id="22695949" name="Picture 2" descr="A diagram showing a common student task at the centre and three connected possible subjec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95949" name="Picture 2" descr="A diagram showing a common student task at the centre and three connected possible subjects.&#10;"/>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976720" cy="5052856"/>
                    </a:xfrm>
                    <a:prstGeom prst="rect">
                      <a:avLst/>
                    </a:prstGeom>
                  </pic:spPr>
                </pic:pic>
              </a:graphicData>
            </a:graphic>
          </wp:inline>
        </w:drawing>
      </w:r>
    </w:p>
    <w:p w14:paraId="6D07BC97" w14:textId="77777777" w:rsidR="001416B7" w:rsidRDefault="001416B7" w:rsidP="00E848DD">
      <w:pPr>
        <w:pStyle w:val="ACARAheading3non-numbered"/>
      </w:pPr>
      <w:r>
        <w:lastRenderedPageBreak/>
        <w:t>Assessing the common student task (cont’d)</w:t>
      </w:r>
    </w:p>
    <w:p w14:paraId="5CDAD621" w14:textId="77777777" w:rsidR="001416B7" w:rsidRDefault="001416B7" w:rsidP="001416B7">
      <w:pPr>
        <w:pStyle w:val="ACARAbodytext"/>
      </w:pPr>
      <w:r>
        <w:t>Elements to be assessed can be chosen from:</w:t>
      </w:r>
    </w:p>
    <w:p w14:paraId="525591C5" w14:textId="69967259" w:rsidR="001416B7" w:rsidRDefault="001416B7" w:rsidP="001416B7">
      <w:pPr>
        <w:pStyle w:val="ACARAbulletpointsfirstlevel"/>
      </w:pPr>
      <w:r w:rsidRPr="001416B7">
        <w:rPr>
          <w:b/>
          <w:bCs/>
        </w:rPr>
        <w:t>the identified purpose (Step 1)</w:t>
      </w:r>
      <w:r>
        <w:t xml:space="preserve"> and what it is you have asked the students to </w:t>
      </w:r>
      <w:r w:rsidR="005670CA">
        <w:t>investigate</w:t>
      </w:r>
    </w:p>
    <w:p w14:paraId="37C60DFB" w14:textId="4BADBF8F" w:rsidR="001416B7" w:rsidRDefault="001416B7" w:rsidP="001416B7">
      <w:pPr>
        <w:pStyle w:val="ACARAbulletpointsfirstlevel"/>
      </w:pPr>
      <w:r w:rsidRPr="0124A573">
        <w:rPr>
          <w:b/>
          <w:bCs/>
        </w:rPr>
        <w:t>the aspects of the capabilities (Step 3 (ii))</w:t>
      </w:r>
      <w:r w:rsidRPr="0124A573">
        <w:t xml:space="preserve"> – the </w:t>
      </w:r>
      <w:r w:rsidR="00A520EB" w:rsidRPr="0124A573">
        <w:t xml:space="preserve">Critical and Creative Thinking, Digital Literacy, Ethical Understanding, </w:t>
      </w:r>
      <w:r w:rsidRPr="0124A573">
        <w:t>Literacy</w:t>
      </w:r>
      <w:r w:rsidR="00A520EB" w:rsidRPr="0124A573">
        <w:t xml:space="preserve"> and </w:t>
      </w:r>
      <w:r w:rsidRPr="0124A573">
        <w:t>Numeracy</w:t>
      </w:r>
      <w:r w:rsidR="00A520EB" w:rsidRPr="0124A573">
        <w:t xml:space="preserve"> </w:t>
      </w:r>
      <w:r w:rsidRPr="0124A573">
        <w:t xml:space="preserve">skills students are required to demonstrate </w:t>
      </w:r>
      <w:r w:rsidR="00A8194E" w:rsidRPr="0124A573">
        <w:t>to</w:t>
      </w:r>
      <w:r w:rsidRPr="0124A573">
        <w:t xml:space="preserve"> complete the task.</w:t>
      </w:r>
    </w:p>
    <w:p w14:paraId="441320BD" w14:textId="5AF1532B" w:rsidR="001416B7" w:rsidRDefault="001416B7" w:rsidP="001416B7">
      <w:pPr>
        <w:pStyle w:val="ACARAbodytext"/>
      </w:pPr>
      <w:r w:rsidRPr="0124A573">
        <w:t>It is up to the teachers to decide if marks, grades</w:t>
      </w:r>
      <w:r w:rsidR="00E70895" w:rsidRPr="0124A573">
        <w:t xml:space="preserve"> or</w:t>
      </w:r>
      <w:r w:rsidRPr="0124A573">
        <w:t xml:space="preserve"> levels of competence are to be applied to the common student task.</w:t>
      </w:r>
    </w:p>
    <w:p w14:paraId="2CDBC23C" w14:textId="6122C9F2" w:rsidR="009F1077" w:rsidRPr="003E7382" w:rsidRDefault="00BB10DB" w:rsidP="00BA76FA">
      <w:pPr>
        <w:rPr>
          <w:rFonts w:ascii="Arial" w:hAnsi="Arial" w:cs="Arial"/>
          <w:lang w:eastAsia="ja-JP"/>
        </w:rPr>
      </w:pPr>
      <w:r>
        <w:rPr>
          <w:rFonts w:eastAsiaTheme="minorEastAsia"/>
          <w:noProof/>
          <w:sz w:val="16"/>
          <w:szCs w:val="16"/>
          <w:lang w:val="en-US"/>
          <w14:ligatures w14:val="standardContextual"/>
        </w:rPr>
        <w:drawing>
          <wp:anchor distT="0" distB="0" distL="114300" distR="114300" simplePos="0" relativeHeight="251658243" behindDoc="0" locked="0" layoutInCell="1" allowOverlap="1" wp14:anchorId="0EAA2707" wp14:editId="442B1C93">
            <wp:simplePos x="0" y="0"/>
            <wp:positionH relativeFrom="margin">
              <wp:align>center</wp:align>
            </wp:positionH>
            <wp:positionV relativeFrom="paragraph">
              <wp:posOffset>-635</wp:posOffset>
            </wp:positionV>
            <wp:extent cx="5976620" cy="5807075"/>
            <wp:effectExtent l="0" t="0" r="5080" b="3175"/>
            <wp:wrapSquare wrapText="bothSides"/>
            <wp:docPr id="2011597001" name="Picture 3" descr="A diagram showing a central common student task and 6 elements for consideration when planning: Ethical Understanding skills, Critical and Creative Thinking skills, Digital Literacy skills, Literacy skills, Numeracy skills and connecting id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597001" name="Picture 3" descr="A diagram showing a central common student task and 6 elements for consideration when planning: Ethical Understanding skills, Critical and Creative Thinking skills, Digital Literacy skills, Literacy skills, Numeracy skills and connecting ideas."/>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976620" cy="5807075"/>
                    </a:xfrm>
                    <a:prstGeom prst="rect">
                      <a:avLst/>
                    </a:prstGeom>
                  </pic:spPr>
                </pic:pic>
              </a:graphicData>
            </a:graphic>
            <wp14:sizeRelH relativeFrom="page">
              <wp14:pctWidth>0</wp14:pctWidth>
            </wp14:sizeRelH>
            <wp14:sizeRelV relativeFrom="page">
              <wp14:pctHeight>0</wp14:pctHeight>
            </wp14:sizeRelV>
          </wp:anchor>
        </w:drawing>
      </w:r>
    </w:p>
    <w:p w14:paraId="66B03817" w14:textId="18E628CA" w:rsidR="00DB2248" w:rsidRPr="00CA6E4C" w:rsidRDefault="000F0FFF" w:rsidP="001416B7">
      <w:pPr>
        <w:pStyle w:val="ACARAbodytext"/>
      </w:pPr>
      <w:r w:rsidRPr="00CA6E4C">
        <w:t xml:space="preserve">In the following example, </w:t>
      </w:r>
      <w:r w:rsidR="00A74849" w:rsidRPr="00CA6E4C">
        <w:t xml:space="preserve">teachers choose </w:t>
      </w:r>
      <w:r w:rsidR="00A81198">
        <w:rPr>
          <w:b/>
          <w:bCs/>
        </w:rPr>
        <w:t>4</w:t>
      </w:r>
      <w:r w:rsidR="00A74849" w:rsidRPr="000B2967">
        <w:rPr>
          <w:b/>
          <w:bCs/>
        </w:rPr>
        <w:t xml:space="preserve"> elements</w:t>
      </w:r>
      <w:r w:rsidR="00A74849" w:rsidRPr="00CA6E4C">
        <w:t xml:space="preserve"> in </w:t>
      </w:r>
      <w:r w:rsidR="00CA6E4C">
        <w:t>S</w:t>
      </w:r>
      <w:r w:rsidR="00A74849" w:rsidRPr="00A92267">
        <w:t xml:space="preserve">tep </w:t>
      </w:r>
      <w:r w:rsidR="00CA6E4C">
        <w:t>1</w:t>
      </w:r>
      <w:r w:rsidR="00A74849" w:rsidRPr="00CA6E4C">
        <w:t xml:space="preserve"> as the elements they would assess f</w:t>
      </w:r>
      <w:r w:rsidR="00E518BA">
        <w:t>ro</w:t>
      </w:r>
      <w:r w:rsidR="00A74849" w:rsidRPr="00CA6E4C">
        <w:t xml:space="preserve">m the common student task. In each case, </w:t>
      </w:r>
      <w:r w:rsidR="000B2967" w:rsidRPr="00CA6E4C">
        <w:t xml:space="preserve">teachers plan to explicitly teach the skills necessary for students to achieve each broad learning </w:t>
      </w:r>
      <w:r w:rsidR="00E518BA">
        <w:t>intention</w:t>
      </w:r>
      <w:r w:rsidR="000B2967" w:rsidRPr="00CA6E4C">
        <w:t>.</w:t>
      </w:r>
    </w:p>
    <w:p w14:paraId="1279708F" w14:textId="77777777" w:rsidR="00B256D4" w:rsidRDefault="00B256D4">
      <w:pPr>
        <w:spacing w:after="0"/>
        <w:rPr>
          <w:rFonts w:eastAsiaTheme="majorEastAsia" w:cstheme="majorBidi"/>
          <w:b/>
          <w:color w:val="000000" w:themeColor="text1"/>
          <w:lang w:eastAsia="ja-JP"/>
        </w:rPr>
      </w:pPr>
      <w:r>
        <w:rPr>
          <w:lang w:eastAsia="ja-JP"/>
        </w:rPr>
        <w:br w:type="page"/>
      </w:r>
    </w:p>
    <w:p w14:paraId="6433F25A" w14:textId="77777777" w:rsidR="001416B7" w:rsidRPr="005128FC" w:rsidRDefault="001416B7" w:rsidP="006718BB">
      <w:pPr>
        <w:pStyle w:val="ACARAHeading30"/>
        <w:rPr>
          <w:lang w:eastAsia="ja-JP"/>
        </w:rPr>
      </w:pPr>
      <w:r w:rsidRPr="005128FC">
        <w:rPr>
          <w:lang w:eastAsia="ja-JP"/>
        </w:rPr>
        <w:lastRenderedPageBreak/>
        <w:t xml:space="preserve">Sample (from </w:t>
      </w:r>
      <w:r>
        <w:rPr>
          <w:lang w:eastAsia="ja-JP"/>
        </w:rPr>
        <w:t>a S</w:t>
      </w:r>
      <w:r w:rsidRPr="005128FC">
        <w:rPr>
          <w:lang w:eastAsia="ja-JP"/>
        </w:rPr>
        <w:t>ustainable action unit)</w:t>
      </w:r>
    </w:p>
    <w:tbl>
      <w:tblPr>
        <w:tblStyle w:val="TableGrid"/>
        <w:tblW w:w="0" w:type="auto"/>
        <w:tblLook w:val="04A0" w:firstRow="1" w:lastRow="0" w:firstColumn="1" w:lastColumn="0" w:noHBand="0" w:noVBand="1"/>
      </w:tblPr>
      <w:tblGrid>
        <w:gridCol w:w="3115"/>
        <w:gridCol w:w="3115"/>
        <w:gridCol w:w="3115"/>
      </w:tblGrid>
      <w:tr w:rsidR="001416B7" w:rsidRPr="003E7382" w14:paraId="03D72BAA" w14:textId="77777777" w:rsidTr="0124A573">
        <w:tc>
          <w:tcPr>
            <w:tcW w:w="3115" w:type="dxa"/>
            <w:shd w:val="clear" w:color="auto" w:fill="F2F2F2" w:themeFill="background1" w:themeFillShade="F2"/>
            <w:vAlign w:val="center"/>
          </w:tcPr>
          <w:p w14:paraId="37E54E52" w14:textId="77777777" w:rsidR="001416B7" w:rsidRPr="00DC205F" w:rsidRDefault="001416B7" w:rsidP="00DC205F">
            <w:pPr>
              <w:pStyle w:val="ACARAtableandfigurenotes"/>
              <w:spacing w:before="120" w:after="120"/>
              <w:rPr>
                <w:b/>
                <w:bCs/>
              </w:rPr>
            </w:pPr>
            <w:r w:rsidRPr="00DC205F">
              <w:rPr>
                <w:b/>
                <w:bCs/>
              </w:rPr>
              <w:t>Outcomes chosen</w:t>
            </w:r>
          </w:p>
        </w:tc>
        <w:tc>
          <w:tcPr>
            <w:tcW w:w="3115" w:type="dxa"/>
            <w:shd w:val="clear" w:color="auto" w:fill="F2F2F2" w:themeFill="background1" w:themeFillShade="F2"/>
            <w:vAlign w:val="center"/>
          </w:tcPr>
          <w:p w14:paraId="72FA81A5" w14:textId="77777777" w:rsidR="001416B7" w:rsidRPr="00DC205F" w:rsidRDefault="001416B7" w:rsidP="00DC205F">
            <w:pPr>
              <w:pStyle w:val="ACARAtableandfigurenotes"/>
              <w:spacing w:before="120" w:after="120"/>
              <w:rPr>
                <w:b/>
                <w:bCs/>
              </w:rPr>
            </w:pPr>
            <w:r w:rsidRPr="00DC205F">
              <w:rPr>
                <w:b/>
                <w:bCs/>
              </w:rPr>
              <w:t>What do we expect students to do?</w:t>
            </w:r>
          </w:p>
        </w:tc>
        <w:tc>
          <w:tcPr>
            <w:tcW w:w="3115" w:type="dxa"/>
            <w:shd w:val="clear" w:color="auto" w:fill="F2F2F2" w:themeFill="background1" w:themeFillShade="F2"/>
            <w:vAlign w:val="center"/>
          </w:tcPr>
          <w:p w14:paraId="0F4C7953" w14:textId="77777777" w:rsidR="001416B7" w:rsidRPr="00DC205F" w:rsidRDefault="001416B7" w:rsidP="00DC205F">
            <w:pPr>
              <w:pStyle w:val="ACARAtableandfigurenotes"/>
              <w:spacing w:before="120" w:after="120"/>
              <w:rPr>
                <w:b/>
                <w:bCs/>
              </w:rPr>
            </w:pPr>
            <w:r w:rsidRPr="00DC205F">
              <w:rPr>
                <w:b/>
                <w:bCs/>
              </w:rPr>
              <w:t>How will this be assessed?</w:t>
            </w:r>
          </w:p>
        </w:tc>
      </w:tr>
      <w:tr w:rsidR="001416B7" w:rsidRPr="003E7382" w14:paraId="095F3768" w14:textId="77777777" w:rsidTr="0124A573">
        <w:tc>
          <w:tcPr>
            <w:tcW w:w="3115" w:type="dxa"/>
          </w:tcPr>
          <w:p w14:paraId="70B2C94F" w14:textId="5DA6D291" w:rsidR="001416B7" w:rsidRPr="003E7382" w:rsidRDefault="001416B7" w:rsidP="0124A573">
            <w:pPr>
              <w:pStyle w:val="ACARAtableandfigurenotes"/>
              <w:rPr>
                <w:b/>
                <w:bCs/>
              </w:rPr>
            </w:pPr>
            <w:r w:rsidRPr="0124A573">
              <w:t xml:space="preserve">Access, analyse, evaluate and use information from primary and secondary sources, as well as all </w:t>
            </w:r>
            <w:r>
              <w:br/>
            </w:r>
            <w:r w:rsidRPr="0124A573">
              <w:t>3 subjects</w:t>
            </w:r>
            <w:r w:rsidR="003335E9" w:rsidRPr="0124A573">
              <w:t>.</w:t>
            </w:r>
          </w:p>
        </w:tc>
        <w:tc>
          <w:tcPr>
            <w:tcW w:w="3115" w:type="dxa"/>
          </w:tcPr>
          <w:p w14:paraId="15E1D084" w14:textId="77777777" w:rsidR="001416B7" w:rsidRPr="003E7382" w:rsidRDefault="001416B7" w:rsidP="00092A03">
            <w:pPr>
              <w:pStyle w:val="ACARAtableandfigurenotes"/>
              <w:rPr>
                <w:color w:val="0070C0"/>
              </w:rPr>
            </w:pPr>
          </w:p>
        </w:tc>
        <w:tc>
          <w:tcPr>
            <w:tcW w:w="3115" w:type="dxa"/>
          </w:tcPr>
          <w:p w14:paraId="13091253" w14:textId="3FACAB80" w:rsidR="001416B7" w:rsidRPr="005128FC" w:rsidRDefault="001416B7" w:rsidP="00092A03">
            <w:pPr>
              <w:pStyle w:val="ACARAtableandfigurenotes"/>
            </w:pPr>
            <w:r w:rsidRPr="003E7382">
              <w:t>Information and communication package displayed at the expo day mus</w:t>
            </w:r>
            <w:r>
              <w:t>t include required information.</w:t>
            </w:r>
          </w:p>
          <w:p w14:paraId="5E10C0BC" w14:textId="44EC3D55" w:rsidR="001416B7" w:rsidRPr="005128FC" w:rsidRDefault="001416B7" w:rsidP="00092A03">
            <w:pPr>
              <w:pStyle w:val="ACARAtableandfigurenotes"/>
            </w:pPr>
            <w:r w:rsidRPr="003E7382">
              <w:t xml:space="preserve">Will be assessed by </w:t>
            </w:r>
            <w:r w:rsidR="00DF19B0">
              <w:t>“</w:t>
            </w:r>
            <w:r>
              <w:t>expert</w:t>
            </w:r>
            <w:r w:rsidR="00DF19B0">
              <w:t>”</w:t>
            </w:r>
            <w:r>
              <w:t xml:space="preserve"> panel on the expo day.</w:t>
            </w:r>
          </w:p>
          <w:p w14:paraId="43BECA2F" w14:textId="77777777" w:rsidR="001416B7" w:rsidRPr="003E7382" w:rsidRDefault="001416B7" w:rsidP="00092A03">
            <w:pPr>
              <w:pStyle w:val="ACARAtableandfigurenotes"/>
            </w:pPr>
            <w:r>
              <w:t>Ask</w:t>
            </w:r>
            <w:r w:rsidRPr="003E7382">
              <w:t xml:space="preserve"> visiting students to peer asses</w:t>
            </w:r>
            <w:r>
              <w:t>s</w:t>
            </w:r>
            <w:r w:rsidRPr="003E7382">
              <w:t>.</w:t>
            </w:r>
          </w:p>
        </w:tc>
      </w:tr>
      <w:tr w:rsidR="001416B7" w:rsidRPr="003E7382" w14:paraId="4989B520" w14:textId="77777777" w:rsidTr="0124A573">
        <w:tc>
          <w:tcPr>
            <w:tcW w:w="3115" w:type="dxa"/>
          </w:tcPr>
          <w:p w14:paraId="24DD4B74" w14:textId="43784CA0" w:rsidR="001416B7" w:rsidRPr="003E7382" w:rsidRDefault="001416B7" w:rsidP="00092A03">
            <w:pPr>
              <w:pStyle w:val="ACARAtableandfigurenotes"/>
              <w:rPr>
                <w:b/>
              </w:rPr>
            </w:pPr>
            <w:r w:rsidRPr="003E7382">
              <w:t>Communicate ideas and information about climate change and its local effects</w:t>
            </w:r>
            <w:r w:rsidR="003335E9">
              <w:t>.</w:t>
            </w:r>
          </w:p>
        </w:tc>
        <w:tc>
          <w:tcPr>
            <w:tcW w:w="3115" w:type="dxa"/>
          </w:tcPr>
          <w:p w14:paraId="58A45D3B" w14:textId="1A81623C" w:rsidR="001416B7" w:rsidRPr="003E7382" w:rsidRDefault="001416B7" w:rsidP="00092A03">
            <w:pPr>
              <w:pStyle w:val="ACARAtableandfigurenotes"/>
            </w:pPr>
            <w:r w:rsidRPr="003E7382">
              <w:t xml:space="preserve">Give a short presentation to an expert panel. Ensure </w:t>
            </w:r>
            <w:r>
              <w:t>the</w:t>
            </w:r>
            <w:r w:rsidRPr="003E7382">
              <w:t xml:space="preserve"> package will inform the local community about</w:t>
            </w:r>
            <w:r w:rsidR="00B01B2B">
              <w:t xml:space="preserve"> the</w:t>
            </w:r>
            <w:r w:rsidRPr="003E7382">
              <w:t xml:space="preserve"> impact of</w:t>
            </w:r>
            <w:r w:rsidR="000753EB">
              <w:t>, f</w:t>
            </w:r>
            <w:r w:rsidR="00B35378">
              <w:t>o</w:t>
            </w:r>
            <w:r w:rsidR="000753EB">
              <w:t>r example,</w:t>
            </w:r>
            <w:r w:rsidRPr="003E7382">
              <w:t xml:space="preserve"> global warming and rising sea levels on their community</w:t>
            </w:r>
            <w:r w:rsidR="000753EB">
              <w:t xml:space="preserve">, and </w:t>
            </w:r>
            <w:r w:rsidR="000753EB" w:rsidRPr="003E7382">
              <w:t>the sustainable action</w:t>
            </w:r>
            <w:r w:rsidR="000753EB">
              <w:t xml:space="preserve"> proposed.</w:t>
            </w:r>
          </w:p>
        </w:tc>
        <w:tc>
          <w:tcPr>
            <w:tcW w:w="3115" w:type="dxa"/>
          </w:tcPr>
          <w:p w14:paraId="02D7345C" w14:textId="0A100B80" w:rsidR="001416B7" w:rsidRPr="003E7382" w:rsidRDefault="001416B7" w:rsidP="00092A03">
            <w:pPr>
              <w:pStyle w:val="ACARAtableandfigurenotes"/>
              <w:rPr>
                <w:sz w:val="16"/>
                <w:szCs w:val="16"/>
              </w:rPr>
            </w:pPr>
            <w:r w:rsidRPr="003E7382">
              <w:t>Teachers and students construct criteria for a high-quality presentation.</w:t>
            </w:r>
          </w:p>
          <w:p w14:paraId="15005A02" w14:textId="77777777" w:rsidR="001416B7" w:rsidRPr="003E7382" w:rsidRDefault="001416B7" w:rsidP="00092A03">
            <w:pPr>
              <w:pStyle w:val="ACARAtableandfigurenotes"/>
            </w:pPr>
            <w:r w:rsidRPr="003E7382">
              <w:t>An expert panel will assess the group’s work.</w:t>
            </w:r>
          </w:p>
        </w:tc>
      </w:tr>
      <w:tr w:rsidR="001416B7" w:rsidRPr="003E7382" w14:paraId="577F9F17" w14:textId="77777777" w:rsidTr="0124A573">
        <w:tc>
          <w:tcPr>
            <w:tcW w:w="3115" w:type="dxa"/>
          </w:tcPr>
          <w:p w14:paraId="42F67886" w14:textId="45766F2E" w:rsidR="001416B7" w:rsidRPr="00940EFF" w:rsidRDefault="001416B7" w:rsidP="00092A03">
            <w:pPr>
              <w:pStyle w:val="ACARAtableandfigurenotes"/>
            </w:pPr>
            <w:r w:rsidRPr="00940EFF">
              <w:t>Work collaboratively with others to achieve individual and collective goals</w:t>
            </w:r>
            <w:r w:rsidR="003335E9">
              <w:t>.</w:t>
            </w:r>
          </w:p>
        </w:tc>
        <w:tc>
          <w:tcPr>
            <w:tcW w:w="3115" w:type="dxa"/>
          </w:tcPr>
          <w:p w14:paraId="047A75BD" w14:textId="77777777" w:rsidR="001416B7" w:rsidRPr="00940EFF" w:rsidRDefault="001416B7" w:rsidP="00092A03">
            <w:pPr>
              <w:pStyle w:val="ACARAtableandfigurenotes"/>
            </w:pPr>
            <w:r w:rsidRPr="00940EFF">
              <w:t>Work in small groups to complete the task.</w:t>
            </w:r>
          </w:p>
        </w:tc>
        <w:tc>
          <w:tcPr>
            <w:tcW w:w="3115" w:type="dxa"/>
          </w:tcPr>
          <w:p w14:paraId="69038AF4" w14:textId="77777777" w:rsidR="001416B7" w:rsidRPr="00940EFF" w:rsidRDefault="001416B7" w:rsidP="00092A03">
            <w:pPr>
              <w:pStyle w:val="ACARAtableandfigurenotes"/>
            </w:pPr>
            <w:r w:rsidRPr="00940EFF">
              <w:t>Teachers will build group-work skills through:</w:t>
            </w:r>
          </w:p>
          <w:p w14:paraId="47F6B4CA" w14:textId="77777777" w:rsidR="001416B7" w:rsidRPr="00940EFF" w:rsidRDefault="001416B7" w:rsidP="004420B9">
            <w:pPr>
              <w:pStyle w:val="ACARAtableandfigurenotes"/>
              <w:numPr>
                <w:ilvl w:val="0"/>
                <w:numId w:val="36"/>
              </w:numPr>
            </w:pPr>
            <w:r w:rsidRPr="00940EFF">
              <w:t>scaffolded activities to encourage work in pairs</w:t>
            </w:r>
          </w:p>
          <w:p w14:paraId="5E8296C7" w14:textId="77777777" w:rsidR="001416B7" w:rsidRPr="00940EFF" w:rsidRDefault="001416B7" w:rsidP="004420B9">
            <w:pPr>
              <w:pStyle w:val="ACARAtableandfigurenotes"/>
              <w:numPr>
                <w:ilvl w:val="0"/>
                <w:numId w:val="36"/>
              </w:numPr>
            </w:pPr>
            <w:r w:rsidRPr="00940EFF">
              <w:t>use of talking and listening activities.</w:t>
            </w:r>
          </w:p>
          <w:p w14:paraId="52DF31A0" w14:textId="77777777" w:rsidR="001416B7" w:rsidRPr="00940EFF" w:rsidRDefault="001416B7" w:rsidP="00092A03">
            <w:pPr>
              <w:pStyle w:val="ACARAtableandfigurenotes"/>
            </w:pPr>
            <w:r w:rsidRPr="00940EFF">
              <w:t>Students self-assess their own performance in the group at the end of the project.</w:t>
            </w:r>
          </w:p>
        </w:tc>
      </w:tr>
      <w:tr w:rsidR="001416B7" w:rsidRPr="003E7382" w14:paraId="259ED503" w14:textId="77777777" w:rsidTr="0124A573">
        <w:tc>
          <w:tcPr>
            <w:tcW w:w="3115" w:type="dxa"/>
          </w:tcPr>
          <w:p w14:paraId="560718A2" w14:textId="2D7FF16A" w:rsidR="001416B7" w:rsidRPr="00940EFF" w:rsidRDefault="001416B7" w:rsidP="00092A03">
            <w:pPr>
              <w:pStyle w:val="ACARAtableandfigurenotes"/>
            </w:pPr>
            <w:r w:rsidRPr="0124A573">
              <w:t>Be productive, creative and confident in the use of technology</w:t>
            </w:r>
            <w:r w:rsidR="003335E9" w:rsidRPr="0124A573">
              <w:t>.</w:t>
            </w:r>
          </w:p>
        </w:tc>
        <w:tc>
          <w:tcPr>
            <w:tcW w:w="3115" w:type="dxa"/>
          </w:tcPr>
          <w:p w14:paraId="6948F28A" w14:textId="77777777" w:rsidR="001416B7" w:rsidRPr="00940EFF" w:rsidRDefault="001416B7" w:rsidP="00092A03">
            <w:pPr>
              <w:pStyle w:val="ACARAtableandfigurenotes"/>
            </w:pPr>
            <w:r w:rsidRPr="0124A573">
              <w:t>Design and make an information and communication package that incorporates the appropriate elements from technology.</w:t>
            </w:r>
          </w:p>
        </w:tc>
        <w:tc>
          <w:tcPr>
            <w:tcW w:w="3115" w:type="dxa"/>
          </w:tcPr>
          <w:p w14:paraId="2E8D835B" w14:textId="246C12D5" w:rsidR="001416B7" w:rsidRPr="00940EFF" w:rsidRDefault="001416B7" w:rsidP="00092A03">
            <w:pPr>
              <w:pStyle w:val="ACARAtableandfigurenotes"/>
            </w:pPr>
            <w:r w:rsidRPr="0124A573">
              <w:t xml:space="preserve">Explicit teaching to demonstrate how to use the appropriate technology. Students </w:t>
            </w:r>
            <w:r w:rsidR="00976E12" w:rsidRPr="0124A573">
              <w:t xml:space="preserve">are </w:t>
            </w:r>
            <w:r w:rsidRPr="0124A573">
              <w:t xml:space="preserve">given criteria in the beginning. </w:t>
            </w:r>
          </w:p>
          <w:p w14:paraId="05F51121" w14:textId="77777777" w:rsidR="001416B7" w:rsidRPr="00940EFF" w:rsidRDefault="001416B7" w:rsidP="00092A03">
            <w:pPr>
              <w:pStyle w:val="ACARAtableandfigurenotes"/>
            </w:pPr>
            <w:r w:rsidRPr="0124A573">
              <w:t xml:space="preserve">External panel </w:t>
            </w:r>
            <w:proofErr w:type="gramStart"/>
            <w:r w:rsidRPr="0124A573">
              <w:t>judges</w:t>
            </w:r>
            <w:proofErr w:type="gramEnd"/>
            <w:r w:rsidRPr="0124A573">
              <w:t xml:space="preserve"> student work.</w:t>
            </w:r>
          </w:p>
        </w:tc>
      </w:tr>
    </w:tbl>
    <w:p w14:paraId="595EAC81" w14:textId="77777777" w:rsidR="001416B7" w:rsidRPr="003E7382" w:rsidRDefault="001416B7" w:rsidP="001416B7">
      <w:pPr>
        <w:rPr>
          <w:rFonts w:ascii="Arial" w:hAnsi="Arial" w:cs="Arial"/>
          <w:color w:val="0070C0"/>
          <w:lang w:eastAsia="ja-JP"/>
        </w:rPr>
      </w:pPr>
    </w:p>
    <w:p w14:paraId="200CB798" w14:textId="24C41B55" w:rsidR="001416B7" w:rsidRPr="008635C7" w:rsidRDefault="001416B7" w:rsidP="00E848DD">
      <w:pPr>
        <w:pStyle w:val="ACARAheading3non-numbered"/>
        <w:rPr>
          <w:lang w:eastAsia="ja-JP"/>
        </w:rPr>
      </w:pPr>
      <w:r w:rsidRPr="008635C7">
        <w:rPr>
          <w:lang w:eastAsia="ja-JP"/>
        </w:rPr>
        <w:t>Suggested ways of assessing a common student task</w:t>
      </w:r>
    </w:p>
    <w:p w14:paraId="22EBF6D2" w14:textId="77777777" w:rsidR="001416B7" w:rsidRPr="003E7382" w:rsidRDefault="001416B7" w:rsidP="00092A03">
      <w:pPr>
        <w:pStyle w:val="ACARAbulletpointsfirstlevel"/>
        <w:rPr>
          <w:lang w:eastAsia="ja-JP"/>
        </w:rPr>
      </w:pPr>
      <w:r w:rsidRPr="003E7382">
        <w:rPr>
          <w:b/>
          <w:lang w:eastAsia="ja-JP"/>
        </w:rPr>
        <w:t>Collaborative teacher assessment</w:t>
      </w:r>
      <w:r w:rsidRPr="003E7382">
        <w:rPr>
          <w:lang w:eastAsia="ja-JP"/>
        </w:rPr>
        <w:t xml:space="preserve"> of chosen elements of the common student task using moderation.</w:t>
      </w:r>
    </w:p>
    <w:p w14:paraId="51689D65" w14:textId="26357E53" w:rsidR="001416B7" w:rsidRPr="003E7382" w:rsidRDefault="001416B7" w:rsidP="0124A573">
      <w:pPr>
        <w:pStyle w:val="ACARAbulletpointssecondlevel"/>
        <w:rPr>
          <w:lang w:eastAsia="ja-JP"/>
        </w:rPr>
      </w:pPr>
      <w:r w:rsidRPr="0124A573">
        <w:rPr>
          <w:lang w:eastAsia="ja-JP"/>
        </w:rPr>
        <w:t xml:space="preserve">Moderation involves teacher collaboration to establish shared criteria </w:t>
      </w:r>
      <w:r w:rsidR="00D2331A" w:rsidRPr="0124A573">
        <w:rPr>
          <w:lang w:eastAsia="ja-JP"/>
        </w:rPr>
        <w:t>for</w:t>
      </w:r>
      <w:r w:rsidRPr="0124A573">
        <w:rPr>
          <w:lang w:eastAsia="ja-JP"/>
        </w:rPr>
        <w:t xml:space="preserve"> what </w:t>
      </w:r>
      <w:r w:rsidR="00EB7866" w:rsidRPr="0124A573">
        <w:rPr>
          <w:lang w:eastAsia="ja-JP"/>
        </w:rPr>
        <w:t>achievement</w:t>
      </w:r>
      <w:r w:rsidRPr="0124A573">
        <w:rPr>
          <w:lang w:eastAsia="ja-JP"/>
        </w:rPr>
        <w:t xml:space="preserve"> looks like and </w:t>
      </w:r>
      <w:proofErr w:type="gramStart"/>
      <w:r w:rsidRPr="0124A573">
        <w:rPr>
          <w:lang w:eastAsia="ja-JP"/>
        </w:rPr>
        <w:t>whether or not</w:t>
      </w:r>
      <w:proofErr w:type="gramEnd"/>
      <w:r w:rsidRPr="0124A573">
        <w:rPr>
          <w:lang w:eastAsia="ja-JP"/>
        </w:rPr>
        <w:t xml:space="preserve"> the student or group has demonstrated </w:t>
      </w:r>
      <w:r w:rsidR="00637072" w:rsidRPr="0124A573">
        <w:rPr>
          <w:lang w:eastAsia="ja-JP"/>
        </w:rPr>
        <w:t>evidence</w:t>
      </w:r>
      <w:r w:rsidRPr="0124A573">
        <w:rPr>
          <w:lang w:eastAsia="ja-JP"/>
        </w:rPr>
        <w:t xml:space="preserve"> of it.</w:t>
      </w:r>
    </w:p>
    <w:p w14:paraId="356B13FE" w14:textId="77777777" w:rsidR="001416B7" w:rsidRPr="003E7382" w:rsidRDefault="001416B7" w:rsidP="00092A03">
      <w:pPr>
        <w:pStyle w:val="ACARAbulletpointssecondlevel"/>
        <w:rPr>
          <w:lang w:eastAsia="ja-JP"/>
        </w:rPr>
      </w:pPr>
      <w:r w:rsidRPr="003E7382">
        <w:rPr>
          <w:lang w:eastAsia="ja-JP"/>
        </w:rPr>
        <w:t>Teachers can jointly construct these criteria with the students.</w:t>
      </w:r>
    </w:p>
    <w:p w14:paraId="67EACB1E" w14:textId="77777777" w:rsidR="001416B7" w:rsidRPr="003E7382" w:rsidRDefault="001416B7" w:rsidP="0124A573">
      <w:pPr>
        <w:pStyle w:val="ACARAbulletpointssecondlevel"/>
        <w:rPr>
          <w:lang w:eastAsia="ja-JP"/>
        </w:rPr>
      </w:pPr>
      <w:r w:rsidRPr="0124A573">
        <w:rPr>
          <w:lang w:eastAsia="ja-JP"/>
        </w:rPr>
        <w:t>A panel of teachers can then assess the student performance at the end. For example: what is a high-quality presentation? Teachers can establish a consistent set of criteria to apply to the student task, and/or brainstorm with students to create explicit criteria.</w:t>
      </w:r>
    </w:p>
    <w:p w14:paraId="357F218E" w14:textId="5A473634" w:rsidR="001416B7" w:rsidRPr="003E7382" w:rsidRDefault="001416B7" w:rsidP="00092A03">
      <w:pPr>
        <w:pStyle w:val="ACARAbulletpointsfirstlevel"/>
        <w:rPr>
          <w:lang w:eastAsia="ja-JP"/>
        </w:rPr>
      </w:pPr>
      <w:r w:rsidRPr="003E7382">
        <w:rPr>
          <w:b/>
          <w:lang w:eastAsia="ja-JP"/>
        </w:rPr>
        <w:t>Peer assessment</w:t>
      </w:r>
      <w:r w:rsidRPr="003E7382">
        <w:rPr>
          <w:lang w:eastAsia="ja-JP"/>
        </w:rPr>
        <w:t xml:space="preserve"> of chosen elements of the common student task using peer assessment guidelines. For example, Year 5 students may be given a scaffold such as the </w:t>
      </w:r>
      <w:r w:rsidR="007B768E">
        <w:rPr>
          <w:lang w:eastAsia="ja-JP"/>
        </w:rPr>
        <w:t>“</w:t>
      </w:r>
      <w:r w:rsidRPr="003E7382">
        <w:rPr>
          <w:lang w:eastAsia="ja-JP"/>
        </w:rPr>
        <w:t>ladder of feedback</w:t>
      </w:r>
      <w:r w:rsidR="007B768E">
        <w:rPr>
          <w:lang w:eastAsia="ja-JP"/>
        </w:rPr>
        <w:t>”</w:t>
      </w:r>
      <w:r w:rsidRPr="003E7382">
        <w:rPr>
          <w:lang w:eastAsia="ja-JP"/>
        </w:rPr>
        <w:t xml:space="preserve"> from Harvard University</w:t>
      </w:r>
      <w:r w:rsidR="007B768E">
        <w:rPr>
          <w:lang w:eastAsia="ja-JP"/>
        </w:rPr>
        <w:t>.</w:t>
      </w:r>
      <w:r w:rsidRPr="003E7382">
        <w:rPr>
          <w:lang w:eastAsia="ja-JP"/>
        </w:rPr>
        <w:t xml:space="preserve"> Year 8 students can be briefed on the criteria for a high-quality presentation, view Year 9 or 10 work, then assess against the criteria.</w:t>
      </w:r>
    </w:p>
    <w:p w14:paraId="69370E63" w14:textId="77777777" w:rsidR="001416B7" w:rsidRPr="003E7382" w:rsidRDefault="001416B7" w:rsidP="00092A03">
      <w:pPr>
        <w:pStyle w:val="ACARAbulletpointsfirstlevel"/>
        <w:rPr>
          <w:lang w:eastAsia="ja-JP"/>
        </w:rPr>
      </w:pPr>
      <w:r w:rsidRPr="003E7382">
        <w:rPr>
          <w:b/>
          <w:lang w:eastAsia="ja-JP"/>
        </w:rPr>
        <w:t>Student self-assessment</w:t>
      </w:r>
      <w:r w:rsidRPr="003E7382">
        <w:rPr>
          <w:lang w:eastAsia="ja-JP"/>
        </w:rPr>
        <w:t xml:space="preserve"> of chosen elements of the common student task such as</w:t>
      </w:r>
      <w:r w:rsidRPr="008635C7">
        <w:rPr>
          <w:lang w:eastAsia="ja-JP"/>
        </w:rPr>
        <w:t xml:space="preserve"> </w:t>
      </w:r>
      <w:r>
        <w:rPr>
          <w:lang w:eastAsia="ja-JP"/>
        </w:rPr>
        <w:t>t</w:t>
      </w:r>
      <w:r w:rsidRPr="003E7382">
        <w:rPr>
          <w:lang w:eastAsia="ja-JP"/>
        </w:rPr>
        <w:t>heir:</w:t>
      </w:r>
    </w:p>
    <w:p w14:paraId="002FE8F3" w14:textId="0412E085" w:rsidR="001416B7" w:rsidRPr="003E7382" w:rsidRDefault="001416B7" w:rsidP="0124A573">
      <w:pPr>
        <w:pStyle w:val="ACARAbulletpointssecondlevel"/>
        <w:rPr>
          <w:lang w:eastAsia="ja-JP"/>
        </w:rPr>
      </w:pPr>
      <w:r w:rsidRPr="0124A573">
        <w:rPr>
          <w:lang w:eastAsia="ja-JP"/>
        </w:rPr>
        <w:t>deep understanding of the connecting idea</w:t>
      </w:r>
      <w:r w:rsidR="00AB4697" w:rsidRPr="0124A573">
        <w:rPr>
          <w:lang w:eastAsia="ja-JP"/>
        </w:rPr>
        <w:t xml:space="preserve"> and the need, opportunity or problem they are </w:t>
      </w:r>
      <w:r>
        <w:br/>
      </w:r>
      <w:r w:rsidR="00AB4697" w:rsidRPr="0124A573">
        <w:rPr>
          <w:lang w:eastAsia="ja-JP"/>
        </w:rPr>
        <w:t>focusing on</w:t>
      </w:r>
    </w:p>
    <w:p w14:paraId="490864DB" w14:textId="082763B1" w:rsidR="001416B7" w:rsidRPr="00E85D27" w:rsidRDefault="001416B7" w:rsidP="00092A03">
      <w:pPr>
        <w:pStyle w:val="ACARAbulletpointssecondlevel"/>
        <w:rPr>
          <w:lang w:eastAsia="ja-JP"/>
        </w:rPr>
      </w:pPr>
      <w:r w:rsidRPr="003E7382">
        <w:rPr>
          <w:lang w:eastAsia="ja-JP"/>
        </w:rPr>
        <w:t xml:space="preserve">performance </w:t>
      </w:r>
      <w:r>
        <w:rPr>
          <w:lang w:eastAsia="ja-JP"/>
        </w:rPr>
        <w:t>as part of a group</w:t>
      </w:r>
      <w:r w:rsidR="001112E9">
        <w:rPr>
          <w:lang w:eastAsia="ja-JP"/>
        </w:rPr>
        <w:t>;</w:t>
      </w:r>
      <w:r>
        <w:rPr>
          <w:lang w:eastAsia="ja-JP"/>
        </w:rPr>
        <w:t xml:space="preserve"> for example</w:t>
      </w:r>
      <w:r w:rsidR="001112E9">
        <w:rPr>
          <w:lang w:eastAsia="ja-JP"/>
        </w:rPr>
        <w:t>,</w:t>
      </w:r>
      <w:r w:rsidRPr="003E7382">
        <w:rPr>
          <w:lang w:eastAsia="ja-JP"/>
        </w:rPr>
        <w:t xml:space="preserve"> st</w:t>
      </w:r>
      <w:r>
        <w:rPr>
          <w:lang w:eastAsia="ja-JP"/>
        </w:rPr>
        <w:t>udents can use a logbook or wi</w:t>
      </w:r>
      <w:r w:rsidRPr="003E7382">
        <w:rPr>
          <w:lang w:eastAsia="ja-JP"/>
        </w:rPr>
        <w:t>ki for the duration of the student task and reflect on the connecting idea throughout the project.</w:t>
      </w:r>
    </w:p>
    <w:p w14:paraId="70D18A4B" w14:textId="77777777" w:rsidR="0050672D" w:rsidRDefault="0050672D" w:rsidP="0050672D">
      <w:pPr>
        <w:rPr>
          <w:lang w:eastAsia="ja-JP"/>
        </w:rPr>
      </w:pPr>
    </w:p>
    <w:p w14:paraId="492AF2E8" w14:textId="77777777" w:rsidR="0050672D" w:rsidRDefault="0050672D" w:rsidP="0050672D">
      <w:pPr>
        <w:rPr>
          <w:b/>
          <w:bCs/>
        </w:rPr>
      </w:pPr>
    </w:p>
    <w:p w14:paraId="653E061B" w14:textId="4EB889AA" w:rsidR="001416B7" w:rsidRPr="00EA16D0" w:rsidRDefault="001416B7" w:rsidP="00CA6E4C">
      <w:pPr>
        <w:pStyle w:val="ACARAbodytext"/>
        <w:rPr>
          <w:lang w:eastAsia="ja-JP"/>
        </w:rPr>
      </w:pPr>
      <w:r w:rsidRPr="00EA16D0">
        <w:rPr>
          <w:lang w:eastAsia="ja-JP"/>
        </w:rPr>
        <w:t xml:space="preserve">Complete the table </w:t>
      </w:r>
      <w:r w:rsidR="00F158ED">
        <w:rPr>
          <w:lang w:eastAsia="ja-JP"/>
        </w:rPr>
        <w:t>that follows</w:t>
      </w:r>
      <w:r w:rsidRPr="00EA16D0">
        <w:rPr>
          <w:lang w:eastAsia="ja-JP"/>
        </w:rPr>
        <w:t xml:space="preserve"> for your assessment of the common task</w:t>
      </w:r>
      <w:r w:rsidR="00F158ED">
        <w:rPr>
          <w:lang w:eastAsia="ja-JP"/>
        </w:rPr>
        <w:t>.</w:t>
      </w:r>
    </w:p>
    <w:tbl>
      <w:tblPr>
        <w:tblStyle w:val="TableGrid"/>
        <w:tblW w:w="9554" w:type="dxa"/>
        <w:tblLook w:val="04A0" w:firstRow="1" w:lastRow="0" w:firstColumn="1" w:lastColumn="0" w:noHBand="0" w:noVBand="1"/>
      </w:tblPr>
      <w:tblGrid>
        <w:gridCol w:w="2388"/>
        <w:gridCol w:w="2388"/>
        <w:gridCol w:w="2389"/>
        <w:gridCol w:w="2389"/>
      </w:tblGrid>
      <w:tr w:rsidR="00092A03" w14:paraId="007D2834" w14:textId="77777777" w:rsidTr="00F957E1">
        <w:trPr>
          <w:trHeight w:val="606"/>
        </w:trPr>
        <w:tc>
          <w:tcPr>
            <w:tcW w:w="2388" w:type="dxa"/>
            <w:shd w:val="clear" w:color="auto" w:fill="F2F2F2" w:themeFill="background1" w:themeFillShade="F2"/>
          </w:tcPr>
          <w:p w14:paraId="177D251C" w14:textId="77777777" w:rsidR="00092A03" w:rsidRPr="00F01902" w:rsidRDefault="00092A03" w:rsidP="00F01902">
            <w:pPr>
              <w:pStyle w:val="ACARAtablebodytext0"/>
              <w:rPr>
                <w:b/>
                <w:bCs/>
              </w:rPr>
            </w:pPr>
            <w:r w:rsidRPr="00F01902">
              <w:rPr>
                <w:b/>
                <w:bCs/>
              </w:rPr>
              <w:t>Element of the common task we want to assess</w:t>
            </w:r>
          </w:p>
        </w:tc>
        <w:tc>
          <w:tcPr>
            <w:tcW w:w="2388" w:type="dxa"/>
            <w:shd w:val="clear" w:color="auto" w:fill="F2F2F2" w:themeFill="background1" w:themeFillShade="F2"/>
          </w:tcPr>
          <w:p w14:paraId="37055AD8" w14:textId="77777777" w:rsidR="00092A03" w:rsidRPr="00F01902" w:rsidRDefault="00092A03" w:rsidP="00F01902">
            <w:pPr>
              <w:pStyle w:val="ACARAtablebodytext0"/>
              <w:rPr>
                <w:b/>
                <w:bCs/>
              </w:rPr>
            </w:pPr>
            <w:r w:rsidRPr="00F01902">
              <w:rPr>
                <w:b/>
                <w:bCs/>
              </w:rPr>
              <w:t>What do we expect students to do?</w:t>
            </w:r>
          </w:p>
        </w:tc>
        <w:tc>
          <w:tcPr>
            <w:tcW w:w="2389" w:type="dxa"/>
            <w:shd w:val="clear" w:color="auto" w:fill="F2F2F2" w:themeFill="background1" w:themeFillShade="F2"/>
          </w:tcPr>
          <w:p w14:paraId="637AE8BC" w14:textId="77777777" w:rsidR="00092A03" w:rsidRPr="00F01902" w:rsidRDefault="00092A03" w:rsidP="00F01902">
            <w:pPr>
              <w:pStyle w:val="ACARAtablebodytext0"/>
              <w:rPr>
                <w:b/>
                <w:bCs/>
              </w:rPr>
            </w:pPr>
            <w:r w:rsidRPr="00F01902">
              <w:rPr>
                <w:b/>
                <w:bCs/>
              </w:rPr>
              <w:t>How well do we expect them to do it?</w:t>
            </w:r>
          </w:p>
        </w:tc>
        <w:tc>
          <w:tcPr>
            <w:tcW w:w="2389" w:type="dxa"/>
            <w:shd w:val="clear" w:color="auto" w:fill="F2F2F2" w:themeFill="background1" w:themeFillShade="F2"/>
          </w:tcPr>
          <w:p w14:paraId="7D3F4D15" w14:textId="77777777" w:rsidR="00092A03" w:rsidRPr="00F01902" w:rsidRDefault="00092A03" w:rsidP="00F01902">
            <w:pPr>
              <w:pStyle w:val="ACARAtablebodytext0"/>
              <w:rPr>
                <w:b/>
                <w:bCs/>
              </w:rPr>
            </w:pPr>
            <w:r w:rsidRPr="00F01902">
              <w:rPr>
                <w:b/>
                <w:bCs/>
              </w:rPr>
              <w:t>How will we assess it?</w:t>
            </w:r>
          </w:p>
        </w:tc>
      </w:tr>
      <w:tr w:rsidR="00092A03" w14:paraId="7F9FE0C5" w14:textId="77777777" w:rsidTr="0064431A">
        <w:trPr>
          <w:trHeight w:val="3119"/>
        </w:trPr>
        <w:tc>
          <w:tcPr>
            <w:tcW w:w="2388" w:type="dxa"/>
          </w:tcPr>
          <w:p w14:paraId="5C7BF2E2" w14:textId="77777777" w:rsidR="00092A03" w:rsidRDefault="00092A03" w:rsidP="00F01902">
            <w:pPr>
              <w:pStyle w:val="ACARAtablebodytext0"/>
            </w:pPr>
          </w:p>
        </w:tc>
        <w:tc>
          <w:tcPr>
            <w:tcW w:w="2388" w:type="dxa"/>
          </w:tcPr>
          <w:p w14:paraId="1A21B773" w14:textId="77777777" w:rsidR="00092A03" w:rsidRDefault="00092A03" w:rsidP="00F01902">
            <w:pPr>
              <w:pStyle w:val="ACARAtablebodytext0"/>
            </w:pPr>
          </w:p>
        </w:tc>
        <w:tc>
          <w:tcPr>
            <w:tcW w:w="2389" w:type="dxa"/>
          </w:tcPr>
          <w:p w14:paraId="1A877293" w14:textId="77777777" w:rsidR="00092A03" w:rsidRDefault="00092A03" w:rsidP="00F01902">
            <w:pPr>
              <w:pStyle w:val="ACARAtablebodytext0"/>
            </w:pPr>
          </w:p>
        </w:tc>
        <w:tc>
          <w:tcPr>
            <w:tcW w:w="2389" w:type="dxa"/>
          </w:tcPr>
          <w:p w14:paraId="594322EE" w14:textId="77777777" w:rsidR="00092A03" w:rsidRDefault="00092A03" w:rsidP="00F01902">
            <w:pPr>
              <w:pStyle w:val="ACARAtablebodytext0"/>
            </w:pPr>
          </w:p>
        </w:tc>
      </w:tr>
      <w:tr w:rsidR="00092A03" w14:paraId="696E3E7A" w14:textId="77777777" w:rsidTr="0064431A">
        <w:trPr>
          <w:trHeight w:val="3119"/>
        </w:trPr>
        <w:tc>
          <w:tcPr>
            <w:tcW w:w="2388" w:type="dxa"/>
          </w:tcPr>
          <w:p w14:paraId="337EDD61" w14:textId="77777777" w:rsidR="00092A03" w:rsidRDefault="00092A03" w:rsidP="00F01902">
            <w:pPr>
              <w:pStyle w:val="ACARAtablebodytext0"/>
            </w:pPr>
          </w:p>
        </w:tc>
        <w:tc>
          <w:tcPr>
            <w:tcW w:w="2388" w:type="dxa"/>
          </w:tcPr>
          <w:p w14:paraId="24FF96CD" w14:textId="77777777" w:rsidR="00092A03" w:rsidRDefault="00092A03" w:rsidP="00F01902">
            <w:pPr>
              <w:pStyle w:val="ACARAtablebodytext0"/>
            </w:pPr>
          </w:p>
        </w:tc>
        <w:tc>
          <w:tcPr>
            <w:tcW w:w="2389" w:type="dxa"/>
          </w:tcPr>
          <w:p w14:paraId="7C48F1AA" w14:textId="77777777" w:rsidR="00092A03" w:rsidRDefault="00092A03" w:rsidP="00F01902">
            <w:pPr>
              <w:pStyle w:val="ACARAtablebodytext0"/>
            </w:pPr>
          </w:p>
        </w:tc>
        <w:tc>
          <w:tcPr>
            <w:tcW w:w="2389" w:type="dxa"/>
          </w:tcPr>
          <w:p w14:paraId="156BF3A2" w14:textId="77777777" w:rsidR="00092A03" w:rsidRDefault="00092A03" w:rsidP="00F01902">
            <w:pPr>
              <w:pStyle w:val="ACARAtablebodytext0"/>
            </w:pPr>
          </w:p>
        </w:tc>
      </w:tr>
      <w:tr w:rsidR="00092A03" w14:paraId="6C523153" w14:textId="77777777" w:rsidTr="0064431A">
        <w:trPr>
          <w:trHeight w:val="3119"/>
        </w:trPr>
        <w:tc>
          <w:tcPr>
            <w:tcW w:w="2388" w:type="dxa"/>
          </w:tcPr>
          <w:p w14:paraId="455FCA1A" w14:textId="77777777" w:rsidR="00092A03" w:rsidRDefault="00092A03" w:rsidP="00F01902">
            <w:pPr>
              <w:pStyle w:val="ACARAtablebodytext0"/>
            </w:pPr>
          </w:p>
        </w:tc>
        <w:tc>
          <w:tcPr>
            <w:tcW w:w="2388" w:type="dxa"/>
          </w:tcPr>
          <w:p w14:paraId="06D923FC" w14:textId="77777777" w:rsidR="00092A03" w:rsidRDefault="00092A03" w:rsidP="00F01902">
            <w:pPr>
              <w:pStyle w:val="ACARAtablebodytext0"/>
            </w:pPr>
          </w:p>
        </w:tc>
        <w:tc>
          <w:tcPr>
            <w:tcW w:w="2389" w:type="dxa"/>
          </w:tcPr>
          <w:p w14:paraId="53463A89" w14:textId="77777777" w:rsidR="00092A03" w:rsidRDefault="00092A03" w:rsidP="00F01902">
            <w:pPr>
              <w:pStyle w:val="ACARAtablebodytext0"/>
            </w:pPr>
          </w:p>
        </w:tc>
        <w:tc>
          <w:tcPr>
            <w:tcW w:w="2389" w:type="dxa"/>
          </w:tcPr>
          <w:p w14:paraId="48407841" w14:textId="77777777" w:rsidR="00092A03" w:rsidRDefault="00092A03" w:rsidP="00F01902">
            <w:pPr>
              <w:pStyle w:val="ACARAtablebodytext0"/>
            </w:pPr>
          </w:p>
        </w:tc>
      </w:tr>
      <w:tr w:rsidR="00092A03" w14:paraId="4A71AC00" w14:textId="77777777" w:rsidTr="0064431A">
        <w:trPr>
          <w:trHeight w:val="3119"/>
        </w:trPr>
        <w:tc>
          <w:tcPr>
            <w:tcW w:w="2388" w:type="dxa"/>
          </w:tcPr>
          <w:p w14:paraId="283B2395" w14:textId="77777777" w:rsidR="00092A03" w:rsidRDefault="00092A03" w:rsidP="00F01902">
            <w:pPr>
              <w:pStyle w:val="ACARAtablebodytext0"/>
            </w:pPr>
          </w:p>
        </w:tc>
        <w:tc>
          <w:tcPr>
            <w:tcW w:w="2388" w:type="dxa"/>
          </w:tcPr>
          <w:p w14:paraId="7FD0CA4A" w14:textId="77777777" w:rsidR="00092A03" w:rsidRDefault="00092A03" w:rsidP="00F01902">
            <w:pPr>
              <w:pStyle w:val="ACARAtablebodytext0"/>
            </w:pPr>
          </w:p>
        </w:tc>
        <w:tc>
          <w:tcPr>
            <w:tcW w:w="2389" w:type="dxa"/>
          </w:tcPr>
          <w:p w14:paraId="07ED7DCF" w14:textId="77777777" w:rsidR="00092A03" w:rsidRDefault="00092A03" w:rsidP="00F01902">
            <w:pPr>
              <w:pStyle w:val="ACARAtablebodytext0"/>
            </w:pPr>
          </w:p>
        </w:tc>
        <w:tc>
          <w:tcPr>
            <w:tcW w:w="2389" w:type="dxa"/>
          </w:tcPr>
          <w:p w14:paraId="3D002AAB" w14:textId="77777777" w:rsidR="00092A03" w:rsidRDefault="00092A03" w:rsidP="00F01902">
            <w:pPr>
              <w:pStyle w:val="ACARAtablebodytext0"/>
            </w:pPr>
          </w:p>
        </w:tc>
      </w:tr>
    </w:tbl>
    <w:p w14:paraId="05E05997" w14:textId="77777777" w:rsidR="00B5171E" w:rsidRDefault="00B5171E" w:rsidP="00092A03">
      <w:pPr>
        <w:rPr>
          <w:b/>
          <w:bCs/>
        </w:rPr>
      </w:pPr>
    </w:p>
    <w:p w14:paraId="0AD9A451" w14:textId="77777777" w:rsidR="0064431A" w:rsidRDefault="0064431A" w:rsidP="00092A03">
      <w:pPr>
        <w:rPr>
          <w:b/>
          <w:bCs/>
        </w:rPr>
      </w:pPr>
    </w:p>
    <w:p w14:paraId="5A815C37" w14:textId="77777777" w:rsidR="0064431A" w:rsidRDefault="0064431A" w:rsidP="00092A03">
      <w:pPr>
        <w:rPr>
          <w:b/>
          <w:bCs/>
        </w:rPr>
      </w:pPr>
    </w:p>
    <w:p w14:paraId="2FBB8AF0" w14:textId="66D47FCC" w:rsidR="0064431A" w:rsidRDefault="0064431A" w:rsidP="00543A43">
      <w:pPr>
        <w:pStyle w:val="ACARAheading2non-numbered"/>
      </w:pPr>
      <w:bookmarkStart w:id="27" w:name="_Toc183422287"/>
      <w:r w:rsidRPr="0064431A">
        <w:t>S</w:t>
      </w:r>
      <w:r w:rsidR="00303E6B">
        <w:t>tep</w:t>
      </w:r>
      <w:r w:rsidRPr="0064431A">
        <w:t xml:space="preserve"> 6: P</w:t>
      </w:r>
      <w:r w:rsidR="00303E6B">
        <w:t>lan teaching and learning activities</w:t>
      </w:r>
      <w:bookmarkEnd w:id="27"/>
    </w:p>
    <w:p w14:paraId="2030625F" w14:textId="6ABC2714" w:rsidR="0064431A" w:rsidRDefault="0064431A" w:rsidP="008B0569">
      <w:pPr>
        <w:pStyle w:val="ACARAHeading30"/>
      </w:pPr>
      <w:r w:rsidRPr="0064431A">
        <w:t>What learning experiences will develop the skills and knowledge you want students to have?</w:t>
      </w:r>
    </w:p>
    <w:p w14:paraId="7B3AA1F6" w14:textId="77777777" w:rsidR="0064431A" w:rsidRDefault="0064431A" w:rsidP="0064431A">
      <w:pPr>
        <w:pStyle w:val="ACARAbodytext"/>
      </w:pPr>
      <w:r>
        <w:t>This section should:</w:t>
      </w:r>
    </w:p>
    <w:p w14:paraId="13645733" w14:textId="77777777" w:rsidR="0064431A" w:rsidRDefault="0064431A" w:rsidP="0064431A">
      <w:pPr>
        <w:pStyle w:val="ACARAbulletpointsfirstlevel"/>
      </w:pPr>
      <w:r>
        <w:t>list the activities in which students will engage</w:t>
      </w:r>
    </w:p>
    <w:p w14:paraId="0B720AAF" w14:textId="77777777" w:rsidR="0064431A" w:rsidRDefault="0064431A" w:rsidP="0064431A">
      <w:pPr>
        <w:pStyle w:val="ACARAbulletpointsfirstlevel"/>
      </w:pPr>
      <w:r>
        <w:t>show the sequence of activities you will be getting the students to do in class. Include checkpoints along the way to assess students’ progress.</w:t>
      </w:r>
    </w:p>
    <w:p w14:paraId="3110962B" w14:textId="77777777" w:rsidR="0064431A" w:rsidRPr="0064431A" w:rsidRDefault="0064431A" w:rsidP="0064431A">
      <w:pPr>
        <w:pStyle w:val="ACARAbodytext"/>
        <w:rPr>
          <w:b/>
          <w:bCs/>
        </w:rPr>
      </w:pPr>
      <w:r w:rsidRPr="0064431A">
        <w:rPr>
          <w:b/>
          <w:bCs/>
        </w:rPr>
        <w:t>Considerations</w:t>
      </w:r>
    </w:p>
    <w:p w14:paraId="645DCB1B" w14:textId="44134811" w:rsidR="0064431A" w:rsidRDefault="0064431A" w:rsidP="0064431A">
      <w:pPr>
        <w:pStyle w:val="ACARAbulletpointsfirstlevel"/>
      </w:pPr>
      <w:r>
        <w:t xml:space="preserve">Include activities in your lessons </w:t>
      </w:r>
      <w:r w:rsidR="00A53010">
        <w:t>that</w:t>
      </w:r>
      <w:r>
        <w:t xml:space="preserve"> develop the identified aspects of the subject and the general capabilities.</w:t>
      </w:r>
    </w:p>
    <w:p w14:paraId="7D45C2B1" w14:textId="19F02BA1" w:rsidR="0064431A" w:rsidRDefault="0064431A" w:rsidP="0064431A">
      <w:pPr>
        <w:pStyle w:val="ACARAbulletpointsfirstlevel"/>
      </w:pPr>
      <w:r w:rsidRPr="0124A573">
        <w:t xml:space="preserve">Model </w:t>
      </w:r>
      <w:r w:rsidR="002E14E4" w:rsidRPr="0124A573">
        <w:t xml:space="preserve">for students </w:t>
      </w:r>
      <w:r w:rsidRPr="0124A573">
        <w:t>how to organise and plan tasks that extend over a long period of time.</w:t>
      </w:r>
    </w:p>
    <w:p w14:paraId="784AF21D" w14:textId="295CE5BC" w:rsidR="0064431A" w:rsidRDefault="0064431A" w:rsidP="0064431A">
      <w:pPr>
        <w:pStyle w:val="ACARAbulletpointsfirstlevel"/>
      </w:pPr>
      <w:r>
        <w:t>Use what works for this unit from your existing program</w:t>
      </w:r>
      <w:r w:rsidR="002E14E4">
        <w:t>;</w:t>
      </w:r>
      <w:r>
        <w:t xml:space="preserve"> discard what does not.</w:t>
      </w:r>
    </w:p>
    <w:p w14:paraId="6E373F70" w14:textId="77777777" w:rsidR="0064431A" w:rsidRDefault="0064431A" w:rsidP="0064431A">
      <w:pPr>
        <w:pStyle w:val="ACARAbulletpointsfirstlevel"/>
      </w:pPr>
      <w:r w:rsidRPr="0124A573">
        <w:t>Include learning experiences that will enable students to demonstrate the targeted outcomes.</w:t>
      </w:r>
    </w:p>
    <w:p w14:paraId="5889A419" w14:textId="77777777" w:rsidR="0064431A" w:rsidRDefault="0064431A" w:rsidP="0064431A">
      <w:pPr>
        <w:pStyle w:val="ACARAbulletpointsfirstlevel"/>
      </w:pPr>
      <w:r>
        <w:t>Include teaching and learning experiences that will allow students to DO, rather than be told.</w:t>
      </w:r>
    </w:p>
    <w:p w14:paraId="33692907" w14:textId="77777777" w:rsidR="0064431A" w:rsidRDefault="0064431A" w:rsidP="0064431A">
      <w:pPr>
        <w:pStyle w:val="ACARAbulletpointsfirstlevel"/>
      </w:pPr>
      <w:r w:rsidRPr="0124A573">
        <w:t>Determine what resources you already have or will need.</w:t>
      </w:r>
    </w:p>
    <w:p w14:paraId="6457B221" w14:textId="01A0F2D7" w:rsidR="0064431A" w:rsidRDefault="00082588" w:rsidP="0064431A">
      <w:pPr>
        <w:pStyle w:val="ACARAbulletpointsfirstlevel"/>
      </w:pPr>
      <w:r w:rsidRPr="0124A573">
        <w:t>Determine what</w:t>
      </w:r>
      <w:r w:rsidR="0064431A" w:rsidRPr="0124A573">
        <w:t xml:space="preserve"> room changes and access to technology you</w:t>
      </w:r>
      <w:r w:rsidRPr="0124A573">
        <w:t xml:space="preserve"> will</w:t>
      </w:r>
      <w:r w:rsidR="0064431A" w:rsidRPr="0124A573">
        <w:t xml:space="preserve"> require</w:t>
      </w:r>
      <w:r w:rsidRPr="0124A573">
        <w:t>.</w:t>
      </w:r>
    </w:p>
    <w:p w14:paraId="13598BDC" w14:textId="0A2B2DEF" w:rsidR="0064431A" w:rsidRDefault="00082588" w:rsidP="0064431A">
      <w:pPr>
        <w:pStyle w:val="ACARAbulletpointsfirstlevel"/>
      </w:pPr>
      <w:r w:rsidRPr="0124A573">
        <w:t>Identify the</w:t>
      </w:r>
      <w:r w:rsidR="0064431A" w:rsidRPr="0124A573">
        <w:t xml:space="preserve"> support and professional development you</w:t>
      </w:r>
      <w:r w:rsidRPr="0124A573">
        <w:t xml:space="preserve"> will</w:t>
      </w:r>
      <w:r w:rsidR="0064431A" w:rsidRPr="0124A573">
        <w:t xml:space="preserve"> need and how you</w:t>
      </w:r>
      <w:r w:rsidRPr="0124A573">
        <w:t xml:space="preserve"> will</w:t>
      </w:r>
      <w:r w:rsidR="0064431A" w:rsidRPr="0124A573">
        <w:t xml:space="preserve"> access it</w:t>
      </w:r>
      <w:r w:rsidRPr="0124A573">
        <w:t>.</w:t>
      </w:r>
    </w:p>
    <w:p w14:paraId="37F699B6" w14:textId="36BC342B" w:rsidR="009625D3" w:rsidRPr="002F2D15" w:rsidRDefault="009625D3" w:rsidP="0064431A">
      <w:pPr>
        <w:pStyle w:val="ACARAbulletpointsfirstlevel"/>
      </w:pPr>
      <w:r w:rsidRPr="002F2D15">
        <w:t>Critique your</w:t>
      </w:r>
      <w:r w:rsidR="00A3024D" w:rsidRPr="002F2D15">
        <w:t xml:space="preserve"> planned activities using the STEM critiquing checklist </w:t>
      </w:r>
      <w:r w:rsidR="00517353">
        <w:t>(</w:t>
      </w:r>
      <w:r w:rsidR="00517353">
        <w:rPr>
          <w:rFonts w:cs="Arial"/>
          <w:szCs w:val="20"/>
        </w:rPr>
        <w:t>See resources</w:t>
      </w:r>
      <w:r w:rsidR="00112FC0">
        <w:rPr>
          <w:rFonts w:cs="Arial"/>
          <w:szCs w:val="20"/>
        </w:rPr>
        <w:t>,</w:t>
      </w:r>
      <w:r w:rsidR="00517353">
        <w:rPr>
          <w:rFonts w:cs="Arial"/>
          <w:szCs w:val="20"/>
        </w:rPr>
        <w:t xml:space="preserve"> </w:t>
      </w:r>
      <w:r w:rsidR="00E26E3D">
        <w:rPr>
          <w:rFonts w:cs="Arial"/>
          <w:szCs w:val="20"/>
        </w:rPr>
        <w:t>t</w:t>
      </w:r>
      <w:r w:rsidR="00F83811">
        <w:rPr>
          <w:rFonts w:cs="Arial"/>
          <w:szCs w:val="20"/>
        </w:rPr>
        <w:t xml:space="preserve">he Australian Curriculum: </w:t>
      </w:r>
      <w:r w:rsidR="00517353">
        <w:rPr>
          <w:rFonts w:cs="Arial"/>
          <w:szCs w:val="20"/>
        </w:rPr>
        <w:t xml:space="preserve">STEM Connections </w:t>
      </w:r>
      <w:hyperlink r:id="rId25" w:history="1">
        <w:r w:rsidR="00517353" w:rsidRPr="00162831">
          <w:rPr>
            <w:rStyle w:val="Hyperlink"/>
            <w:rFonts w:cs="Arial"/>
            <w:szCs w:val="20"/>
          </w:rPr>
          <w:t>https://v9.australiancurriculum.edu.au/resources/curriculum-connections</w:t>
        </w:r>
      </w:hyperlink>
      <w:r w:rsidR="00145B36">
        <w:t>)</w:t>
      </w:r>
    </w:p>
    <w:p w14:paraId="6D5731AA" w14:textId="77777777" w:rsidR="0064431A" w:rsidRDefault="0064431A" w:rsidP="0064431A">
      <w:pPr>
        <w:pStyle w:val="ACARAbodytext"/>
      </w:pPr>
    </w:p>
    <w:p w14:paraId="4519302F" w14:textId="77777777" w:rsidR="0064431A" w:rsidRPr="00CA6E4C" w:rsidRDefault="0064431A" w:rsidP="00F33E3D">
      <w:pPr>
        <w:pStyle w:val="ACARAbodytext"/>
      </w:pPr>
      <w:r w:rsidRPr="00CA6E4C">
        <w:t>Use the table on the next page to record your plan.</w:t>
      </w:r>
    </w:p>
    <w:p w14:paraId="725A446D" w14:textId="77777777" w:rsidR="0064431A" w:rsidRDefault="0064431A">
      <w:pPr>
        <w:spacing w:after="0"/>
        <w:rPr>
          <w:b/>
          <w:bCs/>
        </w:rPr>
      </w:pPr>
      <w:r>
        <w:rPr>
          <w:b/>
          <w:bCs/>
        </w:rPr>
        <w:br w:type="page"/>
      </w:r>
    </w:p>
    <w:p w14:paraId="0C000323" w14:textId="43815CB5" w:rsidR="0064431A" w:rsidRPr="009B4F04" w:rsidRDefault="0064431A" w:rsidP="009B4F04">
      <w:pPr>
        <w:pStyle w:val="ACARAHeading30"/>
        <w:rPr>
          <w:rFonts w:eastAsiaTheme="minorHAnsi"/>
        </w:rPr>
      </w:pPr>
      <w:r w:rsidRPr="00CA5207">
        <w:lastRenderedPageBreak/>
        <w:t>Planning</w:t>
      </w:r>
    </w:p>
    <w:tbl>
      <w:tblPr>
        <w:tblStyle w:val="TableGrid"/>
        <w:tblpPr w:leftFromText="180" w:rightFromText="180" w:vertAnchor="text" w:tblpY="1"/>
        <w:tblW w:w="9175" w:type="dxa"/>
        <w:tblLook w:val="04A0" w:firstRow="1" w:lastRow="0" w:firstColumn="1" w:lastColumn="0" w:noHBand="0" w:noVBand="1"/>
      </w:tblPr>
      <w:tblGrid>
        <w:gridCol w:w="2965"/>
        <w:gridCol w:w="3060"/>
        <w:gridCol w:w="3150"/>
      </w:tblGrid>
      <w:tr w:rsidR="0064431A" w:rsidRPr="003E7382" w14:paraId="01214A5F" w14:textId="77777777" w:rsidTr="00F957E1">
        <w:trPr>
          <w:trHeight w:val="310"/>
        </w:trPr>
        <w:tc>
          <w:tcPr>
            <w:tcW w:w="2965" w:type="dxa"/>
            <w:shd w:val="clear" w:color="auto" w:fill="F2F2F2" w:themeFill="background1" w:themeFillShade="F2"/>
          </w:tcPr>
          <w:p w14:paraId="7784FACD" w14:textId="77777777" w:rsidR="0064431A" w:rsidRPr="00F01902" w:rsidRDefault="0064431A" w:rsidP="00F01902">
            <w:pPr>
              <w:pStyle w:val="ACARATablebodytext"/>
              <w:rPr>
                <w:b/>
                <w:bCs/>
              </w:rPr>
            </w:pPr>
            <w:r w:rsidRPr="00F01902">
              <w:rPr>
                <w:b/>
                <w:bCs/>
              </w:rPr>
              <w:t>Detail from achievement standards</w:t>
            </w:r>
          </w:p>
        </w:tc>
        <w:tc>
          <w:tcPr>
            <w:tcW w:w="3060" w:type="dxa"/>
            <w:shd w:val="clear" w:color="auto" w:fill="F2F2F2" w:themeFill="background1" w:themeFillShade="F2"/>
          </w:tcPr>
          <w:p w14:paraId="4396874E" w14:textId="77777777" w:rsidR="0064431A" w:rsidRPr="00F01902" w:rsidRDefault="0064431A" w:rsidP="00F01902">
            <w:pPr>
              <w:pStyle w:val="ACARATablebodytext"/>
              <w:rPr>
                <w:b/>
                <w:bCs/>
              </w:rPr>
            </w:pPr>
            <w:r w:rsidRPr="00F01902">
              <w:rPr>
                <w:b/>
                <w:bCs/>
              </w:rPr>
              <w:t>Learning experiences</w:t>
            </w:r>
          </w:p>
        </w:tc>
        <w:tc>
          <w:tcPr>
            <w:tcW w:w="3150" w:type="dxa"/>
            <w:shd w:val="clear" w:color="auto" w:fill="F2F2F2" w:themeFill="background1" w:themeFillShade="F2"/>
          </w:tcPr>
          <w:p w14:paraId="00D1867E" w14:textId="77777777" w:rsidR="0064431A" w:rsidRPr="00F01902" w:rsidRDefault="0064431A" w:rsidP="00F01902">
            <w:pPr>
              <w:pStyle w:val="ACARATablebodytext"/>
              <w:rPr>
                <w:b/>
                <w:bCs/>
              </w:rPr>
            </w:pPr>
            <w:r w:rsidRPr="00F01902">
              <w:rPr>
                <w:b/>
                <w:bCs/>
              </w:rPr>
              <w:t>Assessment for learning</w:t>
            </w:r>
          </w:p>
        </w:tc>
      </w:tr>
      <w:tr w:rsidR="0064431A" w:rsidRPr="003E7382" w14:paraId="080537BB" w14:textId="77777777" w:rsidTr="00F01902">
        <w:trPr>
          <w:trHeight w:val="1556"/>
        </w:trPr>
        <w:tc>
          <w:tcPr>
            <w:tcW w:w="2965" w:type="dxa"/>
          </w:tcPr>
          <w:p w14:paraId="752ED3A2" w14:textId="77777777" w:rsidR="0064431A" w:rsidRPr="002A4017" w:rsidRDefault="0064431A" w:rsidP="00F01902">
            <w:pPr>
              <w:pStyle w:val="ACARATablebodytext"/>
              <w:rPr>
                <w:b/>
              </w:rPr>
            </w:pPr>
            <w:r w:rsidRPr="002A4017">
              <w:t>Select and enter these directly from your curriculum. Add extra detail relevant to the connecting idea and common task</w:t>
            </w:r>
            <w:r>
              <w:t>.</w:t>
            </w:r>
          </w:p>
        </w:tc>
        <w:tc>
          <w:tcPr>
            <w:tcW w:w="3060" w:type="dxa"/>
          </w:tcPr>
          <w:p w14:paraId="2079F13D" w14:textId="77777777" w:rsidR="0064431A" w:rsidRPr="003E7382" w:rsidRDefault="0064431A" w:rsidP="00F01902">
            <w:pPr>
              <w:pStyle w:val="ACARATablebodytext"/>
            </w:pPr>
            <w:r w:rsidRPr="003E7382">
              <w:t>What do you want students to do? List the activities students will engage in. Show the sequence of activities. Include elements required for students to complete the task.</w:t>
            </w:r>
          </w:p>
        </w:tc>
        <w:tc>
          <w:tcPr>
            <w:tcW w:w="3150" w:type="dxa"/>
          </w:tcPr>
          <w:p w14:paraId="01287460" w14:textId="77777777" w:rsidR="0064431A" w:rsidRPr="003E7382" w:rsidRDefault="0064431A" w:rsidP="00F01902">
            <w:pPr>
              <w:pStyle w:val="ACARATablebodytext"/>
            </w:pPr>
            <w:r w:rsidRPr="003E7382">
              <w:t xml:space="preserve">Plan formal and informal ways to evaluate student achievement of </w:t>
            </w:r>
            <w:r>
              <w:t>knowledge, understanding</w:t>
            </w:r>
            <w:r w:rsidRPr="003E7382">
              <w:t xml:space="preserve"> and skills.</w:t>
            </w:r>
          </w:p>
        </w:tc>
      </w:tr>
      <w:tr w:rsidR="0064431A" w:rsidRPr="003E7382" w14:paraId="668CC48A" w14:textId="77777777" w:rsidTr="00F01902">
        <w:trPr>
          <w:trHeight w:val="11765"/>
        </w:trPr>
        <w:tc>
          <w:tcPr>
            <w:tcW w:w="2965" w:type="dxa"/>
          </w:tcPr>
          <w:p w14:paraId="4B37C4E5" w14:textId="77777777" w:rsidR="0064431A" w:rsidRPr="002A4017" w:rsidRDefault="0064431A" w:rsidP="00F01902">
            <w:pPr>
              <w:pStyle w:val="ACARATablebodytext"/>
            </w:pPr>
          </w:p>
        </w:tc>
        <w:tc>
          <w:tcPr>
            <w:tcW w:w="3060" w:type="dxa"/>
          </w:tcPr>
          <w:p w14:paraId="358960DE" w14:textId="77777777" w:rsidR="0064431A" w:rsidRPr="003E7382" w:rsidRDefault="0064431A" w:rsidP="00F01902">
            <w:pPr>
              <w:pStyle w:val="ACARATablebodytext"/>
            </w:pPr>
          </w:p>
        </w:tc>
        <w:tc>
          <w:tcPr>
            <w:tcW w:w="3150" w:type="dxa"/>
          </w:tcPr>
          <w:p w14:paraId="7255F45F" w14:textId="77777777" w:rsidR="0064431A" w:rsidRPr="003E7382" w:rsidRDefault="0064431A" w:rsidP="00F01902">
            <w:pPr>
              <w:pStyle w:val="ACARATablebodytext"/>
            </w:pPr>
          </w:p>
        </w:tc>
      </w:tr>
    </w:tbl>
    <w:p w14:paraId="2078708A" w14:textId="34CF0172" w:rsidR="0064431A" w:rsidRPr="0064431A" w:rsidRDefault="0064431A" w:rsidP="008D27FA">
      <w:pPr>
        <w:pStyle w:val="ACARAHeading30"/>
        <w:ind w:left="0" w:firstLine="0"/>
      </w:pPr>
      <w:r w:rsidRPr="0064431A">
        <w:lastRenderedPageBreak/>
        <w:t xml:space="preserve">Planning to teach aspects of </w:t>
      </w:r>
      <w:r w:rsidR="00383661" w:rsidRPr="0064431A">
        <w:t>Critical and Creative</w:t>
      </w:r>
      <w:r w:rsidR="008D27FA">
        <w:t xml:space="preserve"> </w:t>
      </w:r>
      <w:r w:rsidR="00383661" w:rsidRPr="0064431A">
        <w:t>Thinking</w:t>
      </w:r>
      <w:r w:rsidR="00383661">
        <w:t xml:space="preserve">, </w:t>
      </w:r>
      <w:r w:rsidR="00383661" w:rsidRPr="0064431A">
        <w:t>Digital Literacy</w:t>
      </w:r>
      <w:r w:rsidR="00383661">
        <w:t xml:space="preserve">, </w:t>
      </w:r>
      <w:r w:rsidR="008D27FA">
        <w:br/>
      </w:r>
      <w:r w:rsidR="00383661">
        <w:t>Ethical Understanding</w:t>
      </w:r>
      <w:r w:rsidR="008D27FA">
        <w:t>,</w:t>
      </w:r>
      <w:r w:rsidR="00383661" w:rsidRPr="0064431A">
        <w:t xml:space="preserve"> </w:t>
      </w:r>
      <w:r w:rsidRPr="0064431A">
        <w:t>Literacy</w:t>
      </w:r>
      <w:r w:rsidR="008D27FA">
        <w:t xml:space="preserve"> </w:t>
      </w:r>
      <w:r w:rsidR="008D27FA" w:rsidRPr="0064431A">
        <w:t xml:space="preserve">and </w:t>
      </w:r>
      <w:r w:rsidRPr="0064431A">
        <w:t>Numeracy</w:t>
      </w:r>
      <w:r w:rsidR="008D27FA">
        <w:t xml:space="preserve"> </w:t>
      </w:r>
    </w:p>
    <w:p w14:paraId="478234D3" w14:textId="5505A575" w:rsidR="0064431A" w:rsidRDefault="0064431A" w:rsidP="0064431A">
      <w:pPr>
        <w:pStyle w:val="ACARAbodytext"/>
      </w:pPr>
      <w:r w:rsidRPr="0124A573">
        <w:t xml:space="preserve">The table </w:t>
      </w:r>
      <w:r w:rsidR="00B83D5B" w:rsidRPr="0124A573">
        <w:t>that follows</w:t>
      </w:r>
      <w:r w:rsidRPr="0124A573">
        <w:t xml:space="preserve"> can be used to plan for the explicit teaching of these aspects. (Cut and paste most of this from the previous step.)</w:t>
      </w:r>
    </w:p>
    <w:tbl>
      <w:tblPr>
        <w:tblStyle w:val="TableGrid"/>
        <w:tblW w:w="0" w:type="auto"/>
        <w:tblLook w:val="04A0" w:firstRow="1" w:lastRow="0" w:firstColumn="1" w:lastColumn="0" w:noHBand="0" w:noVBand="1"/>
      </w:tblPr>
      <w:tblGrid>
        <w:gridCol w:w="2403"/>
        <w:gridCol w:w="2260"/>
        <w:gridCol w:w="2409"/>
        <w:gridCol w:w="2330"/>
      </w:tblGrid>
      <w:tr w:rsidR="0064431A" w:rsidRPr="003E7382" w14:paraId="157BA875" w14:textId="77777777" w:rsidTr="00F957E1">
        <w:tc>
          <w:tcPr>
            <w:tcW w:w="0" w:type="auto"/>
            <w:shd w:val="clear" w:color="auto" w:fill="F2F2F2" w:themeFill="background1" w:themeFillShade="F2"/>
          </w:tcPr>
          <w:p w14:paraId="6931628F" w14:textId="77777777" w:rsidR="0064431A" w:rsidRPr="00F01902" w:rsidRDefault="0064431A" w:rsidP="00F01902">
            <w:pPr>
              <w:pStyle w:val="ACARAtablebodytext0"/>
              <w:rPr>
                <w:b/>
                <w:bCs/>
              </w:rPr>
            </w:pPr>
            <w:r w:rsidRPr="00F01902">
              <w:rPr>
                <w:b/>
                <w:bCs/>
              </w:rPr>
              <w:t>Aspect</w:t>
            </w:r>
          </w:p>
        </w:tc>
        <w:tc>
          <w:tcPr>
            <w:tcW w:w="2260" w:type="dxa"/>
            <w:shd w:val="clear" w:color="auto" w:fill="F2F2F2" w:themeFill="background1" w:themeFillShade="F2"/>
          </w:tcPr>
          <w:p w14:paraId="269EF4F9" w14:textId="77777777" w:rsidR="0064431A" w:rsidRPr="00F01902" w:rsidRDefault="0064431A" w:rsidP="00F01902">
            <w:pPr>
              <w:pStyle w:val="ACARAtablebodytext0"/>
              <w:rPr>
                <w:b/>
                <w:bCs/>
              </w:rPr>
            </w:pPr>
            <w:r w:rsidRPr="00F01902">
              <w:rPr>
                <w:b/>
                <w:bCs/>
              </w:rPr>
              <w:t>What do we expect students to do?</w:t>
            </w:r>
          </w:p>
        </w:tc>
        <w:tc>
          <w:tcPr>
            <w:tcW w:w="2409" w:type="dxa"/>
            <w:shd w:val="clear" w:color="auto" w:fill="F2F2F2" w:themeFill="background1" w:themeFillShade="F2"/>
          </w:tcPr>
          <w:p w14:paraId="3B28B2F3" w14:textId="77777777" w:rsidR="0064431A" w:rsidRPr="00F01902" w:rsidRDefault="0064431A" w:rsidP="00F01902">
            <w:pPr>
              <w:pStyle w:val="ACARAtablebodytext0"/>
              <w:rPr>
                <w:b/>
                <w:bCs/>
              </w:rPr>
            </w:pPr>
            <w:r w:rsidRPr="00F01902">
              <w:rPr>
                <w:b/>
                <w:bCs/>
              </w:rPr>
              <w:t>How well do we expect them to do?</w:t>
            </w:r>
          </w:p>
        </w:tc>
        <w:tc>
          <w:tcPr>
            <w:tcW w:w="2330" w:type="dxa"/>
            <w:shd w:val="clear" w:color="auto" w:fill="F2F2F2" w:themeFill="background1" w:themeFillShade="F2"/>
          </w:tcPr>
          <w:p w14:paraId="2365DA7D" w14:textId="77777777" w:rsidR="0064431A" w:rsidRPr="00F01902" w:rsidRDefault="0064431A" w:rsidP="00F01902">
            <w:pPr>
              <w:pStyle w:val="ACARAtablebodytext0"/>
              <w:rPr>
                <w:b/>
                <w:bCs/>
              </w:rPr>
            </w:pPr>
            <w:r w:rsidRPr="00F01902">
              <w:rPr>
                <w:b/>
                <w:bCs/>
              </w:rPr>
              <w:t>Explicit teaching strategies</w:t>
            </w:r>
          </w:p>
        </w:tc>
      </w:tr>
      <w:tr w:rsidR="0064431A" w:rsidRPr="003E7382" w14:paraId="442E9EB8" w14:textId="77777777" w:rsidTr="005405FB">
        <w:trPr>
          <w:trHeight w:val="2268"/>
        </w:trPr>
        <w:tc>
          <w:tcPr>
            <w:tcW w:w="0" w:type="auto"/>
            <w:shd w:val="clear" w:color="auto" w:fill="F2F2F2" w:themeFill="background1" w:themeFillShade="F2"/>
          </w:tcPr>
          <w:p w14:paraId="43FA4913" w14:textId="46880160" w:rsidR="00EC40A2" w:rsidRPr="00EC40A2" w:rsidRDefault="00EC40A2" w:rsidP="00F01902">
            <w:pPr>
              <w:pStyle w:val="ACARAtablebodytext0"/>
              <w:rPr>
                <w:b/>
                <w:bCs/>
              </w:rPr>
            </w:pPr>
            <w:r w:rsidRPr="00EC40A2">
              <w:rPr>
                <w:b/>
                <w:bCs/>
              </w:rPr>
              <w:t>Critical and Creative Thinking</w:t>
            </w:r>
          </w:p>
        </w:tc>
        <w:tc>
          <w:tcPr>
            <w:tcW w:w="2260" w:type="dxa"/>
          </w:tcPr>
          <w:p w14:paraId="73D23D0F" w14:textId="77777777" w:rsidR="0064431A" w:rsidRPr="003E7382" w:rsidRDefault="0064431A" w:rsidP="00F01902">
            <w:pPr>
              <w:pStyle w:val="ACARAtablebodytext0"/>
            </w:pPr>
          </w:p>
          <w:p w14:paraId="637D5C83" w14:textId="77777777" w:rsidR="0064431A" w:rsidRPr="003E7382" w:rsidRDefault="0064431A" w:rsidP="00F01902">
            <w:pPr>
              <w:pStyle w:val="ACARAtablebodytext0"/>
            </w:pPr>
          </w:p>
          <w:p w14:paraId="5B52F55D" w14:textId="77777777" w:rsidR="0064431A" w:rsidRPr="003E7382" w:rsidRDefault="0064431A" w:rsidP="00F01902">
            <w:pPr>
              <w:pStyle w:val="ACARAtablebodytext0"/>
            </w:pPr>
          </w:p>
          <w:p w14:paraId="189BE095" w14:textId="77777777" w:rsidR="0064431A" w:rsidRPr="003E7382" w:rsidRDefault="0064431A" w:rsidP="00F01902">
            <w:pPr>
              <w:pStyle w:val="ACARAtablebodytext0"/>
            </w:pPr>
          </w:p>
          <w:p w14:paraId="2F0367E8" w14:textId="77777777" w:rsidR="0064431A" w:rsidRDefault="0064431A" w:rsidP="00F01902">
            <w:pPr>
              <w:pStyle w:val="ACARAtablebodytext0"/>
            </w:pPr>
          </w:p>
          <w:p w14:paraId="30B5F677" w14:textId="77777777" w:rsidR="0064431A" w:rsidRPr="003E7382" w:rsidRDefault="0064431A" w:rsidP="00F01902">
            <w:pPr>
              <w:pStyle w:val="ACARAtablebodytext0"/>
            </w:pPr>
          </w:p>
        </w:tc>
        <w:tc>
          <w:tcPr>
            <w:tcW w:w="2409" w:type="dxa"/>
          </w:tcPr>
          <w:p w14:paraId="4FBCFC23" w14:textId="77777777" w:rsidR="0064431A" w:rsidRPr="003E7382" w:rsidRDefault="0064431A" w:rsidP="00F01902">
            <w:pPr>
              <w:pStyle w:val="ACARAtablebodytext0"/>
            </w:pPr>
          </w:p>
        </w:tc>
        <w:tc>
          <w:tcPr>
            <w:tcW w:w="2330" w:type="dxa"/>
          </w:tcPr>
          <w:p w14:paraId="20219A71" w14:textId="77777777" w:rsidR="0064431A" w:rsidRPr="003E7382" w:rsidRDefault="0064431A" w:rsidP="00F01902">
            <w:pPr>
              <w:pStyle w:val="ACARAtablebodytext0"/>
            </w:pPr>
          </w:p>
        </w:tc>
      </w:tr>
      <w:tr w:rsidR="0064431A" w:rsidRPr="003E7382" w14:paraId="0F29A40C" w14:textId="77777777" w:rsidTr="005405FB">
        <w:trPr>
          <w:trHeight w:val="2268"/>
        </w:trPr>
        <w:tc>
          <w:tcPr>
            <w:tcW w:w="0" w:type="auto"/>
            <w:shd w:val="clear" w:color="auto" w:fill="F2F2F2" w:themeFill="background1" w:themeFillShade="F2"/>
          </w:tcPr>
          <w:p w14:paraId="4B8BBF20" w14:textId="08B66522" w:rsidR="0064431A" w:rsidRPr="00EC40A2" w:rsidRDefault="00EC40A2" w:rsidP="00F01902">
            <w:pPr>
              <w:pStyle w:val="ACARAtablebodytext0"/>
              <w:rPr>
                <w:b/>
                <w:bCs/>
              </w:rPr>
            </w:pPr>
            <w:r w:rsidRPr="00EC40A2">
              <w:rPr>
                <w:b/>
                <w:bCs/>
              </w:rPr>
              <w:t>Digital Literacy</w:t>
            </w:r>
          </w:p>
        </w:tc>
        <w:tc>
          <w:tcPr>
            <w:tcW w:w="2260" w:type="dxa"/>
          </w:tcPr>
          <w:p w14:paraId="4B301700" w14:textId="77777777" w:rsidR="0064431A" w:rsidRPr="003E7382" w:rsidRDefault="0064431A" w:rsidP="00F01902">
            <w:pPr>
              <w:pStyle w:val="ACARAtablebodytext0"/>
            </w:pPr>
          </w:p>
          <w:p w14:paraId="0EEF35D1" w14:textId="77777777" w:rsidR="0064431A" w:rsidRPr="003E7382" w:rsidRDefault="0064431A" w:rsidP="00F01902">
            <w:pPr>
              <w:pStyle w:val="ACARAtablebodytext0"/>
            </w:pPr>
          </w:p>
          <w:p w14:paraId="09F04C1A" w14:textId="77777777" w:rsidR="0064431A" w:rsidRPr="003E7382" w:rsidRDefault="0064431A" w:rsidP="00F01902">
            <w:pPr>
              <w:pStyle w:val="ACARAtablebodytext0"/>
            </w:pPr>
          </w:p>
          <w:p w14:paraId="62A42542" w14:textId="77777777" w:rsidR="0064431A" w:rsidRPr="003E7382" w:rsidRDefault="0064431A" w:rsidP="00F01902">
            <w:pPr>
              <w:pStyle w:val="ACARAtablebodytext0"/>
            </w:pPr>
          </w:p>
          <w:p w14:paraId="4E364E6F" w14:textId="77777777" w:rsidR="0064431A" w:rsidRPr="003E7382" w:rsidRDefault="0064431A" w:rsidP="00F01902">
            <w:pPr>
              <w:pStyle w:val="ACARAtablebodytext0"/>
            </w:pPr>
          </w:p>
          <w:p w14:paraId="146BE306" w14:textId="77777777" w:rsidR="0064431A" w:rsidRPr="003E7382" w:rsidRDefault="0064431A" w:rsidP="00F01902">
            <w:pPr>
              <w:pStyle w:val="ACARAtablebodytext0"/>
            </w:pPr>
          </w:p>
        </w:tc>
        <w:tc>
          <w:tcPr>
            <w:tcW w:w="2409" w:type="dxa"/>
          </w:tcPr>
          <w:p w14:paraId="09F129D6" w14:textId="77777777" w:rsidR="0064431A" w:rsidRPr="003E7382" w:rsidRDefault="0064431A" w:rsidP="00F01902">
            <w:pPr>
              <w:pStyle w:val="ACARAtablebodytext0"/>
            </w:pPr>
          </w:p>
        </w:tc>
        <w:tc>
          <w:tcPr>
            <w:tcW w:w="2330" w:type="dxa"/>
          </w:tcPr>
          <w:p w14:paraId="03DEA341" w14:textId="77777777" w:rsidR="0064431A" w:rsidRPr="003E7382" w:rsidRDefault="0064431A" w:rsidP="00F01902">
            <w:pPr>
              <w:pStyle w:val="ACARAtablebodytext0"/>
            </w:pPr>
          </w:p>
        </w:tc>
      </w:tr>
      <w:tr w:rsidR="0064431A" w:rsidRPr="003E7382" w14:paraId="20B9BC8B" w14:textId="77777777" w:rsidTr="005405FB">
        <w:trPr>
          <w:trHeight w:val="2268"/>
        </w:trPr>
        <w:tc>
          <w:tcPr>
            <w:tcW w:w="0" w:type="auto"/>
            <w:shd w:val="clear" w:color="auto" w:fill="F2F2F2" w:themeFill="background1" w:themeFillShade="F2"/>
          </w:tcPr>
          <w:p w14:paraId="4B871303" w14:textId="1439DEE9" w:rsidR="0064431A" w:rsidRPr="00EC40A2" w:rsidRDefault="00EC40A2" w:rsidP="00F01902">
            <w:pPr>
              <w:pStyle w:val="ACARAtablebodytext0"/>
              <w:rPr>
                <w:b/>
                <w:bCs/>
              </w:rPr>
            </w:pPr>
            <w:r w:rsidRPr="00EC40A2">
              <w:rPr>
                <w:b/>
                <w:bCs/>
              </w:rPr>
              <w:t>Ethical Understanding</w:t>
            </w:r>
          </w:p>
        </w:tc>
        <w:tc>
          <w:tcPr>
            <w:tcW w:w="2260" w:type="dxa"/>
          </w:tcPr>
          <w:p w14:paraId="17F12BD7" w14:textId="77777777" w:rsidR="0064431A" w:rsidRPr="003E7382" w:rsidRDefault="0064431A" w:rsidP="00F01902">
            <w:pPr>
              <w:pStyle w:val="ACARAtablebodytext0"/>
            </w:pPr>
          </w:p>
          <w:p w14:paraId="1A2B911A" w14:textId="77777777" w:rsidR="0064431A" w:rsidRPr="003E7382" w:rsidRDefault="0064431A" w:rsidP="00F01902">
            <w:pPr>
              <w:pStyle w:val="ACARAtablebodytext0"/>
            </w:pPr>
          </w:p>
          <w:p w14:paraId="146A5C8D" w14:textId="77777777" w:rsidR="0064431A" w:rsidRPr="003E7382" w:rsidRDefault="0064431A" w:rsidP="00F01902">
            <w:pPr>
              <w:pStyle w:val="ACARAtablebodytext0"/>
            </w:pPr>
          </w:p>
          <w:p w14:paraId="4F6D5959" w14:textId="77777777" w:rsidR="0064431A" w:rsidRPr="003E7382" w:rsidRDefault="0064431A" w:rsidP="00F01902">
            <w:pPr>
              <w:pStyle w:val="ACARAtablebodytext0"/>
            </w:pPr>
          </w:p>
          <w:p w14:paraId="31099A27" w14:textId="77777777" w:rsidR="0064431A" w:rsidRPr="003E7382" w:rsidRDefault="0064431A" w:rsidP="00F01902">
            <w:pPr>
              <w:pStyle w:val="ACARAtablebodytext0"/>
            </w:pPr>
          </w:p>
          <w:p w14:paraId="586B9672" w14:textId="77777777" w:rsidR="0064431A" w:rsidRDefault="0064431A" w:rsidP="00F01902">
            <w:pPr>
              <w:pStyle w:val="ACARAtablebodytext0"/>
            </w:pPr>
          </w:p>
          <w:p w14:paraId="327769CF" w14:textId="77777777" w:rsidR="0064431A" w:rsidRPr="003E7382" w:rsidRDefault="0064431A" w:rsidP="00F01902">
            <w:pPr>
              <w:pStyle w:val="ACARAtablebodytext0"/>
            </w:pPr>
          </w:p>
        </w:tc>
        <w:tc>
          <w:tcPr>
            <w:tcW w:w="2409" w:type="dxa"/>
          </w:tcPr>
          <w:p w14:paraId="2A22EE3C" w14:textId="77777777" w:rsidR="0064431A" w:rsidRPr="003E7382" w:rsidRDefault="0064431A" w:rsidP="00F01902">
            <w:pPr>
              <w:pStyle w:val="ACARAtablebodytext0"/>
            </w:pPr>
          </w:p>
        </w:tc>
        <w:tc>
          <w:tcPr>
            <w:tcW w:w="2330" w:type="dxa"/>
          </w:tcPr>
          <w:p w14:paraId="191A4AF1" w14:textId="77777777" w:rsidR="0064431A" w:rsidRPr="003E7382" w:rsidRDefault="0064431A" w:rsidP="00F01902">
            <w:pPr>
              <w:pStyle w:val="ACARAtablebodytext0"/>
            </w:pPr>
          </w:p>
        </w:tc>
      </w:tr>
      <w:tr w:rsidR="0064431A" w:rsidRPr="003E7382" w14:paraId="3E33DFA8" w14:textId="77777777" w:rsidTr="005405FB">
        <w:trPr>
          <w:trHeight w:val="2268"/>
        </w:trPr>
        <w:tc>
          <w:tcPr>
            <w:tcW w:w="0" w:type="auto"/>
            <w:shd w:val="clear" w:color="auto" w:fill="F2F2F2" w:themeFill="background1" w:themeFillShade="F2"/>
          </w:tcPr>
          <w:p w14:paraId="3A02BE9F" w14:textId="77777777" w:rsidR="00EC40A2" w:rsidRPr="00EC40A2" w:rsidRDefault="00EC40A2" w:rsidP="00EC40A2">
            <w:pPr>
              <w:pStyle w:val="ACARAtablebodytext0"/>
              <w:rPr>
                <w:b/>
                <w:bCs/>
              </w:rPr>
            </w:pPr>
            <w:r w:rsidRPr="00EC40A2">
              <w:rPr>
                <w:b/>
                <w:bCs/>
              </w:rPr>
              <w:t>Literacy</w:t>
            </w:r>
          </w:p>
          <w:p w14:paraId="1082F4CB" w14:textId="5D9794E6" w:rsidR="0064431A" w:rsidRPr="00EC40A2" w:rsidRDefault="0064431A" w:rsidP="00F01902">
            <w:pPr>
              <w:pStyle w:val="ACARAtablebodytext0"/>
              <w:rPr>
                <w:b/>
                <w:bCs/>
              </w:rPr>
            </w:pPr>
          </w:p>
        </w:tc>
        <w:tc>
          <w:tcPr>
            <w:tcW w:w="2260" w:type="dxa"/>
          </w:tcPr>
          <w:p w14:paraId="0AF5D07D" w14:textId="77777777" w:rsidR="0064431A" w:rsidRPr="003E7382" w:rsidRDefault="0064431A" w:rsidP="00F01902">
            <w:pPr>
              <w:pStyle w:val="ACARAtablebodytext0"/>
            </w:pPr>
          </w:p>
          <w:p w14:paraId="134BFC7E" w14:textId="77777777" w:rsidR="0064431A" w:rsidRPr="003E7382" w:rsidRDefault="0064431A" w:rsidP="00F01902">
            <w:pPr>
              <w:pStyle w:val="ACARAtablebodytext0"/>
            </w:pPr>
          </w:p>
          <w:p w14:paraId="65222046" w14:textId="77777777" w:rsidR="0064431A" w:rsidRPr="003E7382" w:rsidRDefault="0064431A" w:rsidP="00F01902">
            <w:pPr>
              <w:pStyle w:val="ACARAtablebodytext0"/>
            </w:pPr>
          </w:p>
          <w:p w14:paraId="693D079A" w14:textId="77777777" w:rsidR="0064431A" w:rsidRPr="003E7382" w:rsidRDefault="0064431A" w:rsidP="00F01902">
            <w:pPr>
              <w:pStyle w:val="ACARAtablebodytext0"/>
            </w:pPr>
          </w:p>
          <w:p w14:paraId="6559878B" w14:textId="77777777" w:rsidR="0064431A" w:rsidRPr="003E7382" w:rsidRDefault="0064431A" w:rsidP="00F01902">
            <w:pPr>
              <w:pStyle w:val="ACARAtablebodytext0"/>
            </w:pPr>
          </w:p>
          <w:p w14:paraId="36B1CF37" w14:textId="77777777" w:rsidR="0064431A" w:rsidRDefault="0064431A" w:rsidP="00F01902">
            <w:pPr>
              <w:pStyle w:val="ACARAtablebodytext0"/>
            </w:pPr>
          </w:p>
          <w:p w14:paraId="5E674426" w14:textId="77777777" w:rsidR="0064431A" w:rsidRPr="003E7382" w:rsidRDefault="0064431A" w:rsidP="00F01902">
            <w:pPr>
              <w:pStyle w:val="ACARAtablebodytext0"/>
            </w:pPr>
          </w:p>
        </w:tc>
        <w:tc>
          <w:tcPr>
            <w:tcW w:w="2409" w:type="dxa"/>
          </w:tcPr>
          <w:p w14:paraId="3AAE5779" w14:textId="77777777" w:rsidR="0064431A" w:rsidRPr="003E7382" w:rsidRDefault="0064431A" w:rsidP="00F01902">
            <w:pPr>
              <w:pStyle w:val="ACARAtablebodytext0"/>
            </w:pPr>
          </w:p>
        </w:tc>
        <w:tc>
          <w:tcPr>
            <w:tcW w:w="2330" w:type="dxa"/>
          </w:tcPr>
          <w:p w14:paraId="4D5E857D" w14:textId="77777777" w:rsidR="0064431A" w:rsidRPr="003E7382" w:rsidRDefault="0064431A" w:rsidP="00F01902">
            <w:pPr>
              <w:pStyle w:val="ACARAtablebodytext0"/>
            </w:pPr>
          </w:p>
        </w:tc>
      </w:tr>
      <w:tr w:rsidR="00EC40A2" w:rsidRPr="003E7382" w14:paraId="5E01364E" w14:textId="77777777" w:rsidTr="005405FB">
        <w:trPr>
          <w:trHeight w:val="2268"/>
        </w:trPr>
        <w:tc>
          <w:tcPr>
            <w:tcW w:w="0" w:type="auto"/>
            <w:shd w:val="clear" w:color="auto" w:fill="F2F2F2" w:themeFill="background1" w:themeFillShade="F2"/>
          </w:tcPr>
          <w:p w14:paraId="658FB7C8" w14:textId="66C2616F" w:rsidR="00EC40A2" w:rsidRPr="00EC40A2" w:rsidRDefault="00EC40A2" w:rsidP="00F01902">
            <w:pPr>
              <w:pStyle w:val="ACARAtablebodytext0"/>
              <w:rPr>
                <w:b/>
                <w:bCs/>
              </w:rPr>
            </w:pPr>
            <w:r w:rsidRPr="00EC40A2">
              <w:rPr>
                <w:b/>
                <w:bCs/>
              </w:rPr>
              <w:t>Numeracy</w:t>
            </w:r>
          </w:p>
        </w:tc>
        <w:tc>
          <w:tcPr>
            <w:tcW w:w="2260" w:type="dxa"/>
          </w:tcPr>
          <w:p w14:paraId="558A5909" w14:textId="77777777" w:rsidR="00EC40A2" w:rsidRPr="003E7382" w:rsidRDefault="00EC40A2" w:rsidP="00F01902">
            <w:pPr>
              <w:pStyle w:val="ACARAtablebodytext0"/>
            </w:pPr>
          </w:p>
        </w:tc>
        <w:tc>
          <w:tcPr>
            <w:tcW w:w="2409" w:type="dxa"/>
          </w:tcPr>
          <w:p w14:paraId="37867EE5" w14:textId="77777777" w:rsidR="00EC40A2" w:rsidRPr="003E7382" w:rsidRDefault="00EC40A2" w:rsidP="00F01902">
            <w:pPr>
              <w:pStyle w:val="ACARAtablebodytext0"/>
            </w:pPr>
          </w:p>
        </w:tc>
        <w:tc>
          <w:tcPr>
            <w:tcW w:w="2330" w:type="dxa"/>
          </w:tcPr>
          <w:p w14:paraId="3DBEDBC0" w14:textId="77777777" w:rsidR="00EC40A2" w:rsidRPr="003E7382" w:rsidRDefault="00EC40A2" w:rsidP="00F01902">
            <w:pPr>
              <w:pStyle w:val="ACARAtablebodytext0"/>
            </w:pPr>
          </w:p>
        </w:tc>
      </w:tr>
    </w:tbl>
    <w:p w14:paraId="6718024D" w14:textId="77777777" w:rsidR="004A6F4A" w:rsidRDefault="004A6F4A" w:rsidP="004A6F4A">
      <w:pPr>
        <w:pStyle w:val="ACARAHeading30"/>
        <w:rPr>
          <w:lang w:eastAsia="ja-JP"/>
        </w:rPr>
      </w:pPr>
    </w:p>
    <w:p w14:paraId="1F1D2EBF" w14:textId="77777777" w:rsidR="004A6F4A" w:rsidRDefault="004A6F4A">
      <w:pPr>
        <w:spacing w:after="0"/>
        <w:rPr>
          <w:rFonts w:eastAsiaTheme="majorEastAsia" w:cstheme="majorBidi"/>
          <w:b/>
          <w:color w:val="000000" w:themeColor="text1"/>
          <w:sz w:val="22"/>
          <w:szCs w:val="24"/>
          <w:lang w:eastAsia="ja-JP"/>
        </w:rPr>
      </w:pPr>
      <w:r>
        <w:rPr>
          <w:lang w:eastAsia="ja-JP"/>
        </w:rPr>
        <w:br w:type="page"/>
      </w:r>
    </w:p>
    <w:p w14:paraId="3D972902" w14:textId="77777777" w:rsidR="004A6F4A" w:rsidRPr="00840037" w:rsidRDefault="004A6F4A" w:rsidP="004A6F4A">
      <w:pPr>
        <w:pStyle w:val="ACARAHeading30"/>
        <w:rPr>
          <w:lang w:eastAsia="ja-JP"/>
        </w:rPr>
      </w:pPr>
      <w:r>
        <w:rPr>
          <w:lang w:eastAsia="ja-JP"/>
        </w:rPr>
        <w:lastRenderedPageBreak/>
        <w:t>Term p</w:t>
      </w:r>
      <w:r w:rsidRPr="00840037">
        <w:rPr>
          <w:lang w:eastAsia="ja-JP"/>
        </w:rPr>
        <w:t>lanner</w:t>
      </w:r>
    </w:p>
    <w:p w14:paraId="6B0D0079" w14:textId="77777777" w:rsidR="004A6F4A" w:rsidRPr="003E7382" w:rsidRDefault="004A6F4A" w:rsidP="004A6F4A">
      <w:pPr>
        <w:pStyle w:val="ACARAbodytext"/>
        <w:rPr>
          <w:lang w:eastAsia="ja-JP"/>
        </w:rPr>
      </w:pPr>
      <w:r w:rsidRPr="003E7382">
        <w:rPr>
          <w:lang w:eastAsia="ja-JP"/>
        </w:rPr>
        <w:t xml:space="preserve">Prior to teaching the unit, teachers </w:t>
      </w:r>
      <w:r>
        <w:rPr>
          <w:lang w:eastAsia="ja-JP"/>
        </w:rPr>
        <w:t>should</w:t>
      </w:r>
      <w:r w:rsidRPr="003E7382">
        <w:rPr>
          <w:lang w:eastAsia="ja-JP"/>
        </w:rPr>
        <w:t xml:space="preserve"> map out what is happening for the whole term. This will allow the team to:</w:t>
      </w:r>
    </w:p>
    <w:p w14:paraId="6CD81E7C" w14:textId="77777777" w:rsidR="004A6F4A" w:rsidRPr="003E7382" w:rsidRDefault="004A6F4A" w:rsidP="004A6F4A">
      <w:pPr>
        <w:pStyle w:val="ACARAbulletpointsfirstlevel"/>
        <w:rPr>
          <w:lang w:eastAsia="ja-JP"/>
        </w:rPr>
      </w:pPr>
      <w:r>
        <w:rPr>
          <w:lang w:eastAsia="ja-JP"/>
        </w:rPr>
        <w:t>p</w:t>
      </w:r>
      <w:r w:rsidRPr="003E7382">
        <w:rPr>
          <w:lang w:eastAsia="ja-JP"/>
        </w:rPr>
        <w:t>lan common activities such as fieldwork</w:t>
      </w:r>
    </w:p>
    <w:p w14:paraId="3A16770E" w14:textId="77777777" w:rsidR="004A6F4A" w:rsidRPr="003E7382" w:rsidRDefault="004A6F4A" w:rsidP="004A6F4A">
      <w:pPr>
        <w:pStyle w:val="ACARAbulletpointsfirstlevel"/>
        <w:rPr>
          <w:lang w:eastAsia="ja-JP"/>
        </w:rPr>
      </w:pPr>
      <w:r>
        <w:rPr>
          <w:lang w:eastAsia="ja-JP"/>
        </w:rPr>
        <w:t>f</w:t>
      </w:r>
      <w:r w:rsidRPr="003E7382">
        <w:rPr>
          <w:lang w:eastAsia="ja-JP"/>
        </w:rPr>
        <w:t>ind areas of overlap</w:t>
      </w:r>
    </w:p>
    <w:p w14:paraId="0AE21F3E" w14:textId="77777777" w:rsidR="004A6F4A" w:rsidRPr="003E7382" w:rsidRDefault="004A6F4A" w:rsidP="004A6F4A">
      <w:pPr>
        <w:pStyle w:val="ACARAbulletpointsfirstlevel"/>
        <w:rPr>
          <w:lang w:eastAsia="ja-JP"/>
        </w:rPr>
      </w:pPr>
      <w:r>
        <w:rPr>
          <w:lang w:eastAsia="ja-JP"/>
        </w:rPr>
        <w:t>a</w:t>
      </w:r>
      <w:r w:rsidRPr="003E7382">
        <w:rPr>
          <w:lang w:eastAsia="ja-JP"/>
        </w:rPr>
        <w:t>llow for major school events</w:t>
      </w:r>
    </w:p>
    <w:p w14:paraId="1BF5996C" w14:textId="145C2AC2" w:rsidR="00F71F84" w:rsidRDefault="004A6F4A" w:rsidP="00BE3EAF">
      <w:pPr>
        <w:pStyle w:val="ACARAbulletpointsfirstlevel"/>
        <w:rPr>
          <w:lang w:eastAsia="ja-JP"/>
        </w:rPr>
      </w:pPr>
      <w:r>
        <w:rPr>
          <w:lang w:eastAsia="ja-JP"/>
        </w:rPr>
        <w:t>p</w:t>
      </w:r>
      <w:r w:rsidRPr="003E7382">
        <w:rPr>
          <w:lang w:eastAsia="ja-JP"/>
        </w:rPr>
        <w:t>lan for the presentation of the common task</w:t>
      </w:r>
      <w:r>
        <w:rPr>
          <w:lang w:eastAsia="ja-JP"/>
        </w:rPr>
        <w:t>.</w:t>
      </w:r>
      <w:r w:rsidR="002869FB">
        <w:rPr>
          <w:lang w:eastAsia="ja-JP"/>
        </w:rPr>
        <w:br/>
      </w:r>
    </w:p>
    <w:p w14:paraId="3062E17D" w14:textId="77777777" w:rsidR="00BE3EAF" w:rsidRPr="003E7382" w:rsidRDefault="00BE3EAF" w:rsidP="00A92267">
      <w:pPr>
        <w:pStyle w:val="ACARAbodytext"/>
        <w:rPr>
          <w:lang w:eastAsia="ja-JP"/>
        </w:rPr>
      </w:pPr>
      <w:r w:rsidRPr="00EA16D0">
        <w:rPr>
          <w:lang w:eastAsia="ja-JP"/>
        </w:rPr>
        <w:t>Use the table below to plan the whole sequence</w:t>
      </w:r>
      <w:r>
        <w:rPr>
          <w:lang w:eastAsia="ja-JP"/>
        </w:rPr>
        <w:t>.</w:t>
      </w:r>
    </w:p>
    <w:tbl>
      <w:tblPr>
        <w:tblStyle w:val="TableGrid"/>
        <w:tblW w:w="0" w:type="auto"/>
        <w:tblLook w:val="04A0" w:firstRow="1" w:lastRow="0" w:firstColumn="1" w:lastColumn="0" w:noHBand="0" w:noVBand="1"/>
      </w:tblPr>
      <w:tblGrid>
        <w:gridCol w:w="995"/>
        <w:gridCol w:w="1923"/>
        <w:gridCol w:w="2110"/>
        <w:gridCol w:w="2110"/>
        <w:gridCol w:w="2104"/>
      </w:tblGrid>
      <w:tr w:rsidR="00BE3EAF" w:rsidRPr="003E7382" w14:paraId="07A1D377" w14:textId="77777777" w:rsidTr="00F957E1">
        <w:tc>
          <w:tcPr>
            <w:tcW w:w="995" w:type="dxa"/>
            <w:shd w:val="clear" w:color="auto" w:fill="F2F2F2" w:themeFill="background1" w:themeFillShade="F2"/>
          </w:tcPr>
          <w:p w14:paraId="5C7143DD" w14:textId="77777777" w:rsidR="00BE3EAF" w:rsidRPr="00F01902" w:rsidRDefault="00BE3EAF" w:rsidP="00F01902">
            <w:pPr>
              <w:pStyle w:val="ACARAtablebodytext0"/>
              <w:rPr>
                <w:b/>
                <w:bCs/>
              </w:rPr>
            </w:pPr>
            <w:r w:rsidRPr="00F01902">
              <w:rPr>
                <w:b/>
                <w:bCs/>
              </w:rPr>
              <w:t>Week</w:t>
            </w:r>
          </w:p>
        </w:tc>
        <w:tc>
          <w:tcPr>
            <w:tcW w:w="1923" w:type="dxa"/>
            <w:shd w:val="clear" w:color="auto" w:fill="F2F2F2" w:themeFill="background1" w:themeFillShade="F2"/>
          </w:tcPr>
          <w:p w14:paraId="00454BC2" w14:textId="77777777" w:rsidR="00BE3EAF" w:rsidRPr="00F01902" w:rsidRDefault="00BE3EAF" w:rsidP="00F01902">
            <w:pPr>
              <w:pStyle w:val="ACARAtablebodytext0"/>
              <w:rPr>
                <w:b/>
                <w:bCs/>
              </w:rPr>
            </w:pPr>
            <w:r w:rsidRPr="00F01902">
              <w:rPr>
                <w:b/>
                <w:bCs/>
              </w:rPr>
              <w:t>Subject</w:t>
            </w:r>
          </w:p>
        </w:tc>
        <w:tc>
          <w:tcPr>
            <w:tcW w:w="2110" w:type="dxa"/>
            <w:shd w:val="clear" w:color="auto" w:fill="F2F2F2" w:themeFill="background1" w:themeFillShade="F2"/>
          </w:tcPr>
          <w:p w14:paraId="7D77F61D" w14:textId="77777777" w:rsidR="00BE3EAF" w:rsidRPr="00F01902" w:rsidRDefault="00BE3EAF" w:rsidP="00F01902">
            <w:pPr>
              <w:pStyle w:val="ACARAtablebodytext0"/>
              <w:rPr>
                <w:b/>
                <w:bCs/>
              </w:rPr>
            </w:pPr>
            <w:r w:rsidRPr="00F01902">
              <w:rPr>
                <w:b/>
                <w:bCs/>
              </w:rPr>
              <w:t>Subject</w:t>
            </w:r>
          </w:p>
        </w:tc>
        <w:tc>
          <w:tcPr>
            <w:tcW w:w="2110" w:type="dxa"/>
            <w:shd w:val="clear" w:color="auto" w:fill="F2F2F2" w:themeFill="background1" w:themeFillShade="F2"/>
          </w:tcPr>
          <w:p w14:paraId="7E29AFEB" w14:textId="77777777" w:rsidR="00BE3EAF" w:rsidRPr="00F01902" w:rsidRDefault="00BE3EAF" w:rsidP="00F01902">
            <w:pPr>
              <w:pStyle w:val="ACARAtablebodytext0"/>
              <w:rPr>
                <w:b/>
                <w:bCs/>
              </w:rPr>
            </w:pPr>
            <w:r w:rsidRPr="00F01902">
              <w:rPr>
                <w:b/>
                <w:bCs/>
              </w:rPr>
              <w:t>Subject</w:t>
            </w:r>
          </w:p>
        </w:tc>
        <w:tc>
          <w:tcPr>
            <w:tcW w:w="2104" w:type="dxa"/>
            <w:shd w:val="clear" w:color="auto" w:fill="F2F2F2" w:themeFill="background1" w:themeFillShade="F2"/>
          </w:tcPr>
          <w:p w14:paraId="204EBC7D" w14:textId="77777777" w:rsidR="00BE3EAF" w:rsidRPr="00F01902" w:rsidRDefault="00BE3EAF" w:rsidP="00F01902">
            <w:pPr>
              <w:pStyle w:val="ACARAtablebodytext0"/>
              <w:rPr>
                <w:b/>
                <w:bCs/>
              </w:rPr>
            </w:pPr>
            <w:r w:rsidRPr="00F01902">
              <w:rPr>
                <w:b/>
                <w:bCs/>
              </w:rPr>
              <w:t>Subject</w:t>
            </w:r>
          </w:p>
        </w:tc>
      </w:tr>
      <w:tr w:rsidR="00BE3EAF" w:rsidRPr="003E7382" w14:paraId="00FBEB15" w14:textId="77777777" w:rsidTr="005B6F0E">
        <w:trPr>
          <w:trHeight w:val="964"/>
        </w:trPr>
        <w:tc>
          <w:tcPr>
            <w:tcW w:w="995" w:type="dxa"/>
          </w:tcPr>
          <w:p w14:paraId="663A3DB7" w14:textId="77777777" w:rsidR="00BE3EAF" w:rsidRPr="00F01902" w:rsidRDefault="00BE3EAF" w:rsidP="00F01902">
            <w:pPr>
              <w:pStyle w:val="ACARAtablebodytext0"/>
              <w:rPr>
                <w:b/>
                <w:bCs/>
              </w:rPr>
            </w:pPr>
            <w:r w:rsidRPr="00F01902">
              <w:rPr>
                <w:b/>
                <w:bCs/>
              </w:rPr>
              <w:t>1</w:t>
            </w:r>
          </w:p>
        </w:tc>
        <w:tc>
          <w:tcPr>
            <w:tcW w:w="1923" w:type="dxa"/>
          </w:tcPr>
          <w:p w14:paraId="635E8C3D" w14:textId="77777777" w:rsidR="00BE3EAF" w:rsidRPr="003E7382" w:rsidRDefault="00BE3EAF" w:rsidP="00F01902">
            <w:pPr>
              <w:pStyle w:val="ACARAtablebodytext0"/>
            </w:pPr>
          </w:p>
        </w:tc>
        <w:tc>
          <w:tcPr>
            <w:tcW w:w="2110" w:type="dxa"/>
          </w:tcPr>
          <w:p w14:paraId="3D36FC8B" w14:textId="77777777" w:rsidR="00BE3EAF" w:rsidRPr="003E7382" w:rsidRDefault="00BE3EAF" w:rsidP="00F01902">
            <w:pPr>
              <w:pStyle w:val="ACARAtablebodytext0"/>
            </w:pPr>
          </w:p>
        </w:tc>
        <w:tc>
          <w:tcPr>
            <w:tcW w:w="2110" w:type="dxa"/>
          </w:tcPr>
          <w:p w14:paraId="0183280F" w14:textId="77777777" w:rsidR="00BE3EAF" w:rsidRPr="003E7382" w:rsidRDefault="00BE3EAF" w:rsidP="00F01902">
            <w:pPr>
              <w:pStyle w:val="ACARAtablebodytext0"/>
            </w:pPr>
          </w:p>
        </w:tc>
        <w:tc>
          <w:tcPr>
            <w:tcW w:w="2104" w:type="dxa"/>
          </w:tcPr>
          <w:p w14:paraId="1FA46679" w14:textId="77777777" w:rsidR="00BE3EAF" w:rsidRPr="003E7382" w:rsidRDefault="00BE3EAF" w:rsidP="00F01902">
            <w:pPr>
              <w:pStyle w:val="ACARAtablebodytext0"/>
            </w:pPr>
          </w:p>
        </w:tc>
      </w:tr>
      <w:tr w:rsidR="00BE3EAF" w:rsidRPr="003E7382" w14:paraId="7732122F" w14:textId="77777777" w:rsidTr="005B6F0E">
        <w:trPr>
          <w:trHeight w:val="964"/>
        </w:trPr>
        <w:tc>
          <w:tcPr>
            <w:tcW w:w="995" w:type="dxa"/>
          </w:tcPr>
          <w:p w14:paraId="5B76294E" w14:textId="77777777" w:rsidR="00BE3EAF" w:rsidRPr="00F01902" w:rsidRDefault="00BE3EAF" w:rsidP="00F01902">
            <w:pPr>
              <w:pStyle w:val="ACARAtablebodytext0"/>
              <w:rPr>
                <w:b/>
                <w:bCs/>
              </w:rPr>
            </w:pPr>
            <w:r w:rsidRPr="00F01902">
              <w:rPr>
                <w:b/>
                <w:bCs/>
              </w:rPr>
              <w:t>2</w:t>
            </w:r>
          </w:p>
        </w:tc>
        <w:tc>
          <w:tcPr>
            <w:tcW w:w="1923" w:type="dxa"/>
          </w:tcPr>
          <w:p w14:paraId="5F1B7F06" w14:textId="77777777" w:rsidR="00BE3EAF" w:rsidRPr="003E7382" w:rsidRDefault="00BE3EAF" w:rsidP="00F01902">
            <w:pPr>
              <w:pStyle w:val="ACARAtablebodytext0"/>
            </w:pPr>
          </w:p>
          <w:p w14:paraId="3CE4E32B" w14:textId="77777777" w:rsidR="00BE3EAF" w:rsidRPr="003E7382" w:rsidRDefault="00BE3EAF" w:rsidP="00F01902">
            <w:pPr>
              <w:pStyle w:val="ACARAtablebodytext0"/>
            </w:pPr>
          </w:p>
          <w:p w14:paraId="33EBC83B" w14:textId="77777777" w:rsidR="00BE3EAF" w:rsidRPr="003E7382" w:rsidRDefault="00BE3EAF" w:rsidP="00F01902">
            <w:pPr>
              <w:pStyle w:val="ACARAtablebodytext0"/>
            </w:pPr>
          </w:p>
        </w:tc>
        <w:tc>
          <w:tcPr>
            <w:tcW w:w="2110" w:type="dxa"/>
          </w:tcPr>
          <w:p w14:paraId="776D5094" w14:textId="77777777" w:rsidR="00BE3EAF" w:rsidRPr="003E7382" w:rsidRDefault="00BE3EAF" w:rsidP="00F01902">
            <w:pPr>
              <w:pStyle w:val="ACARAtablebodytext0"/>
            </w:pPr>
          </w:p>
        </w:tc>
        <w:tc>
          <w:tcPr>
            <w:tcW w:w="2110" w:type="dxa"/>
          </w:tcPr>
          <w:p w14:paraId="37B9331B" w14:textId="77777777" w:rsidR="00BE3EAF" w:rsidRPr="003E7382" w:rsidRDefault="00BE3EAF" w:rsidP="00F01902">
            <w:pPr>
              <w:pStyle w:val="ACARAtablebodytext0"/>
            </w:pPr>
          </w:p>
        </w:tc>
        <w:tc>
          <w:tcPr>
            <w:tcW w:w="2104" w:type="dxa"/>
          </w:tcPr>
          <w:p w14:paraId="56EA57AB" w14:textId="77777777" w:rsidR="00BE3EAF" w:rsidRPr="003E7382" w:rsidRDefault="00BE3EAF" w:rsidP="00F01902">
            <w:pPr>
              <w:pStyle w:val="ACARAtablebodytext0"/>
            </w:pPr>
          </w:p>
        </w:tc>
      </w:tr>
      <w:tr w:rsidR="00BE3EAF" w:rsidRPr="003E7382" w14:paraId="2F670CC5" w14:textId="77777777" w:rsidTr="005B6F0E">
        <w:trPr>
          <w:trHeight w:val="964"/>
        </w:trPr>
        <w:tc>
          <w:tcPr>
            <w:tcW w:w="995" w:type="dxa"/>
          </w:tcPr>
          <w:p w14:paraId="56F097D3" w14:textId="77777777" w:rsidR="00BE3EAF" w:rsidRPr="00F01902" w:rsidRDefault="00BE3EAF" w:rsidP="00F01902">
            <w:pPr>
              <w:pStyle w:val="ACARAtablebodytext0"/>
              <w:rPr>
                <w:b/>
                <w:bCs/>
              </w:rPr>
            </w:pPr>
            <w:r w:rsidRPr="00F01902">
              <w:rPr>
                <w:b/>
                <w:bCs/>
              </w:rPr>
              <w:t>3</w:t>
            </w:r>
          </w:p>
        </w:tc>
        <w:tc>
          <w:tcPr>
            <w:tcW w:w="1923" w:type="dxa"/>
          </w:tcPr>
          <w:p w14:paraId="66FD5224" w14:textId="77777777" w:rsidR="00BE3EAF" w:rsidRPr="003E7382" w:rsidRDefault="00BE3EAF" w:rsidP="00F01902">
            <w:pPr>
              <w:pStyle w:val="ACARAtablebodytext0"/>
            </w:pPr>
          </w:p>
          <w:p w14:paraId="1F451CC7" w14:textId="77777777" w:rsidR="00BE3EAF" w:rsidRPr="003E7382" w:rsidRDefault="00BE3EAF" w:rsidP="00F01902">
            <w:pPr>
              <w:pStyle w:val="ACARAtablebodytext0"/>
            </w:pPr>
          </w:p>
          <w:p w14:paraId="396DAEC6" w14:textId="77777777" w:rsidR="00BE3EAF" w:rsidRPr="003E7382" w:rsidRDefault="00BE3EAF" w:rsidP="00F01902">
            <w:pPr>
              <w:pStyle w:val="ACARAtablebodytext0"/>
            </w:pPr>
          </w:p>
        </w:tc>
        <w:tc>
          <w:tcPr>
            <w:tcW w:w="2110" w:type="dxa"/>
          </w:tcPr>
          <w:p w14:paraId="3FD6A969" w14:textId="77777777" w:rsidR="00BE3EAF" w:rsidRPr="003E7382" w:rsidRDefault="00BE3EAF" w:rsidP="00F01902">
            <w:pPr>
              <w:pStyle w:val="ACARAtablebodytext0"/>
            </w:pPr>
          </w:p>
        </w:tc>
        <w:tc>
          <w:tcPr>
            <w:tcW w:w="2110" w:type="dxa"/>
          </w:tcPr>
          <w:p w14:paraId="292E05ED" w14:textId="77777777" w:rsidR="00BE3EAF" w:rsidRPr="003E7382" w:rsidRDefault="00BE3EAF" w:rsidP="00F01902">
            <w:pPr>
              <w:pStyle w:val="ACARAtablebodytext0"/>
            </w:pPr>
          </w:p>
        </w:tc>
        <w:tc>
          <w:tcPr>
            <w:tcW w:w="2104" w:type="dxa"/>
          </w:tcPr>
          <w:p w14:paraId="65A61456" w14:textId="77777777" w:rsidR="00BE3EAF" w:rsidRPr="003E7382" w:rsidRDefault="00BE3EAF" w:rsidP="00F01902">
            <w:pPr>
              <w:pStyle w:val="ACARAtablebodytext0"/>
            </w:pPr>
          </w:p>
        </w:tc>
      </w:tr>
      <w:tr w:rsidR="00BE3EAF" w:rsidRPr="003E7382" w14:paraId="473206E0" w14:textId="77777777" w:rsidTr="005B6F0E">
        <w:trPr>
          <w:trHeight w:val="964"/>
        </w:trPr>
        <w:tc>
          <w:tcPr>
            <w:tcW w:w="995" w:type="dxa"/>
          </w:tcPr>
          <w:p w14:paraId="1F61C021" w14:textId="77777777" w:rsidR="00BE3EAF" w:rsidRPr="00F01902" w:rsidRDefault="00BE3EAF" w:rsidP="00F01902">
            <w:pPr>
              <w:pStyle w:val="ACARAtablebodytext0"/>
              <w:rPr>
                <w:b/>
                <w:bCs/>
              </w:rPr>
            </w:pPr>
            <w:r w:rsidRPr="00F01902">
              <w:rPr>
                <w:b/>
                <w:bCs/>
              </w:rPr>
              <w:t>4</w:t>
            </w:r>
          </w:p>
        </w:tc>
        <w:tc>
          <w:tcPr>
            <w:tcW w:w="1923" w:type="dxa"/>
          </w:tcPr>
          <w:p w14:paraId="04146E4F" w14:textId="77777777" w:rsidR="00BE3EAF" w:rsidRPr="003E7382" w:rsidRDefault="00BE3EAF" w:rsidP="00F01902">
            <w:pPr>
              <w:pStyle w:val="ACARAtablebodytext0"/>
            </w:pPr>
          </w:p>
          <w:p w14:paraId="1ED888A5" w14:textId="77777777" w:rsidR="00BE3EAF" w:rsidRPr="003E7382" w:rsidRDefault="00BE3EAF" w:rsidP="00F01902">
            <w:pPr>
              <w:pStyle w:val="ACARAtablebodytext0"/>
            </w:pPr>
          </w:p>
          <w:p w14:paraId="73FEE167" w14:textId="77777777" w:rsidR="00BE3EAF" w:rsidRPr="003E7382" w:rsidRDefault="00BE3EAF" w:rsidP="00F01902">
            <w:pPr>
              <w:pStyle w:val="ACARAtablebodytext0"/>
            </w:pPr>
          </w:p>
        </w:tc>
        <w:tc>
          <w:tcPr>
            <w:tcW w:w="2110" w:type="dxa"/>
          </w:tcPr>
          <w:p w14:paraId="141A26DB" w14:textId="77777777" w:rsidR="00BE3EAF" w:rsidRPr="003E7382" w:rsidRDefault="00BE3EAF" w:rsidP="00F01902">
            <w:pPr>
              <w:pStyle w:val="ACARAtablebodytext0"/>
            </w:pPr>
          </w:p>
        </w:tc>
        <w:tc>
          <w:tcPr>
            <w:tcW w:w="2110" w:type="dxa"/>
          </w:tcPr>
          <w:p w14:paraId="4A514B8B" w14:textId="77777777" w:rsidR="00BE3EAF" w:rsidRPr="003E7382" w:rsidRDefault="00BE3EAF" w:rsidP="00F01902">
            <w:pPr>
              <w:pStyle w:val="ACARAtablebodytext0"/>
            </w:pPr>
          </w:p>
        </w:tc>
        <w:tc>
          <w:tcPr>
            <w:tcW w:w="2104" w:type="dxa"/>
          </w:tcPr>
          <w:p w14:paraId="2BCBDEE0" w14:textId="77777777" w:rsidR="00BE3EAF" w:rsidRPr="003E7382" w:rsidRDefault="00BE3EAF" w:rsidP="00F01902">
            <w:pPr>
              <w:pStyle w:val="ACARAtablebodytext0"/>
            </w:pPr>
          </w:p>
        </w:tc>
      </w:tr>
      <w:tr w:rsidR="00BE3EAF" w:rsidRPr="003E7382" w14:paraId="76191FE9" w14:textId="77777777" w:rsidTr="005B6F0E">
        <w:trPr>
          <w:trHeight w:val="964"/>
        </w:trPr>
        <w:tc>
          <w:tcPr>
            <w:tcW w:w="995" w:type="dxa"/>
          </w:tcPr>
          <w:p w14:paraId="653E8E7F" w14:textId="77777777" w:rsidR="00BE3EAF" w:rsidRPr="00F01902" w:rsidRDefault="00BE3EAF" w:rsidP="00F01902">
            <w:pPr>
              <w:pStyle w:val="ACARAtablebodytext0"/>
              <w:rPr>
                <w:b/>
                <w:bCs/>
              </w:rPr>
            </w:pPr>
            <w:r w:rsidRPr="00F01902">
              <w:rPr>
                <w:b/>
                <w:bCs/>
              </w:rPr>
              <w:t>5</w:t>
            </w:r>
          </w:p>
        </w:tc>
        <w:tc>
          <w:tcPr>
            <w:tcW w:w="1923" w:type="dxa"/>
          </w:tcPr>
          <w:p w14:paraId="2BED9726" w14:textId="77777777" w:rsidR="00BE3EAF" w:rsidRPr="003E7382" w:rsidRDefault="00BE3EAF" w:rsidP="00F01902">
            <w:pPr>
              <w:pStyle w:val="ACARAtablebodytext0"/>
            </w:pPr>
          </w:p>
          <w:p w14:paraId="54CC4DB1" w14:textId="77777777" w:rsidR="00BE3EAF" w:rsidRPr="003E7382" w:rsidRDefault="00BE3EAF" w:rsidP="00F01902">
            <w:pPr>
              <w:pStyle w:val="ACARAtablebodytext0"/>
            </w:pPr>
          </w:p>
          <w:p w14:paraId="3CCD64AE" w14:textId="77777777" w:rsidR="00BE3EAF" w:rsidRPr="003E7382" w:rsidRDefault="00BE3EAF" w:rsidP="00F01902">
            <w:pPr>
              <w:pStyle w:val="ACARAtablebodytext0"/>
            </w:pPr>
          </w:p>
        </w:tc>
        <w:tc>
          <w:tcPr>
            <w:tcW w:w="2110" w:type="dxa"/>
          </w:tcPr>
          <w:p w14:paraId="2E9C37D6" w14:textId="77777777" w:rsidR="00BE3EAF" w:rsidRPr="003E7382" w:rsidRDefault="00BE3EAF" w:rsidP="00F01902">
            <w:pPr>
              <w:pStyle w:val="ACARAtablebodytext0"/>
            </w:pPr>
          </w:p>
        </w:tc>
        <w:tc>
          <w:tcPr>
            <w:tcW w:w="2110" w:type="dxa"/>
          </w:tcPr>
          <w:p w14:paraId="3A16D14D" w14:textId="77777777" w:rsidR="00BE3EAF" w:rsidRPr="003E7382" w:rsidRDefault="00BE3EAF" w:rsidP="00F01902">
            <w:pPr>
              <w:pStyle w:val="ACARAtablebodytext0"/>
            </w:pPr>
          </w:p>
        </w:tc>
        <w:tc>
          <w:tcPr>
            <w:tcW w:w="2104" w:type="dxa"/>
          </w:tcPr>
          <w:p w14:paraId="18685888" w14:textId="77777777" w:rsidR="00BE3EAF" w:rsidRPr="003E7382" w:rsidRDefault="00BE3EAF" w:rsidP="00F01902">
            <w:pPr>
              <w:pStyle w:val="ACARAtablebodytext0"/>
            </w:pPr>
          </w:p>
        </w:tc>
      </w:tr>
      <w:tr w:rsidR="00BE3EAF" w:rsidRPr="003E7382" w14:paraId="453711BA" w14:textId="77777777" w:rsidTr="005B6F0E">
        <w:trPr>
          <w:trHeight w:val="964"/>
        </w:trPr>
        <w:tc>
          <w:tcPr>
            <w:tcW w:w="995" w:type="dxa"/>
          </w:tcPr>
          <w:p w14:paraId="3CEA2AED" w14:textId="77777777" w:rsidR="00BE3EAF" w:rsidRPr="00F01902" w:rsidRDefault="00BE3EAF" w:rsidP="00F01902">
            <w:pPr>
              <w:pStyle w:val="ACARAtablebodytext0"/>
              <w:rPr>
                <w:b/>
                <w:bCs/>
              </w:rPr>
            </w:pPr>
            <w:r w:rsidRPr="00F01902">
              <w:rPr>
                <w:b/>
                <w:bCs/>
              </w:rPr>
              <w:t>6</w:t>
            </w:r>
          </w:p>
        </w:tc>
        <w:tc>
          <w:tcPr>
            <w:tcW w:w="1923" w:type="dxa"/>
          </w:tcPr>
          <w:p w14:paraId="7E7D948B" w14:textId="77777777" w:rsidR="00BE3EAF" w:rsidRPr="003E7382" w:rsidRDefault="00BE3EAF" w:rsidP="00F01902">
            <w:pPr>
              <w:pStyle w:val="ACARAtablebodytext0"/>
            </w:pPr>
          </w:p>
          <w:p w14:paraId="32B89F85" w14:textId="77777777" w:rsidR="00BE3EAF" w:rsidRPr="003E7382" w:rsidRDefault="00BE3EAF" w:rsidP="00F01902">
            <w:pPr>
              <w:pStyle w:val="ACARAtablebodytext0"/>
            </w:pPr>
          </w:p>
          <w:p w14:paraId="6FCC7114" w14:textId="77777777" w:rsidR="00BE3EAF" w:rsidRPr="003E7382" w:rsidRDefault="00BE3EAF" w:rsidP="00F01902">
            <w:pPr>
              <w:pStyle w:val="ACARAtablebodytext0"/>
            </w:pPr>
          </w:p>
        </w:tc>
        <w:tc>
          <w:tcPr>
            <w:tcW w:w="2110" w:type="dxa"/>
          </w:tcPr>
          <w:p w14:paraId="111AFC36" w14:textId="77777777" w:rsidR="00BE3EAF" w:rsidRPr="003E7382" w:rsidRDefault="00BE3EAF" w:rsidP="00F01902">
            <w:pPr>
              <w:pStyle w:val="ACARAtablebodytext0"/>
            </w:pPr>
          </w:p>
        </w:tc>
        <w:tc>
          <w:tcPr>
            <w:tcW w:w="2110" w:type="dxa"/>
          </w:tcPr>
          <w:p w14:paraId="534A657A" w14:textId="77777777" w:rsidR="00BE3EAF" w:rsidRPr="003E7382" w:rsidRDefault="00BE3EAF" w:rsidP="00F01902">
            <w:pPr>
              <w:pStyle w:val="ACARAtablebodytext0"/>
            </w:pPr>
          </w:p>
        </w:tc>
        <w:tc>
          <w:tcPr>
            <w:tcW w:w="2104" w:type="dxa"/>
          </w:tcPr>
          <w:p w14:paraId="6823EC8F" w14:textId="77777777" w:rsidR="00BE3EAF" w:rsidRPr="003E7382" w:rsidRDefault="00BE3EAF" w:rsidP="00F01902">
            <w:pPr>
              <w:pStyle w:val="ACARAtablebodytext0"/>
            </w:pPr>
          </w:p>
        </w:tc>
      </w:tr>
      <w:tr w:rsidR="00BE3EAF" w:rsidRPr="003E7382" w14:paraId="23F5CFC5" w14:textId="77777777" w:rsidTr="005B6F0E">
        <w:trPr>
          <w:trHeight w:val="964"/>
        </w:trPr>
        <w:tc>
          <w:tcPr>
            <w:tcW w:w="995" w:type="dxa"/>
          </w:tcPr>
          <w:p w14:paraId="6CAFD5FF" w14:textId="77777777" w:rsidR="00BE3EAF" w:rsidRPr="00F01902" w:rsidRDefault="00BE3EAF" w:rsidP="00F01902">
            <w:pPr>
              <w:pStyle w:val="ACARAtablebodytext0"/>
              <w:rPr>
                <w:b/>
                <w:bCs/>
              </w:rPr>
            </w:pPr>
            <w:r w:rsidRPr="00F01902">
              <w:rPr>
                <w:b/>
                <w:bCs/>
              </w:rPr>
              <w:t>7</w:t>
            </w:r>
          </w:p>
        </w:tc>
        <w:tc>
          <w:tcPr>
            <w:tcW w:w="1923" w:type="dxa"/>
          </w:tcPr>
          <w:p w14:paraId="30B19824" w14:textId="77777777" w:rsidR="00BE3EAF" w:rsidRPr="003E7382" w:rsidRDefault="00BE3EAF" w:rsidP="00F01902">
            <w:pPr>
              <w:pStyle w:val="ACARAtablebodytext0"/>
            </w:pPr>
          </w:p>
          <w:p w14:paraId="28266456" w14:textId="77777777" w:rsidR="00BE3EAF" w:rsidRPr="003E7382" w:rsidRDefault="00BE3EAF" w:rsidP="00F01902">
            <w:pPr>
              <w:pStyle w:val="ACARAtablebodytext0"/>
            </w:pPr>
          </w:p>
          <w:p w14:paraId="63E4071D" w14:textId="77777777" w:rsidR="00BE3EAF" w:rsidRPr="003E7382" w:rsidRDefault="00BE3EAF" w:rsidP="00F01902">
            <w:pPr>
              <w:pStyle w:val="ACARAtablebodytext0"/>
            </w:pPr>
          </w:p>
        </w:tc>
        <w:tc>
          <w:tcPr>
            <w:tcW w:w="2110" w:type="dxa"/>
          </w:tcPr>
          <w:p w14:paraId="3DF1D580" w14:textId="77777777" w:rsidR="00BE3EAF" w:rsidRPr="003E7382" w:rsidRDefault="00BE3EAF" w:rsidP="00F01902">
            <w:pPr>
              <w:pStyle w:val="ACARAtablebodytext0"/>
            </w:pPr>
          </w:p>
        </w:tc>
        <w:tc>
          <w:tcPr>
            <w:tcW w:w="2110" w:type="dxa"/>
          </w:tcPr>
          <w:p w14:paraId="019873E8" w14:textId="77777777" w:rsidR="00BE3EAF" w:rsidRPr="003E7382" w:rsidRDefault="00BE3EAF" w:rsidP="00F01902">
            <w:pPr>
              <w:pStyle w:val="ACARAtablebodytext0"/>
            </w:pPr>
          </w:p>
        </w:tc>
        <w:tc>
          <w:tcPr>
            <w:tcW w:w="2104" w:type="dxa"/>
          </w:tcPr>
          <w:p w14:paraId="50A34E0B" w14:textId="77777777" w:rsidR="00BE3EAF" w:rsidRPr="003E7382" w:rsidRDefault="00BE3EAF" w:rsidP="00F01902">
            <w:pPr>
              <w:pStyle w:val="ACARAtablebodytext0"/>
            </w:pPr>
          </w:p>
        </w:tc>
      </w:tr>
      <w:tr w:rsidR="00BE3EAF" w:rsidRPr="003E7382" w14:paraId="3D022746" w14:textId="77777777" w:rsidTr="005B6F0E">
        <w:trPr>
          <w:trHeight w:val="964"/>
        </w:trPr>
        <w:tc>
          <w:tcPr>
            <w:tcW w:w="995" w:type="dxa"/>
          </w:tcPr>
          <w:p w14:paraId="28307A5B" w14:textId="77777777" w:rsidR="00BE3EAF" w:rsidRPr="00F01902" w:rsidRDefault="00BE3EAF" w:rsidP="00F01902">
            <w:pPr>
              <w:pStyle w:val="ACARAtablebodytext0"/>
              <w:rPr>
                <w:b/>
                <w:bCs/>
              </w:rPr>
            </w:pPr>
            <w:r w:rsidRPr="00F01902">
              <w:rPr>
                <w:b/>
                <w:bCs/>
              </w:rPr>
              <w:t>8</w:t>
            </w:r>
          </w:p>
        </w:tc>
        <w:tc>
          <w:tcPr>
            <w:tcW w:w="1923" w:type="dxa"/>
          </w:tcPr>
          <w:p w14:paraId="66D2BAF7" w14:textId="77777777" w:rsidR="00BE3EAF" w:rsidRPr="003E7382" w:rsidRDefault="00BE3EAF" w:rsidP="00F01902">
            <w:pPr>
              <w:pStyle w:val="ACARAtablebodytext0"/>
            </w:pPr>
          </w:p>
          <w:p w14:paraId="3D5B81A1" w14:textId="77777777" w:rsidR="00BE3EAF" w:rsidRPr="003E7382" w:rsidRDefault="00BE3EAF" w:rsidP="00F01902">
            <w:pPr>
              <w:pStyle w:val="ACARAtablebodytext0"/>
            </w:pPr>
          </w:p>
          <w:p w14:paraId="7A88C68A" w14:textId="77777777" w:rsidR="00BE3EAF" w:rsidRPr="003E7382" w:rsidRDefault="00BE3EAF" w:rsidP="00F01902">
            <w:pPr>
              <w:pStyle w:val="ACARAtablebodytext0"/>
            </w:pPr>
          </w:p>
        </w:tc>
        <w:tc>
          <w:tcPr>
            <w:tcW w:w="2110" w:type="dxa"/>
          </w:tcPr>
          <w:p w14:paraId="6C35A027" w14:textId="77777777" w:rsidR="00BE3EAF" w:rsidRPr="003E7382" w:rsidRDefault="00BE3EAF" w:rsidP="00F01902">
            <w:pPr>
              <w:pStyle w:val="ACARAtablebodytext0"/>
            </w:pPr>
          </w:p>
        </w:tc>
        <w:tc>
          <w:tcPr>
            <w:tcW w:w="2110" w:type="dxa"/>
          </w:tcPr>
          <w:p w14:paraId="604DFA77" w14:textId="77777777" w:rsidR="00BE3EAF" w:rsidRPr="003E7382" w:rsidRDefault="00BE3EAF" w:rsidP="00F01902">
            <w:pPr>
              <w:pStyle w:val="ACARAtablebodytext0"/>
            </w:pPr>
          </w:p>
        </w:tc>
        <w:tc>
          <w:tcPr>
            <w:tcW w:w="2104" w:type="dxa"/>
          </w:tcPr>
          <w:p w14:paraId="2A8EA2A4" w14:textId="77777777" w:rsidR="00BE3EAF" w:rsidRPr="003E7382" w:rsidRDefault="00BE3EAF" w:rsidP="00F01902">
            <w:pPr>
              <w:pStyle w:val="ACARAtablebodytext0"/>
            </w:pPr>
          </w:p>
        </w:tc>
      </w:tr>
      <w:tr w:rsidR="00BE3EAF" w:rsidRPr="003E7382" w14:paraId="34E2B6D2" w14:textId="77777777" w:rsidTr="005B6F0E">
        <w:trPr>
          <w:trHeight w:val="964"/>
        </w:trPr>
        <w:tc>
          <w:tcPr>
            <w:tcW w:w="995" w:type="dxa"/>
          </w:tcPr>
          <w:p w14:paraId="16A97D07" w14:textId="77777777" w:rsidR="00BE3EAF" w:rsidRPr="00F01902" w:rsidRDefault="00BE3EAF" w:rsidP="00F01902">
            <w:pPr>
              <w:pStyle w:val="ACARAtablebodytext0"/>
              <w:rPr>
                <w:b/>
                <w:bCs/>
              </w:rPr>
            </w:pPr>
            <w:r w:rsidRPr="00F01902">
              <w:rPr>
                <w:b/>
                <w:bCs/>
              </w:rPr>
              <w:t>9</w:t>
            </w:r>
          </w:p>
        </w:tc>
        <w:tc>
          <w:tcPr>
            <w:tcW w:w="1923" w:type="dxa"/>
          </w:tcPr>
          <w:p w14:paraId="7F2E2BCA" w14:textId="77777777" w:rsidR="00BE3EAF" w:rsidRPr="003E7382" w:rsidRDefault="00BE3EAF" w:rsidP="00F01902">
            <w:pPr>
              <w:pStyle w:val="ACARAtablebodytext0"/>
            </w:pPr>
          </w:p>
          <w:p w14:paraId="2952D1B4" w14:textId="77777777" w:rsidR="00BE3EAF" w:rsidRPr="003E7382" w:rsidRDefault="00BE3EAF" w:rsidP="00F01902">
            <w:pPr>
              <w:pStyle w:val="ACARAtablebodytext0"/>
            </w:pPr>
          </w:p>
          <w:p w14:paraId="6943C0D4" w14:textId="77777777" w:rsidR="00BE3EAF" w:rsidRPr="003E7382" w:rsidRDefault="00BE3EAF" w:rsidP="00F01902">
            <w:pPr>
              <w:pStyle w:val="ACARAtablebodytext0"/>
            </w:pPr>
          </w:p>
        </w:tc>
        <w:tc>
          <w:tcPr>
            <w:tcW w:w="2110" w:type="dxa"/>
          </w:tcPr>
          <w:p w14:paraId="67496812" w14:textId="77777777" w:rsidR="00BE3EAF" w:rsidRPr="003E7382" w:rsidRDefault="00BE3EAF" w:rsidP="00F01902">
            <w:pPr>
              <w:pStyle w:val="ACARAtablebodytext0"/>
            </w:pPr>
          </w:p>
        </w:tc>
        <w:tc>
          <w:tcPr>
            <w:tcW w:w="2110" w:type="dxa"/>
          </w:tcPr>
          <w:p w14:paraId="062A5954" w14:textId="77777777" w:rsidR="00BE3EAF" w:rsidRPr="003E7382" w:rsidRDefault="00BE3EAF" w:rsidP="00F01902">
            <w:pPr>
              <w:pStyle w:val="ACARAtablebodytext0"/>
            </w:pPr>
          </w:p>
        </w:tc>
        <w:tc>
          <w:tcPr>
            <w:tcW w:w="2104" w:type="dxa"/>
          </w:tcPr>
          <w:p w14:paraId="21B19660" w14:textId="77777777" w:rsidR="00BE3EAF" w:rsidRPr="003E7382" w:rsidRDefault="00BE3EAF" w:rsidP="00F01902">
            <w:pPr>
              <w:pStyle w:val="ACARAtablebodytext0"/>
            </w:pPr>
          </w:p>
        </w:tc>
      </w:tr>
      <w:tr w:rsidR="00BE3EAF" w:rsidRPr="003E7382" w14:paraId="6658EEAC" w14:textId="77777777" w:rsidTr="005B6F0E">
        <w:trPr>
          <w:trHeight w:val="964"/>
        </w:trPr>
        <w:tc>
          <w:tcPr>
            <w:tcW w:w="995" w:type="dxa"/>
          </w:tcPr>
          <w:p w14:paraId="788C56E0" w14:textId="77777777" w:rsidR="00BE3EAF" w:rsidRPr="00F01902" w:rsidRDefault="00BE3EAF" w:rsidP="00F01902">
            <w:pPr>
              <w:pStyle w:val="ACARAtablebodytext0"/>
              <w:rPr>
                <w:b/>
                <w:bCs/>
              </w:rPr>
            </w:pPr>
            <w:r w:rsidRPr="00F01902">
              <w:rPr>
                <w:b/>
                <w:bCs/>
              </w:rPr>
              <w:t>10</w:t>
            </w:r>
          </w:p>
        </w:tc>
        <w:tc>
          <w:tcPr>
            <w:tcW w:w="1923" w:type="dxa"/>
          </w:tcPr>
          <w:p w14:paraId="3AEDBF3E" w14:textId="77777777" w:rsidR="00BE3EAF" w:rsidRPr="003E7382" w:rsidRDefault="00BE3EAF" w:rsidP="00F01902">
            <w:pPr>
              <w:pStyle w:val="ACARAtablebodytext0"/>
            </w:pPr>
          </w:p>
          <w:p w14:paraId="4DCE8EB4" w14:textId="77777777" w:rsidR="00BE3EAF" w:rsidRPr="003E7382" w:rsidRDefault="00BE3EAF" w:rsidP="00F01902">
            <w:pPr>
              <w:pStyle w:val="ACARAtablebodytext0"/>
            </w:pPr>
          </w:p>
          <w:p w14:paraId="08457FC9" w14:textId="77777777" w:rsidR="00BE3EAF" w:rsidRPr="003E7382" w:rsidRDefault="00BE3EAF" w:rsidP="00F01902">
            <w:pPr>
              <w:pStyle w:val="ACARAtablebodytext0"/>
            </w:pPr>
          </w:p>
        </w:tc>
        <w:tc>
          <w:tcPr>
            <w:tcW w:w="2110" w:type="dxa"/>
          </w:tcPr>
          <w:p w14:paraId="6D44072D" w14:textId="77777777" w:rsidR="00BE3EAF" w:rsidRPr="003E7382" w:rsidRDefault="00BE3EAF" w:rsidP="00F01902">
            <w:pPr>
              <w:pStyle w:val="ACARAtablebodytext0"/>
            </w:pPr>
          </w:p>
        </w:tc>
        <w:tc>
          <w:tcPr>
            <w:tcW w:w="2110" w:type="dxa"/>
          </w:tcPr>
          <w:p w14:paraId="65D43C49" w14:textId="77777777" w:rsidR="00BE3EAF" w:rsidRPr="003E7382" w:rsidRDefault="00BE3EAF" w:rsidP="00F01902">
            <w:pPr>
              <w:pStyle w:val="ACARAtablebodytext0"/>
            </w:pPr>
          </w:p>
        </w:tc>
        <w:tc>
          <w:tcPr>
            <w:tcW w:w="2104" w:type="dxa"/>
          </w:tcPr>
          <w:p w14:paraId="1A19AEF0" w14:textId="77777777" w:rsidR="00BE3EAF" w:rsidRPr="003E7382" w:rsidRDefault="00BE3EAF" w:rsidP="00F01902">
            <w:pPr>
              <w:pStyle w:val="ACARAtablebodytext0"/>
            </w:pPr>
          </w:p>
        </w:tc>
      </w:tr>
      <w:tr w:rsidR="00BE3EAF" w:rsidRPr="003E7382" w14:paraId="46755B9B" w14:textId="77777777" w:rsidTr="005B6F0E">
        <w:trPr>
          <w:trHeight w:val="964"/>
        </w:trPr>
        <w:tc>
          <w:tcPr>
            <w:tcW w:w="995" w:type="dxa"/>
          </w:tcPr>
          <w:p w14:paraId="7CC9333E" w14:textId="77777777" w:rsidR="00BE3EAF" w:rsidRPr="00F01902" w:rsidRDefault="00BE3EAF" w:rsidP="00F01902">
            <w:pPr>
              <w:pStyle w:val="ACARAtablebodytext0"/>
              <w:rPr>
                <w:b/>
                <w:bCs/>
              </w:rPr>
            </w:pPr>
            <w:r w:rsidRPr="00F01902">
              <w:rPr>
                <w:b/>
                <w:bCs/>
              </w:rPr>
              <w:t>11</w:t>
            </w:r>
          </w:p>
        </w:tc>
        <w:tc>
          <w:tcPr>
            <w:tcW w:w="1923" w:type="dxa"/>
          </w:tcPr>
          <w:p w14:paraId="4DBFCDE7" w14:textId="77777777" w:rsidR="00BE3EAF" w:rsidRPr="003E7382" w:rsidRDefault="00BE3EAF" w:rsidP="00F01902">
            <w:pPr>
              <w:pStyle w:val="ACARAtablebodytext0"/>
            </w:pPr>
          </w:p>
          <w:p w14:paraId="524B04D6" w14:textId="77777777" w:rsidR="00BE3EAF" w:rsidRPr="003E7382" w:rsidRDefault="00BE3EAF" w:rsidP="00F01902">
            <w:pPr>
              <w:pStyle w:val="ACARAtablebodytext0"/>
            </w:pPr>
          </w:p>
          <w:p w14:paraId="2305717E" w14:textId="77777777" w:rsidR="00BE3EAF" w:rsidRPr="003E7382" w:rsidRDefault="00BE3EAF" w:rsidP="00F01902">
            <w:pPr>
              <w:pStyle w:val="ACARAtablebodytext0"/>
            </w:pPr>
          </w:p>
        </w:tc>
        <w:tc>
          <w:tcPr>
            <w:tcW w:w="2110" w:type="dxa"/>
          </w:tcPr>
          <w:p w14:paraId="22DFA9E5" w14:textId="77777777" w:rsidR="00BE3EAF" w:rsidRPr="003E7382" w:rsidRDefault="00BE3EAF" w:rsidP="00F01902">
            <w:pPr>
              <w:pStyle w:val="ACARAtablebodytext0"/>
            </w:pPr>
          </w:p>
        </w:tc>
        <w:tc>
          <w:tcPr>
            <w:tcW w:w="2110" w:type="dxa"/>
          </w:tcPr>
          <w:p w14:paraId="798575BA" w14:textId="77777777" w:rsidR="00BE3EAF" w:rsidRPr="003E7382" w:rsidRDefault="00BE3EAF" w:rsidP="00F01902">
            <w:pPr>
              <w:pStyle w:val="ACARAtablebodytext0"/>
            </w:pPr>
          </w:p>
        </w:tc>
        <w:tc>
          <w:tcPr>
            <w:tcW w:w="2104" w:type="dxa"/>
          </w:tcPr>
          <w:p w14:paraId="100261FA" w14:textId="77777777" w:rsidR="00BE3EAF" w:rsidRPr="003E7382" w:rsidRDefault="00BE3EAF" w:rsidP="00F01902">
            <w:pPr>
              <w:pStyle w:val="ACARAtablebodytext0"/>
            </w:pPr>
          </w:p>
        </w:tc>
      </w:tr>
    </w:tbl>
    <w:p w14:paraId="1F483475" w14:textId="77777777" w:rsidR="00BE3EAF" w:rsidRDefault="00BE3EAF" w:rsidP="00BE3EAF">
      <w:pPr>
        <w:pStyle w:val="ACARAtableandfigurenotes"/>
      </w:pPr>
    </w:p>
    <w:p w14:paraId="204EC075" w14:textId="3783CBD7" w:rsidR="00E76B01" w:rsidRDefault="00E76B01" w:rsidP="007744D1">
      <w:pPr>
        <w:pStyle w:val="ACARAheading2non-numbered"/>
      </w:pPr>
      <w:bookmarkStart w:id="28" w:name="_Toc183422288"/>
      <w:r>
        <w:t>S</w:t>
      </w:r>
      <w:r w:rsidR="00303E6B">
        <w:t>tep</w:t>
      </w:r>
      <w:r>
        <w:t xml:space="preserve"> 7: R</w:t>
      </w:r>
      <w:r w:rsidR="00303E6B">
        <w:t>eflect and evaluate</w:t>
      </w:r>
      <w:bookmarkEnd w:id="28"/>
    </w:p>
    <w:p w14:paraId="0839FA2F" w14:textId="77777777" w:rsidR="00E76B01" w:rsidRDefault="00E76B01" w:rsidP="00E76B01">
      <w:pPr>
        <w:pStyle w:val="ACARAHeading30"/>
      </w:pPr>
      <w:r>
        <w:t>How will you know whether the project is achieving its aims?</w:t>
      </w:r>
    </w:p>
    <w:p w14:paraId="333FA0F6" w14:textId="77777777" w:rsidR="00E76B01" w:rsidRDefault="00E76B01" w:rsidP="00E76B01">
      <w:pPr>
        <w:pStyle w:val="ACARAbodytext"/>
      </w:pPr>
      <w:r>
        <w:t>Project leaders should plan time for effective reflection and evaluation during and after the unit of work.</w:t>
      </w:r>
    </w:p>
    <w:p w14:paraId="2B0EC693" w14:textId="3FFDED4F" w:rsidR="00E76B01" w:rsidRDefault="00E76B01" w:rsidP="00E76B01">
      <w:pPr>
        <w:pStyle w:val="ACARAbodytext"/>
      </w:pPr>
      <w:r>
        <w:t>During the unit, teachers will want to talk about how things are progressing</w:t>
      </w:r>
      <w:r w:rsidR="000002AD">
        <w:t xml:space="preserve"> and</w:t>
      </w:r>
      <w:r>
        <w:t xml:space="preserve"> how certain students are developing</w:t>
      </w:r>
      <w:r w:rsidR="000002AD">
        <w:t>.</w:t>
      </w:r>
      <w:r>
        <w:t xml:space="preserve"> </w:t>
      </w:r>
      <w:r w:rsidR="000002AD">
        <w:t>They will want</w:t>
      </w:r>
      <w:r>
        <w:t xml:space="preserve"> to share ideas about the common student task.</w:t>
      </w:r>
    </w:p>
    <w:p w14:paraId="70E4BAA2" w14:textId="3B6B05E5" w:rsidR="00E76B01" w:rsidRDefault="00E76B01" w:rsidP="00E76B01">
      <w:pPr>
        <w:pStyle w:val="ACARAbodytext"/>
      </w:pPr>
      <w:r w:rsidRPr="0124A573">
        <w:t xml:space="preserve">After the unit, teams should re-visit their identified purpose (Step 1) and think about how to evaluate it. </w:t>
      </w:r>
      <w:r>
        <w:br/>
      </w:r>
      <w:r w:rsidRPr="0124A573">
        <w:t>For example, if improved student engagement was one identified purpose, how could you evaluate this? Feedback should be communicated to the school executive.</w:t>
      </w:r>
    </w:p>
    <w:p w14:paraId="11D8D2C3" w14:textId="286974F3" w:rsidR="00E76B01" w:rsidRPr="00E76B01" w:rsidRDefault="00E76B01" w:rsidP="00E76B01">
      <w:pPr>
        <w:pStyle w:val="ACARAbodytext"/>
        <w:rPr>
          <w:b/>
          <w:bCs/>
        </w:rPr>
      </w:pPr>
      <w:r w:rsidRPr="00E76B01">
        <w:rPr>
          <w:b/>
          <w:bCs/>
        </w:rPr>
        <w:t>Before you begin teaching</w:t>
      </w:r>
    </w:p>
    <w:p w14:paraId="461A4AB2" w14:textId="61A54AB4" w:rsidR="00E76B01" w:rsidRDefault="00E76B01" w:rsidP="00E76B01">
      <w:pPr>
        <w:pStyle w:val="ACARAbulletpointsfirstlevel"/>
      </w:pPr>
      <w:r>
        <w:t xml:space="preserve">What aspects of the unit should be pre-and post-tested? </w:t>
      </w:r>
      <w:r w:rsidR="00A25EC8">
        <w:t>For example,</w:t>
      </w:r>
      <w:r>
        <w:t xml:space="preserve"> if necessary, aspects of literacy and numeracy can be assessed before and after the project</w:t>
      </w:r>
      <w:r w:rsidR="00A25EC8">
        <w:t>.</w:t>
      </w:r>
      <w:r>
        <w:t xml:space="preserve"> </w:t>
      </w:r>
      <w:r w:rsidR="00A25EC8">
        <w:t>A</w:t>
      </w:r>
      <w:r>
        <w:t>n attitudinal survey can provide helpful qualitative feedback.</w:t>
      </w:r>
    </w:p>
    <w:p w14:paraId="79B06FEB" w14:textId="47A9B617" w:rsidR="00E76B01" w:rsidRDefault="00E76B01" w:rsidP="00E76B01">
      <w:pPr>
        <w:pStyle w:val="ACARAbulletpointsfirstlevel"/>
      </w:pPr>
      <w:r>
        <w:t>Are there any surveys, learning journals or other evaluation methods</w:t>
      </w:r>
      <w:r w:rsidR="00A25EC8">
        <w:t xml:space="preserve"> that</w:t>
      </w:r>
      <w:r>
        <w:t xml:space="preserve"> should be produced prior to teaching?</w:t>
      </w:r>
    </w:p>
    <w:p w14:paraId="00C281BC" w14:textId="73C84B81" w:rsidR="00E76B01" w:rsidRPr="00E76B01" w:rsidRDefault="00E76B01" w:rsidP="00E76B01">
      <w:pPr>
        <w:pStyle w:val="ACARAbodytext"/>
        <w:rPr>
          <w:b/>
          <w:bCs/>
        </w:rPr>
      </w:pPr>
      <w:r w:rsidRPr="00E76B01">
        <w:rPr>
          <w:b/>
          <w:bCs/>
        </w:rPr>
        <w:t>Some questions to prompt discussion at the end of the unit</w:t>
      </w:r>
    </w:p>
    <w:p w14:paraId="40F7CA69" w14:textId="4DD128A8" w:rsidR="00E76B01" w:rsidRDefault="00B16993" w:rsidP="00E76B01">
      <w:pPr>
        <w:pStyle w:val="ACARAbulletpointsfirstlevel"/>
      </w:pPr>
      <w:r w:rsidRPr="0124A573">
        <w:t>Did students demonstrate</w:t>
      </w:r>
      <w:r w:rsidR="00E76B01" w:rsidRPr="0124A573">
        <w:t xml:space="preserve"> deep understanding of the connecting idea? Were assessment methods effective in determining this?</w:t>
      </w:r>
    </w:p>
    <w:p w14:paraId="7D1CF210" w14:textId="77777777" w:rsidR="00E76B01" w:rsidRDefault="00E76B01" w:rsidP="00E76B01">
      <w:pPr>
        <w:pStyle w:val="ACARAbulletpointsfirstlevel"/>
      </w:pPr>
      <w:r>
        <w:t>How well did students achieve in learning areas and on the common task?</w:t>
      </w:r>
    </w:p>
    <w:p w14:paraId="5A7F45E6" w14:textId="77777777" w:rsidR="00E76B01" w:rsidRPr="00E76B01" w:rsidRDefault="00E76B01" w:rsidP="00E76B01">
      <w:pPr>
        <w:pStyle w:val="ACARAbodytext"/>
        <w:rPr>
          <w:b/>
          <w:bCs/>
        </w:rPr>
      </w:pPr>
      <w:r w:rsidRPr="00E76B01">
        <w:rPr>
          <w:b/>
          <w:bCs/>
        </w:rPr>
        <w:t>Sources of information</w:t>
      </w:r>
    </w:p>
    <w:p w14:paraId="5FA96C95" w14:textId="77777777" w:rsidR="00E76B01" w:rsidRDefault="00E76B01" w:rsidP="00E76B01">
      <w:pPr>
        <w:pStyle w:val="ACARAbulletpointsfirstlevel"/>
      </w:pPr>
      <w:r>
        <w:t>Teachers reflect on the process itself.</w:t>
      </w:r>
    </w:p>
    <w:p w14:paraId="01B77CC7" w14:textId="7BCFB16E" w:rsidR="00E76B01" w:rsidRDefault="00E76B01" w:rsidP="00E76B01">
      <w:pPr>
        <w:pStyle w:val="ACARAbulletpointsfirstlevel"/>
      </w:pPr>
      <w:r>
        <w:t>Students self-reflect about what they have learn</w:t>
      </w:r>
      <w:r w:rsidR="00D8319D">
        <w:t xml:space="preserve">t </w:t>
      </w:r>
      <w:r>
        <w:t>about the connecting idea and other identified aims.</w:t>
      </w:r>
    </w:p>
    <w:p w14:paraId="773AA04D" w14:textId="77777777" w:rsidR="00E76B01" w:rsidRDefault="00E76B01" w:rsidP="00E76B01">
      <w:pPr>
        <w:pStyle w:val="ACARAbulletpointsfirstlevel"/>
      </w:pPr>
      <w:r>
        <w:t>Teachers can attend colleagues’ classes to view lessons that have been jointly prepared, with the aim of refining them for later use with other classes.</w:t>
      </w:r>
    </w:p>
    <w:p w14:paraId="1F24AB27" w14:textId="77777777" w:rsidR="00E76B01" w:rsidRDefault="00E76B01" w:rsidP="00E76B01">
      <w:pPr>
        <w:pStyle w:val="ACARAbulletpointsfirstlevel"/>
      </w:pPr>
      <w:r>
        <w:t>Project leader reflects on the whole project, and feedback about their own effectiveness.</w:t>
      </w:r>
    </w:p>
    <w:p w14:paraId="5CC6C76A" w14:textId="309F3B30" w:rsidR="00E76B01" w:rsidRDefault="00E76B01" w:rsidP="00E76B01">
      <w:pPr>
        <w:pStyle w:val="ACARAbulletpointsfirstlevel"/>
      </w:pPr>
      <w:r>
        <w:t>Parent</w:t>
      </w:r>
      <w:r w:rsidR="00F769DD">
        <w:t>s/carers</w:t>
      </w:r>
      <w:r>
        <w:t xml:space="preserve"> and student</w:t>
      </w:r>
      <w:r w:rsidR="00F769DD">
        <w:t>s</w:t>
      </w:r>
      <w:r>
        <w:t xml:space="preserve"> can provide feedback through surveys.</w:t>
      </w:r>
    </w:p>
    <w:p w14:paraId="50DD1BF4" w14:textId="77777777" w:rsidR="00E76B01" w:rsidRDefault="00E76B01" w:rsidP="00E76B01">
      <w:pPr>
        <w:pStyle w:val="ACARAbodytext"/>
      </w:pPr>
    </w:p>
    <w:p w14:paraId="4D862F70" w14:textId="77777777" w:rsidR="00E76B01" w:rsidRDefault="00E76B01" w:rsidP="00E76B01">
      <w:pPr>
        <w:pStyle w:val="ACARAbodytext"/>
      </w:pPr>
      <w:r w:rsidRPr="0124A573">
        <w:rPr>
          <w:b/>
          <w:bCs/>
        </w:rPr>
        <w:t>Note:</w:t>
      </w:r>
      <w:r w:rsidRPr="0124A573">
        <w:t xml:space="preserve"> More formal evaluation methods may be required if the school is reporting to an external organisation.</w:t>
      </w:r>
    </w:p>
    <w:p w14:paraId="2FD6C6B0" w14:textId="77777777" w:rsidR="00E76B01" w:rsidRDefault="00E76B01" w:rsidP="00E76B01">
      <w:pPr>
        <w:pStyle w:val="ACARAtableandfigurenotes"/>
      </w:pPr>
    </w:p>
    <w:p w14:paraId="5D911019" w14:textId="77777777" w:rsidR="00E76B01" w:rsidRDefault="00E76B01" w:rsidP="00E76B01">
      <w:pPr>
        <w:pStyle w:val="ACARAtableandfigurenotes"/>
      </w:pPr>
      <w:r>
        <w:t> </w:t>
      </w:r>
    </w:p>
    <w:p w14:paraId="600593AE" w14:textId="77777777" w:rsidR="005B6F0E" w:rsidRDefault="005B6F0E">
      <w:pPr>
        <w:spacing w:after="0"/>
        <w:rPr>
          <w:rFonts w:ascii="Roboto Slab SemiBold" w:eastAsiaTheme="majorEastAsia" w:hAnsi="Roboto Slab SemiBold" w:cstheme="majorBidi"/>
          <w:b/>
          <w:color w:val="000000" w:themeColor="text1"/>
          <w:sz w:val="36"/>
          <w:szCs w:val="32"/>
        </w:rPr>
      </w:pPr>
      <w:r>
        <w:br w:type="page"/>
      </w:r>
    </w:p>
    <w:p w14:paraId="47FB55CD" w14:textId="7464743A" w:rsidR="00B124AA" w:rsidRPr="005E6B32" w:rsidRDefault="00187F68" w:rsidP="00B124AA">
      <w:pPr>
        <w:pStyle w:val="ACARAheading1numbered"/>
      </w:pPr>
      <w:bookmarkStart w:id="29" w:name="_Toc513122496"/>
      <w:bookmarkStart w:id="30" w:name="_Toc183422289"/>
      <w:r>
        <w:lastRenderedPageBreak/>
        <w:t>Further r</w:t>
      </w:r>
      <w:r w:rsidR="00B124AA" w:rsidRPr="005E6B32">
        <w:t>eading</w:t>
      </w:r>
      <w:bookmarkEnd w:id="29"/>
      <w:bookmarkEnd w:id="30"/>
    </w:p>
    <w:p w14:paraId="38C381C4" w14:textId="7A8EB060" w:rsidR="00214850" w:rsidRPr="00662148" w:rsidRDefault="00214850" w:rsidP="0124A573">
      <w:pPr>
        <w:pStyle w:val="ACARAbodytext"/>
        <w:rPr>
          <w:rFonts w:eastAsia="Roboto" w:cs="Roboto"/>
          <w:b/>
          <w:bCs/>
          <w:color w:val="00629B" w:themeColor="hyperlink"/>
          <w:u w:val="single"/>
        </w:rPr>
      </w:pPr>
      <w:r w:rsidRPr="0124A573">
        <w:t xml:space="preserve">Academy of Technologies Sciences and Engineering (2022) </w:t>
      </w:r>
      <w:r w:rsidRPr="0124A573">
        <w:rPr>
          <w:i/>
          <w:iCs/>
        </w:rPr>
        <w:t>Our STEM skilled future, An education roadmap for an innovative workforce</w:t>
      </w:r>
      <w:r w:rsidR="00A24311" w:rsidRPr="0124A573">
        <w:rPr>
          <w:i/>
          <w:iCs/>
        </w:rPr>
        <w:t xml:space="preserve">, </w:t>
      </w:r>
      <w:r w:rsidR="00A24311" w:rsidRPr="0124A573">
        <w:t xml:space="preserve">ATSE website, </w:t>
      </w:r>
      <w:hyperlink r:id="rId26">
        <w:r w:rsidR="005C64C4" w:rsidRPr="0124A573">
          <w:rPr>
            <w:rStyle w:val="Hyperlink"/>
          </w:rPr>
          <w:t>https://www.atse.org.au/what-we-do/strategic-advice/our-stem-skilled-future-an-education-roadmap-for-an-innovative-workforce/</w:t>
        </w:r>
      </w:hyperlink>
      <w:r w:rsidR="005C64C4" w:rsidRPr="0124A573">
        <w:t>,</w:t>
      </w:r>
      <w:r w:rsidRPr="0124A573">
        <w:t xml:space="preserve"> </w:t>
      </w:r>
      <w:r w:rsidR="005C64C4" w:rsidRPr="0124A573">
        <w:rPr>
          <w:rFonts w:eastAsia="Roboto" w:cs="Roboto"/>
        </w:rPr>
        <w:t>accessed 25 November</w:t>
      </w:r>
      <w:r w:rsidRPr="0124A573">
        <w:rPr>
          <w:rFonts w:eastAsia="Roboto" w:cs="Roboto"/>
        </w:rPr>
        <w:t xml:space="preserve"> 2024</w:t>
      </w:r>
      <w:r w:rsidR="003A2EB1" w:rsidRPr="0124A573">
        <w:rPr>
          <w:rFonts w:eastAsia="Roboto" w:cs="Roboto"/>
        </w:rPr>
        <w:t>.</w:t>
      </w:r>
    </w:p>
    <w:p w14:paraId="49D359FE" w14:textId="1D617474" w:rsidR="00560858" w:rsidRPr="00662148" w:rsidRDefault="00560858" w:rsidP="00560858">
      <w:pPr>
        <w:pStyle w:val="ACARAbodytext"/>
        <w:rPr>
          <w:rFonts w:cs="Arial"/>
          <w:szCs w:val="20"/>
        </w:rPr>
      </w:pPr>
      <w:r w:rsidRPr="00662148">
        <w:rPr>
          <w:rFonts w:cs="Arial"/>
          <w:szCs w:val="20"/>
        </w:rPr>
        <w:t xml:space="preserve">Anderson J and Li Y </w:t>
      </w:r>
      <w:r w:rsidR="00F33E3D" w:rsidRPr="00662148">
        <w:rPr>
          <w:rFonts w:cs="Arial"/>
          <w:szCs w:val="20"/>
        </w:rPr>
        <w:t>(</w:t>
      </w:r>
      <w:r w:rsidRPr="00662148">
        <w:rPr>
          <w:rFonts w:cs="Arial"/>
          <w:szCs w:val="20"/>
        </w:rPr>
        <w:t>2020</w:t>
      </w:r>
      <w:r w:rsidR="00F33E3D" w:rsidRPr="00662148">
        <w:rPr>
          <w:rFonts w:cs="Arial"/>
          <w:szCs w:val="20"/>
        </w:rPr>
        <w:t>)</w:t>
      </w:r>
      <w:r w:rsidRPr="00662148">
        <w:rPr>
          <w:rFonts w:cs="Arial"/>
          <w:szCs w:val="20"/>
        </w:rPr>
        <w:t xml:space="preserve"> </w:t>
      </w:r>
      <w:r w:rsidRPr="00A92267">
        <w:rPr>
          <w:rFonts w:cs="Arial"/>
          <w:i/>
          <w:iCs/>
          <w:szCs w:val="20"/>
        </w:rPr>
        <w:t>Integrated Approaches to STEM Education: An International perspective</w:t>
      </w:r>
      <w:r w:rsidRPr="00662148">
        <w:rPr>
          <w:rFonts w:cs="Arial"/>
          <w:szCs w:val="20"/>
        </w:rPr>
        <w:t>, Springer Cham.</w:t>
      </w:r>
    </w:p>
    <w:p w14:paraId="20B9C087" w14:textId="330904D0" w:rsidR="0044677A" w:rsidRPr="00662148" w:rsidRDefault="0044677A" w:rsidP="00560858">
      <w:pPr>
        <w:pStyle w:val="ACARAbodytext"/>
        <w:rPr>
          <w:rStyle w:val="Hyperlink"/>
          <w:szCs w:val="20"/>
        </w:rPr>
      </w:pPr>
      <w:r w:rsidRPr="00662148">
        <w:rPr>
          <w:szCs w:val="20"/>
        </w:rPr>
        <w:t xml:space="preserve">Australian Catholic University (2024) </w:t>
      </w:r>
      <w:r w:rsidRPr="00A92267">
        <w:rPr>
          <w:i/>
          <w:iCs/>
          <w:szCs w:val="20"/>
        </w:rPr>
        <w:t>STEM education must go beyond robotics and coding</w:t>
      </w:r>
      <w:r w:rsidR="00926109">
        <w:rPr>
          <w:szCs w:val="20"/>
        </w:rPr>
        <w:t>, ACU website,</w:t>
      </w:r>
      <w:r w:rsidRPr="00662148">
        <w:rPr>
          <w:szCs w:val="20"/>
        </w:rPr>
        <w:t xml:space="preserve"> </w:t>
      </w:r>
      <w:hyperlink r:id="rId27">
        <w:r w:rsidRPr="00662148">
          <w:rPr>
            <w:rStyle w:val="Hyperlink"/>
            <w:szCs w:val="20"/>
          </w:rPr>
          <w:t>https://www.acu.edu.au/about-acu/news/2024/may/stem-education-must-go-beyond-robotics-and-coding</w:t>
        </w:r>
      </w:hyperlink>
      <w:r w:rsidR="00926109" w:rsidRPr="00A92267">
        <w:rPr>
          <w:rStyle w:val="Hyperlink"/>
          <w:color w:val="auto"/>
          <w:szCs w:val="20"/>
          <w:u w:val="none"/>
        </w:rPr>
        <w:t>,</w:t>
      </w:r>
      <w:r w:rsidR="00926109" w:rsidRPr="00926109">
        <w:rPr>
          <w:rFonts w:eastAsia="Roboto" w:cs="Roboto"/>
          <w:szCs w:val="20"/>
        </w:rPr>
        <w:t xml:space="preserve"> </w:t>
      </w:r>
      <w:r w:rsidR="00926109">
        <w:rPr>
          <w:rFonts w:eastAsia="Roboto" w:cs="Roboto"/>
          <w:szCs w:val="20"/>
        </w:rPr>
        <w:t>accessed 25 November</w:t>
      </w:r>
      <w:r w:rsidR="00926109" w:rsidRPr="00662148">
        <w:rPr>
          <w:rFonts w:eastAsia="Roboto" w:cs="Roboto"/>
          <w:szCs w:val="20"/>
        </w:rPr>
        <w:t xml:space="preserve"> 2024</w:t>
      </w:r>
      <w:r w:rsidR="003A2EB1">
        <w:rPr>
          <w:rFonts w:eastAsia="Roboto" w:cs="Roboto"/>
          <w:szCs w:val="20"/>
        </w:rPr>
        <w:t>.</w:t>
      </w:r>
    </w:p>
    <w:p w14:paraId="14BA8AAE" w14:textId="39926E13" w:rsidR="00656284" w:rsidRPr="00662148" w:rsidRDefault="00656284" w:rsidP="00656284">
      <w:pPr>
        <w:spacing w:before="120" w:after="120" w:line="276" w:lineRule="auto"/>
        <w:rPr>
          <w:rFonts w:eastAsia="Roboto" w:cs="Roboto"/>
          <w:szCs w:val="20"/>
        </w:rPr>
      </w:pPr>
      <w:r w:rsidRPr="00662148">
        <w:rPr>
          <w:rFonts w:eastAsia="Roboto" w:cs="Roboto"/>
          <w:szCs w:val="20"/>
        </w:rPr>
        <w:t>Australian Government Department of Defence (2019</w:t>
      </w:r>
      <w:r w:rsidRPr="00A92267">
        <w:rPr>
          <w:rFonts w:eastAsia="Roboto" w:cs="Roboto"/>
          <w:i/>
          <w:iCs/>
          <w:szCs w:val="20"/>
        </w:rPr>
        <w:t>) Moving Towards a High-tech Future for Defence, Workforce Strategic Vision underpinned by Science, Technology, Engineering and Mathematics 2019–2030</w:t>
      </w:r>
      <w:r w:rsidR="008C1849">
        <w:rPr>
          <w:rFonts w:eastAsia="Roboto" w:cs="Roboto"/>
          <w:szCs w:val="20"/>
        </w:rPr>
        <w:t>,</w:t>
      </w:r>
      <w:r w:rsidRPr="00662148">
        <w:rPr>
          <w:rFonts w:eastAsia="Roboto" w:cs="Roboto"/>
          <w:szCs w:val="20"/>
        </w:rPr>
        <w:t xml:space="preserve"> </w:t>
      </w:r>
      <w:r w:rsidR="005A7EBC">
        <w:rPr>
          <w:rFonts w:eastAsia="Roboto" w:cs="Roboto"/>
          <w:szCs w:val="20"/>
        </w:rPr>
        <w:t xml:space="preserve">Department of </w:t>
      </w:r>
      <w:r w:rsidR="003A2EB1">
        <w:rPr>
          <w:rFonts w:eastAsia="Roboto" w:cs="Roboto"/>
          <w:szCs w:val="20"/>
        </w:rPr>
        <w:t xml:space="preserve">Defence website, </w:t>
      </w:r>
      <w:hyperlink r:id="rId28" w:history="1">
        <w:r w:rsidRPr="00662148">
          <w:rPr>
            <w:rStyle w:val="Hyperlink"/>
            <w:rFonts w:eastAsia="Roboto" w:cs="Roboto"/>
            <w:szCs w:val="20"/>
          </w:rPr>
          <w:t>https://www.dst.defence.gov.au/news/2019/08/13/defence-envisions-high-tech-future-based-skilled-workforce</w:t>
        </w:r>
      </w:hyperlink>
      <w:r w:rsidR="003A2EB1" w:rsidRPr="009971FA">
        <w:rPr>
          <w:rStyle w:val="Hyperlink"/>
          <w:color w:val="auto"/>
          <w:szCs w:val="20"/>
          <w:u w:val="none"/>
        </w:rPr>
        <w:t>,</w:t>
      </w:r>
      <w:r w:rsidR="003A2EB1" w:rsidRPr="00926109">
        <w:rPr>
          <w:rFonts w:eastAsia="Roboto" w:cs="Roboto"/>
          <w:szCs w:val="20"/>
        </w:rPr>
        <w:t xml:space="preserve"> </w:t>
      </w:r>
      <w:r w:rsidR="003A2EB1">
        <w:rPr>
          <w:rFonts w:eastAsia="Roboto" w:cs="Roboto"/>
          <w:szCs w:val="20"/>
        </w:rPr>
        <w:t>accessed 25 November</w:t>
      </w:r>
      <w:r w:rsidR="003A2EB1" w:rsidRPr="00662148">
        <w:rPr>
          <w:rFonts w:eastAsia="Roboto" w:cs="Roboto"/>
          <w:szCs w:val="20"/>
        </w:rPr>
        <w:t xml:space="preserve"> 2024</w:t>
      </w:r>
      <w:r w:rsidR="003A2EB1">
        <w:rPr>
          <w:rFonts w:eastAsia="Roboto" w:cs="Roboto"/>
          <w:szCs w:val="20"/>
        </w:rPr>
        <w:t>.</w:t>
      </w:r>
    </w:p>
    <w:p w14:paraId="1BC7C104" w14:textId="219A7F30" w:rsidR="00665547" w:rsidRPr="00662148" w:rsidRDefault="00665547" w:rsidP="00665547">
      <w:pPr>
        <w:pStyle w:val="ACARAbodytext"/>
      </w:pPr>
      <w:r w:rsidRPr="0124A573">
        <w:t xml:space="preserve">Australian Government Department of Education (2021) Introductory material – What is STEM?, </w:t>
      </w:r>
      <w:r w:rsidRPr="0124A573">
        <w:rPr>
          <w:i/>
          <w:iCs/>
        </w:rPr>
        <w:t>National STEM education resources toolkit</w:t>
      </w:r>
      <w:r w:rsidR="0039592D" w:rsidRPr="0124A573">
        <w:t>, Department of Education website</w:t>
      </w:r>
      <w:r w:rsidRPr="0124A573">
        <w:rPr>
          <w:rFonts w:eastAsia="Roboto" w:cs="Roboto"/>
        </w:rPr>
        <w:t xml:space="preserve">, </w:t>
      </w:r>
      <w:r w:rsidRPr="0124A573">
        <w:t xml:space="preserve"> </w:t>
      </w:r>
      <w:hyperlink r:id="rId29">
        <w:r w:rsidRPr="0124A573">
          <w:rPr>
            <w:rStyle w:val="Hyperlink"/>
          </w:rPr>
          <w:t>https://www.education.gov.au/australian-curriculum/national-stem-education-resources-toolkit/introductory-material-what-stem</w:t>
        </w:r>
      </w:hyperlink>
      <w:r w:rsidR="00983246" w:rsidRPr="0124A573">
        <w:rPr>
          <w:rStyle w:val="Hyperlink"/>
          <w:color w:val="auto"/>
          <w:u w:val="none"/>
        </w:rPr>
        <w:t>,</w:t>
      </w:r>
      <w:r w:rsidR="00983246" w:rsidRPr="0124A573">
        <w:rPr>
          <w:rFonts w:eastAsia="Roboto" w:cs="Roboto"/>
        </w:rPr>
        <w:t xml:space="preserve"> accessed 25 November 2024.</w:t>
      </w:r>
    </w:p>
    <w:p w14:paraId="101769E0" w14:textId="7DB1C5E8" w:rsidR="00E76B01" w:rsidRPr="00662148" w:rsidRDefault="00E76B01" w:rsidP="00CA5207">
      <w:pPr>
        <w:pStyle w:val="ACARAbodytext"/>
        <w:rPr>
          <w:szCs w:val="20"/>
        </w:rPr>
      </w:pPr>
      <w:r w:rsidRPr="00662148">
        <w:rPr>
          <w:szCs w:val="20"/>
        </w:rPr>
        <w:t xml:space="preserve">Education Council (2015) </w:t>
      </w:r>
      <w:r w:rsidRPr="00A92267">
        <w:rPr>
          <w:i/>
          <w:iCs/>
          <w:szCs w:val="20"/>
        </w:rPr>
        <w:t>National STEM School Education Strategy 2016</w:t>
      </w:r>
      <w:r w:rsidR="00F23AD4" w:rsidRPr="00A92267">
        <w:rPr>
          <w:i/>
          <w:iCs/>
          <w:szCs w:val="20"/>
        </w:rPr>
        <w:t>–</w:t>
      </w:r>
      <w:r w:rsidRPr="00A92267">
        <w:rPr>
          <w:i/>
          <w:iCs/>
          <w:szCs w:val="20"/>
        </w:rPr>
        <w:t>2026</w:t>
      </w:r>
      <w:r w:rsidR="008510C5">
        <w:rPr>
          <w:i/>
          <w:iCs/>
          <w:szCs w:val="20"/>
        </w:rPr>
        <w:t>,</w:t>
      </w:r>
      <w:r w:rsidR="00983246">
        <w:rPr>
          <w:szCs w:val="20"/>
        </w:rPr>
        <w:t xml:space="preserve"> Department of Education website</w:t>
      </w:r>
      <w:r w:rsidR="00983246" w:rsidRPr="00662148">
        <w:rPr>
          <w:rFonts w:eastAsia="Roboto" w:cs="Roboto"/>
          <w:szCs w:val="20"/>
        </w:rPr>
        <w:t>,</w:t>
      </w:r>
      <w:r w:rsidR="00983246" w:rsidRPr="00662148">
        <w:rPr>
          <w:szCs w:val="20"/>
        </w:rPr>
        <w:t xml:space="preserve"> </w:t>
      </w:r>
      <w:hyperlink r:id="rId30" w:history="1">
        <w:r w:rsidR="00983246" w:rsidRPr="00983246">
          <w:rPr>
            <w:rStyle w:val="Hyperlink"/>
            <w:szCs w:val="20"/>
          </w:rPr>
          <w:t>https://www.education.gov.au/australian-curriculum/support-science-technology-engineering-and-mathematics-stem/national-stem-school-education-strategy-2016-2026</w:t>
        </w:r>
      </w:hyperlink>
      <w:r w:rsidR="00983246" w:rsidRPr="009971FA">
        <w:rPr>
          <w:rStyle w:val="Hyperlink"/>
          <w:color w:val="auto"/>
          <w:szCs w:val="20"/>
          <w:u w:val="none"/>
        </w:rPr>
        <w:t>,</w:t>
      </w:r>
      <w:r w:rsidR="00983246" w:rsidRPr="00926109">
        <w:rPr>
          <w:rFonts w:eastAsia="Roboto" w:cs="Roboto"/>
          <w:szCs w:val="20"/>
        </w:rPr>
        <w:t xml:space="preserve"> </w:t>
      </w:r>
      <w:r w:rsidR="00983246">
        <w:rPr>
          <w:rFonts w:eastAsia="Roboto" w:cs="Roboto"/>
          <w:szCs w:val="20"/>
        </w:rPr>
        <w:t>accessed 25 November</w:t>
      </w:r>
      <w:r w:rsidR="00983246" w:rsidRPr="00662148">
        <w:rPr>
          <w:rFonts w:eastAsia="Roboto" w:cs="Roboto"/>
          <w:szCs w:val="20"/>
        </w:rPr>
        <w:t xml:space="preserve"> 2024</w:t>
      </w:r>
      <w:r w:rsidR="00983246">
        <w:rPr>
          <w:rFonts w:eastAsia="Roboto" w:cs="Roboto"/>
          <w:szCs w:val="20"/>
        </w:rPr>
        <w:t>.</w:t>
      </w:r>
    </w:p>
    <w:p w14:paraId="6D456607" w14:textId="6FDDBC4F" w:rsidR="00E76B01" w:rsidRPr="00662148" w:rsidRDefault="00E76B01" w:rsidP="00CA5207">
      <w:pPr>
        <w:pStyle w:val="ACARAbodytext"/>
      </w:pPr>
      <w:r>
        <w:t xml:space="preserve">English, LD (2016) </w:t>
      </w:r>
      <w:r w:rsidR="00F23AD4">
        <w:t>“</w:t>
      </w:r>
      <w:r>
        <w:t>STEM education K</w:t>
      </w:r>
      <w:r w:rsidR="00F23AD4">
        <w:t>–</w:t>
      </w:r>
      <w:r>
        <w:t>12: perspectives on integration</w:t>
      </w:r>
      <w:r w:rsidR="00F23AD4">
        <w:t>”,</w:t>
      </w:r>
      <w:r>
        <w:t xml:space="preserve"> </w:t>
      </w:r>
      <w:r w:rsidRPr="63112634">
        <w:rPr>
          <w:i/>
          <w:iCs/>
        </w:rPr>
        <w:t>International Journal of STEM Education</w:t>
      </w:r>
      <w:r w:rsidR="00F23AD4">
        <w:t>:</w:t>
      </w:r>
      <w:r>
        <w:t xml:space="preserve"> 6</w:t>
      </w:r>
      <w:r w:rsidR="00F23AD4">
        <w:t>–</w:t>
      </w:r>
      <w:r>
        <w:t>13.</w:t>
      </w:r>
    </w:p>
    <w:p w14:paraId="050AEA0A" w14:textId="6B569C9D" w:rsidR="1B893AA5" w:rsidRDefault="1B893AA5" w:rsidP="63112634">
      <w:pPr>
        <w:spacing w:before="120" w:after="120" w:line="264" w:lineRule="auto"/>
        <w:ind w:right="-23"/>
        <w:rPr>
          <w:rFonts w:eastAsia="Roboto" w:cs="Roboto"/>
          <w:color w:val="000000" w:themeColor="text1"/>
          <w:sz w:val="18"/>
          <w:szCs w:val="18"/>
          <w:lang w:val="en-US"/>
        </w:rPr>
      </w:pPr>
      <w:r w:rsidRPr="63112634">
        <w:rPr>
          <w:rFonts w:eastAsia="Roboto" w:cs="Roboto"/>
          <w:color w:val="000000" w:themeColor="text1"/>
          <w:szCs w:val="20"/>
        </w:rPr>
        <w:t>Fraser, S, Barnes, N, Kilpatrick, S, Guenther, J and Nutton, G (2021) “</w:t>
      </w:r>
      <w:r w:rsidRPr="63112634">
        <w:rPr>
          <w:rFonts w:eastAsia="Roboto" w:cs="Roboto"/>
          <w:color w:val="000000" w:themeColor="text1"/>
          <w:szCs w:val="20"/>
          <w:lang w:val="en-US"/>
        </w:rPr>
        <w:t xml:space="preserve">Considering Young People’s Dislocation from STEM Education: Looking Beyond the Narrow Focus of Teaching and Learning Practice Within School”, </w:t>
      </w:r>
      <w:r w:rsidRPr="63112634">
        <w:rPr>
          <w:rFonts w:eastAsia="Roboto" w:cs="Roboto"/>
          <w:i/>
          <w:iCs/>
          <w:color w:val="000000" w:themeColor="text1"/>
          <w:szCs w:val="20"/>
          <w:lang w:val="en-US"/>
        </w:rPr>
        <w:t>Frontiers in Education</w:t>
      </w:r>
      <w:r w:rsidRPr="63112634">
        <w:rPr>
          <w:rFonts w:eastAsia="Roboto" w:cs="Roboto"/>
          <w:color w:val="000000" w:themeColor="text1"/>
          <w:szCs w:val="20"/>
          <w:lang w:val="en-US"/>
        </w:rPr>
        <w:t xml:space="preserve"> 6:678613. </w:t>
      </w:r>
      <w:hyperlink>
        <w:r w:rsidRPr="63112634">
          <w:rPr>
            <w:rStyle w:val="Hyperlink"/>
            <w:rFonts w:eastAsia="Roboto" w:cs="Roboto"/>
            <w:color w:val="0563C1"/>
            <w:szCs w:val="20"/>
            <w:lang w:val="en-US"/>
          </w:rPr>
          <w:t>https://doi: 10.3389/feduc.2021.678613</w:t>
        </w:r>
      </w:hyperlink>
      <w:r w:rsidRPr="63112634">
        <w:rPr>
          <w:rFonts w:eastAsia="Roboto" w:cs="Roboto"/>
          <w:color w:val="000000" w:themeColor="text1"/>
          <w:szCs w:val="20"/>
          <w:lang w:val="en-US"/>
        </w:rPr>
        <w:t>, accessed 4 December 2024.</w:t>
      </w:r>
    </w:p>
    <w:p w14:paraId="07D0F183" w14:textId="65F9789B" w:rsidR="00103B04" w:rsidRPr="00662148" w:rsidRDefault="00103B04" w:rsidP="0124A573">
      <w:pPr>
        <w:pStyle w:val="ACARAbodytext"/>
        <w:rPr>
          <w:rFonts w:cs="Open Sans"/>
          <w:color w:val="333333"/>
          <w:shd w:val="clear" w:color="auto" w:fill="FFFFFF"/>
        </w:rPr>
      </w:pPr>
      <w:r w:rsidRPr="0124A573">
        <w:rPr>
          <w:rFonts w:cs="Open Sans"/>
          <w:color w:val="333333"/>
          <w:shd w:val="clear" w:color="auto" w:fill="FFFFFF"/>
        </w:rPr>
        <w:t xml:space="preserve">Jones M, Geiger V, Falloon G, Fraser S, Beswick K, Holland-Twining B </w:t>
      </w:r>
      <w:r w:rsidR="00F23AD4" w:rsidRPr="0124A573">
        <w:rPr>
          <w:rFonts w:cs="Open Sans"/>
          <w:color w:val="333333"/>
          <w:shd w:val="clear" w:color="auto" w:fill="FFFFFF"/>
        </w:rPr>
        <w:t>and</w:t>
      </w:r>
      <w:r w:rsidRPr="0124A573">
        <w:rPr>
          <w:rFonts w:cs="Open Sans"/>
          <w:color w:val="333333"/>
          <w:shd w:val="clear" w:color="auto" w:fill="FFFFFF"/>
        </w:rPr>
        <w:t xml:space="preserve"> </w:t>
      </w:r>
      <w:proofErr w:type="spellStart"/>
      <w:r w:rsidRPr="0124A573">
        <w:rPr>
          <w:rFonts w:cs="Open Sans"/>
          <w:color w:val="333333"/>
          <w:shd w:val="clear" w:color="auto" w:fill="FFFFFF"/>
        </w:rPr>
        <w:t>Hatisaru</w:t>
      </w:r>
      <w:proofErr w:type="spellEnd"/>
      <w:r w:rsidRPr="0124A573">
        <w:rPr>
          <w:rFonts w:cs="Open Sans"/>
          <w:color w:val="333333"/>
          <w:shd w:val="clear" w:color="auto" w:fill="FFFFFF"/>
        </w:rPr>
        <w:t xml:space="preserve"> V (2024) </w:t>
      </w:r>
      <w:r w:rsidR="00F23AD4" w:rsidRPr="0124A573">
        <w:rPr>
          <w:rFonts w:cs="Open Sans"/>
          <w:color w:val="333333"/>
          <w:shd w:val="clear" w:color="auto" w:fill="FFFFFF"/>
        </w:rPr>
        <w:t>“</w:t>
      </w:r>
      <w:r w:rsidRPr="0124A573">
        <w:rPr>
          <w:rFonts w:cs="Open Sans"/>
          <w:color w:val="333333"/>
          <w:shd w:val="clear" w:color="auto" w:fill="FFFFFF"/>
        </w:rPr>
        <w:t>Learning contexts and visions for STEM in schools</w:t>
      </w:r>
      <w:r w:rsidR="00F23AD4" w:rsidRPr="0124A573">
        <w:rPr>
          <w:rFonts w:cs="Open Sans"/>
          <w:color w:val="333333"/>
          <w:shd w:val="clear" w:color="auto" w:fill="FFFFFF"/>
        </w:rPr>
        <w:t>”,</w:t>
      </w:r>
      <w:r w:rsidRPr="0124A573">
        <w:rPr>
          <w:rFonts w:cs="Open Sans"/>
          <w:color w:val="333333"/>
          <w:shd w:val="clear" w:color="auto" w:fill="FFFFFF"/>
        </w:rPr>
        <w:t> </w:t>
      </w:r>
      <w:r w:rsidRPr="0124A573">
        <w:rPr>
          <w:rFonts w:cs="Open Sans"/>
          <w:i/>
          <w:iCs/>
          <w:color w:val="333333"/>
          <w:shd w:val="clear" w:color="auto" w:fill="FFFFFF"/>
        </w:rPr>
        <w:t>International Journal of Science Education</w:t>
      </w:r>
      <w:r w:rsidR="00F23AD4" w:rsidRPr="0124A573">
        <w:rPr>
          <w:rFonts w:cs="Open Sans"/>
          <w:color w:val="333333"/>
          <w:shd w:val="clear" w:color="auto" w:fill="FFFFFF"/>
        </w:rPr>
        <w:t>:</w:t>
      </w:r>
      <w:r w:rsidRPr="0124A573">
        <w:rPr>
          <w:rFonts w:cs="Open Sans"/>
          <w:color w:val="333333"/>
          <w:shd w:val="clear" w:color="auto" w:fill="FFFFFF"/>
        </w:rPr>
        <w:t xml:space="preserve"> 1–21</w:t>
      </w:r>
      <w:r w:rsidRPr="0124A573">
        <w:t>,</w:t>
      </w:r>
      <w:r w:rsidRPr="0124A573">
        <w:rPr>
          <w:rFonts w:cs="Open Sans"/>
          <w:color w:val="333333"/>
          <w:shd w:val="clear" w:color="auto" w:fill="FFFFFF"/>
        </w:rPr>
        <w:t xml:space="preserve"> </w:t>
      </w:r>
      <w:hyperlink r:id="rId31" w:history="1">
        <w:r w:rsidRPr="0124A573">
          <w:rPr>
            <w:rStyle w:val="Hyperlink"/>
            <w:rFonts w:cs="Open Sans"/>
            <w:shd w:val="clear" w:color="auto" w:fill="FFFFFF"/>
          </w:rPr>
          <w:t>https://doi.org/10.1080/09500693.2024.2323032</w:t>
        </w:r>
      </w:hyperlink>
      <w:r w:rsidR="006D7FF8" w:rsidRPr="0124A573">
        <w:rPr>
          <w:rStyle w:val="Hyperlink"/>
          <w:color w:val="auto"/>
          <w:u w:val="none"/>
        </w:rPr>
        <w:t>,</w:t>
      </w:r>
      <w:r w:rsidR="006D7FF8" w:rsidRPr="0124A573">
        <w:rPr>
          <w:rFonts w:eastAsia="Roboto" w:cs="Roboto"/>
        </w:rPr>
        <w:t xml:space="preserve"> accessed 25 November 2024.</w:t>
      </w:r>
    </w:p>
    <w:p w14:paraId="4D5BAAD5" w14:textId="5ABAACC3" w:rsidR="00111288" w:rsidRPr="00662148" w:rsidRDefault="00111288" w:rsidP="00111288">
      <w:pPr>
        <w:pStyle w:val="ACARAbodytext"/>
        <w:rPr>
          <w:rStyle w:val="Hyperlink"/>
          <w:rFonts w:cs="Arial"/>
          <w:szCs w:val="20"/>
        </w:rPr>
      </w:pPr>
      <w:r w:rsidRPr="00662148">
        <w:rPr>
          <w:rFonts w:cs="Arial"/>
          <w:szCs w:val="20"/>
        </w:rPr>
        <w:t xml:space="preserve">Kelley TR </w:t>
      </w:r>
      <w:r w:rsidR="00074187" w:rsidRPr="00662148">
        <w:rPr>
          <w:rFonts w:cs="Arial"/>
          <w:szCs w:val="20"/>
        </w:rPr>
        <w:t>and</w:t>
      </w:r>
      <w:r w:rsidRPr="00662148">
        <w:rPr>
          <w:rFonts w:cs="Arial"/>
          <w:szCs w:val="20"/>
        </w:rPr>
        <w:t xml:space="preserve"> Knowles JG </w:t>
      </w:r>
      <w:r w:rsidR="00333F48" w:rsidRPr="00662148">
        <w:rPr>
          <w:rFonts w:cs="Arial"/>
          <w:szCs w:val="20"/>
        </w:rPr>
        <w:t>(</w:t>
      </w:r>
      <w:r w:rsidRPr="00662148">
        <w:rPr>
          <w:rFonts w:cs="Arial"/>
          <w:szCs w:val="20"/>
        </w:rPr>
        <w:t>2016</w:t>
      </w:r>
      <w:r w:rsidR="00333F48" w:rsidRPr="00662148">
        <w:rPr>
          <w:rFonts w:cs="Arial"/>
          <w:szCs w:val="20"/>
        </w:rPr>
        <w:t>)</w:t>
      </w:r>
      <w:r w:rsidRPr="00662148">
        <w:rPr>
          <w:rFonts w:cs="Arial"/>
          <w:szCs w:val="20"/>
        </w:rPr>
        <w:t xml:space="preserve"> </w:t>
      </w:r>
      <w:r w:rsidR="00333F48" w:rsidRPr="00662148">
        <w:rPr>
          <w:rFonts w:cs="Arial"/>
          <w:szCs w:val="20"/>
        </w:rPr>
        <w:t>“</w:t>
      </w:r>
      <w:r w:rsidRPr="00662148">
        <w:rPr>
          <w:rFonts w:cs="Arial"/>
          <w:szCs w:val="20"/>
        </w:rPr>
        <w:t>A conceptual framework for integrated STEM education</w:t>
      </w:r>
      <w:r w:rsidR="00333F48" w:rsidRPr="00662148">
        <w:rPr>
          <w:rFonts w:cs="Arial"/>
          <w:szCs w:val="20"/>
        </w:rPr>
        <w:t>”</w:t>
      </w:r>
      <w:r w:rsidRPr="00662148">
        <w:rPr>
          <w:rFonts w:cs="Arial"/>
          <w:szCs w:val="20"/>
        </w:rPr>
        <w:t xml:space="preserve">, </w:t>
      </w:r>
      <w:r w:rsidRPr="00662148">
        <w:rPr>
          <w:rFonts w:cs="Arial"/>
          <w:i/>
          <w:iCs/>
          <w:szCs w:val="20"/>
        </w:rPr>
        <w:t>International Journal of STEM Education</w:t>
      </w:r>
      <w:r w:rsidRPr="00662148">
        <w:rPr>
          <w:rFonts w:cs="Arial"/>
          <w:szCs w:val="20"/>
        </w:rPr>
        <w:t>, 3</w:t>
      </w:r>
      <w:r w:rsidR="00333F48" w:rsidRPr="00662148">
        <w:rPr>
          <w:rFonts w:cs="Arial"/>
          <w:szCs w:val="20"/>
        </w:rPr>
        <w:t>(</w:t>
      </w:r>
      <w:r w:rsidRPr="00662148">
        <w:rPr>
          <w:rFonts w:cs="Arial"/>
          <w:szCs w:val="20"/>
        </w:rPr>
        <w:t>11</w:t>
      </w:r>
      <w:r w:rsidR="00333F48" w:rsidRPr="00662148">
        <w:rPr>
          <w:rFonts w:cs="Arial"/>
          <w:szCs w:val="20"/>
        </w:rPr>
        <w:t>)</w:t>
      </w:r>
      <w:r w:rsidR="00BE1D3E">
        <w:rPr>
          <w:rFonts w:cs="Arial"/>
          <w:szCs w:val="20"/>
        </w:rPr>
        <w:t>,</w:t>
      </w:r>
      <w:r w:rsidRPr="00662148">
        <w:rPr>
          <w:rFonts w:cs="Arial"/>
          <w:szCs w:val="20"/>
        </w:rPr>
        <w:t xml:space="preserve"> </w:t>
      </w:r>
      <w:hyperlink r:id="rId32">
        <w:r w:rsidRPr="00662148">
          <w:rPr>
            <w:rStyle w:val="Hyperlink"/>
            <w:szCs w:val="20"/>
          </w:rPr>
          <w:t>https://doi.org/10.1186/s40594-016-0046-z</w:t>
        </w:r>
      </w:hyperlink>
      <w:r w:rsidR="00BE1D3E" w:rsidRPr="009971FA">
        <w:rPr>
          <w:rStyle w:val="Hyperlink"/>
          <w:color w:val="auto"/>
          <w:szCs w:val="20"/>
          <w:u w:val="none"/>
        </w:rPr>
        <w:t>,</w:t>
      </w:r>
      <w:r w:rsidR="00BE1D3E" w:rsidRPr="00926109">
        <w:rPr>
          <w:rFonts w:eastAsia="Roboto" w:cs="Roboto"/>
          <w:szCs w:val="20"/>
        </w:rPr>
        <w:t xml:space="preserve"> </w:t>
      </w:r>
      <w:r w:rsidR="00BE1D3E">
        <w:rPr>
          <w:rFonts w:eastAsia="Roboto" w:cs="Roboto"/>
          <w:szCs w:val="20"/>
        </w:rPr>
        <w:t>accessed 25 November</w:t>
      </w:r>
      <w:r w:rsidR="00BE1D3E" w:rsidRPr="00662148">
        <w:rPr>
          <w:rFonts w:eastAsia="Roboto" w:cs="Roboto"/>
          <w:szCs w:val="20"/>
        </w:rPr>
        <w:t xml:space="preserve"> 2024</w:t>
      </w:r>
      <w:r w:rsidR="00BE1D3E">
        <w:rPr>
          <w:rFonts w:eastAsia="Roboto" w:cs="Roboto"/>
          <w:szCs w:val="20"/>
        </w:rPr>
        <w:t>.</w:t>
      </w:r>
    </w:p>
    <w:p w14:paraId="1A680877" w14:textId="3ECD1622" w:rsidR="00E76B01" w:rsidRPr="00662148" w:rsidRDefault="00E76B01" w:rsidP="00CA5207">
      <w:pPr>
        <w:pStyle w:val="ACARAbodytext"/>
      </w:pPr>
      <w:r w:rsidRPr="0124A573">
        <w:t>Larmer J</w:t>
      </w:r>
      <w:r w:rsidR="00074187" w:rsidRPr="0124A573">
        <w:t>,</w:t>
      </w:r>
      <w:r w:rsidRPr="0124A573">
        <w:t xml:space="preserve"> </w:t>
      </w:r>
      <w:proofErr w:type="spellStart"/>
      <w:r w:rsidRPr="0124A573">
        <w:t>Mergendoller</w:t>
      </w:r>
      <w:proofErr w:type="spellEnd"/>
      <w:r w:rsidRPr="0124A573">
        <w:t xml:space="preserve"> J</w:t>
      </w:r>
      <w:r w:rsidR="00333F48" w:rsidRPr="0124A573">
        <w:t xml:space="preserve"> and</w:t>
      </w:r>
      <w:r w:rsidRPr="0124A573">
        <w:t xml:space="preserve"> Boss S (2015) </w:t>
      </w:r>
      <w:r w:rsidRPr="0124A573">
        <w:rPr>
          <w:i/>
          <w:iCs/>
        </w:rPr>
        <w:t>Setting the Standard for Project-Based Learning: A Proven    Approach to Rigorous Classroom Instruction</w:t>
      </w:r>
      <w:r w:rsidR="00074187" w:rsidRPr="0124A573">
        <w:t>,</w:t>
      </w:r>
      <w:r w:rsidRPr="0124A573">
        <w:t xml:space="preserve"> ASCD</w:t>
      </w:r>
      <w:r w:rsidR="00074187" w:rsidRPr="0124A573">
        <w:t>,</w:t>
      </w:r>
      <w:r w:rsidRPr="0124A573">
        <w:t xml:space="preserve"> Alexandria. </w:t>
      </w:r>
    </w:p>
    <w:p w14:paraId="68223D1E" w14:textId="13325565" w:rsidR="00A52365" w:rsidRPr="00662148" w:rsidRDefault="00A52365" w:rsidP="00A52365">
      <w:pPr>
        <w:pStyle w:val="ACARAbodytext"/>
        <w:rPr>
          <w:rFonts w:cs="Arial"/>
          <w:szCs w:val="20"/>
        </w:rPr>
      </w:pPr>
      <w:r w:rsidRPr="00662148">
        <w:rPr>
          <w:rFonts w:cs="Arial"/>
          <w:szCs w:val="20"/>
        </w:rPr>
        <w:t xml:space="preserve">Lowrie T </w:t>
      </w:r>
      <w:r w:rsidR="00F03EDE" w:rsidRPr="00662148">
        <w:rPr>
          <w:rFonts w:cs="Arial"/>
          <w:szCs w:val="20"/>
        </w:rPr>
        <w:t>and</w:t>
      </w:r>
      <w:r w:rsidRPr="00662148">
        <w:rPr>
          <w:rFonts w:cs="Arial"/>
          <w:szCs w:val="20"/>
        </w:rPr>
        <w:t xml:space="preserve"> Larkin L </w:t>
      </w:r>
      <w:r w:rsidR="00F03EDE" w:rsidRPr="00662148">
        <w:rPr>
          <w:rFonts w:cs="Arial"/>
          <w:szCs w:val="20"/>
        </w:rPr>
        <w:t>(</w:t>
      </w:r>
      <w:r w:rsidRPr="00662148">
        <w:rPr>
          <w:rFonts w:cs="Arial"/>
          <w:szCs w:val="20"/>
        </w:rPr>
        <w:t>2019</w:t>
      </w:r>
      <w:r w:rsidR="00F03EDE" w:rsidRPr="00662148">
        <w:rPr>
          <w:rFonts w:cs="Arial"/>
          <w:szCs w:val="20"/>
        </w:rPr>
        <w:t>)</w:t>
      </w:r>
      <w:r w:rsidRPr="00662148">
        <w:rPr>
          <w:rFonts w:cs="Arial"/>
          <w:color w:val="4D4D4D"/>
          <w:szCs w:val="20"/>
        </w:rPr>
        <w:t xml:space="preserve"> </w:t>
      </w:r>
      <w:r w:rsidR="00074187" w:rsidRPr="00662148">
        <w:rPr>
          <w:rFonts w:cs="Arial"/>
          <w:color w:val="4D4D4D"/>
          <w:szCs w:val="20"/>
        </w:rPr>
        <w:t>“</w:t>
      </w:r>
      <w:r w:rsidRPr="00662148">
        <w:rPr>
          <w:rFonts w:cs="Arial"/>
          <w:szCs w:val="20"/>
        </w:rPr>
        <w:t>Experience, represent, apply (ERA): a heuristic for digital engagement in the early years</w:t>
      </w:r>
      <w:r w:rsidR="00074187" w:rsidRPr="00662148">
        <w:rPr>
          <w:rFonts w:cs="Arial"/>
          <w:szCs w:val="20"/>
        </w:rPr>
        <w:t>”</w:t>
      </w:r>
      <w:r w:rsidRPr="00662148">
        <w:rPr>
          <w:rFonts w:cs="Arial"/>
          <w:szCs w:val="20"/>
        </w:rPr>
        <w:t xml:space="preserve">, </w:t>
      </w:r>
      <w:r w:rsidRPr="00662148">
        <w:rPr>
          <w:rFonts w:cs="Arial"/>
          <w:i/>
          <w:iCs/>
          <w:szCs w:val="20"/>
        </w:rPr>
        <w:t>British Journal of Educational Technology</w:t>
      </w:r>
      <w:r w:rsidRPr="00662148">
        <w:rPr>
          <w:szCs w:val="20"/>
        </w:rPr>
        <w:t>,</w:t>
      </w:r>
      <w:r w:rsidRPr="00662148">
        <w:rPr>
          <w:rFonts w:cs="Arial"/>
          <w:i/>
          <w:iCs/>
          <w:szCs w:val="20"/>
        </w:rPr>
        <w:t> </w:t>
      </w:r>
      <w:hyperlink r:id="rId33" w:history="1">
        <w:r w:rsidRPr="00662148">
          <w:rPr>
            <w:rStyle w:val="Hyperlink"/>
            <w:szCs w:val="20"/>
          </w:rPr>
          <w:t>https://doi.org/10.1111/bjet.12789</w:t>
        </w:r>
      </w:hyperlink>
      <w:r w:rsidR="00812984" w:rsidRPr="009971FA">
        <w:rPr>
          <w:rStyle w:val="Hyperlink"/>
          <w:color w:val="auto"/>
          <w:szCs w:val="20"/>
          <w:u w:val="none"/>
        </w:rPr>
        <w:t>,</w:t>
      </w:r>
      <w:r w:rsidR="00812984" w:rsidRPr="00926109">
        <w:rPr>
          <w:rFonts w:eastAsia="Roboto" w:cs="Roboto"/>
          <w:szCs w:val="20"/>
        </w:rPr>
        <w:t xml:space="preserve"> </w:t>
      </w:r>
      <w:r w:rsidR="00812984">
        <w:rPr>
          <w:rFonts w:eastAsia="Roboto" w:cs="Roboto"/>
          <w:szCs w:val="20"/>
        </w:rPr>
        <w:t>accessed 25 November</w:t>
      </w:r>
      <w:r w:rsidR="00812984" w:rsidRPr="00662148">
        <w:rPr>
          <w:rFonts w:eastAsia="Roboto" w:cs="Roboto"/>
          <w:szCs w:val="20"/>
        </w:rPr>
        <w:t xml:space="preserve"> 2024</w:t>
      </w:r>
      <w:r w:rsidR="00812984">
        <w:rPr>
          <w:rFonts w:eastAsia="Roboto" w:cs="Roboto"/>
          <w:szCs w:val="20"/>
        </w:rPr>
        <w:t>.</w:t>
      </w:r>
    </w:p>
    <w:p w14:paraId="048F8EEE" w14:textId="3206E08F" w:rsidR="00A52365" w:rsidRPr="00662148" w:rsidRDefault="00A52365" w:rsidP="0124A573">
      <w:pPr>
        <w:pStyle w:val="ACARAbodytext"/>
        <w:rPr>
          <w:rStyle w:val="Hyperlink"/>
          <w:rFonts w:cs="Arial"/>
        </w:rPr>
      </w:pPr>
      <w:r w:rsidRPr="0124A573">
        <w:rPr>
          <w:rFonts w:cs="Arial"/>
        </w:rPr>
        <w:t xml:space="preserve">Lowrie T, Leonard S </w:t>
      </w:r>
      <w:r w:rsidR="00074187" w:rsidRPr="0124A573">
        <w:rPr>
          <w:rFonts w:cs="Arial"/>
        </w:rPr>
        <w:t>and</w:t>
      </w:r>
      <w:r w:rsidRPr="0124A573">
        <w:rPr>
          <w:rFonts w:cs="Arial"/>
        </w:rPr>
        <w:t xml:space="preserve"> Fitzgerald R </w:t>
      </w:r>
      <w:r w:rsidR="00074187" w:rsidRPr="0124A573">
        <w:rPr>
          <w:rFonts w:cs="Arial"/>
        </w:rPr>
        <w:t>(</w:t>
      </w:r>
      <w:r w:rsidRPr="0124A573">
        <w:rPr>
          <w:rFonts w:cs="Arial"/>
        </w:rPr>
        <w:t>2018</w:t>
      </w:r>
      <w:r w:rsidR="00074187" w:rsidRPr="0124A573">
        <w:rPr>
          <w:rFonts w:cs="Arial"/>
        </w:rPr>
        <w:t>)</w:t>
      </w:r>
      <w:r w:rsidRPr="0124A573">
        <w:rPr>
          <w:rFonts w:cs="Arial"/>
        </w:rPr>
        <w:t xml:space="preserve"> </w:t>
      </w:r>
      <w:r w:rsidR="00074187" w:rsidRPr="0124A573">
        <w:rPr>
          <w:rFonts w:cs="Arial"/>
        </w:rPr>
        <w:t>“</w:t>
      </w:r>
      <w:r w:rsidRPr="0124A573">
        <w:rPr>
          <w:rFonts w:cs="Arial"/>
        </w:rPr>
        <w:t>STEM practices: a translational framework for large-scale STEM education design</w:t>
      </w:r>
      <w:r w:rsidR="00C31077" w:rsidRPr="0124A573">
        <w:rPr>
          <w:rFonts w:cs="Arial"/>
        </w:rPr>
        <w:t>”</w:t>
      </w:r>
      <w:r w:rsidRPr="0124A573">
        <w:rPr>
          <w:rFonts w:cs="Arial"/>
        </w:rPr>
        <w:t xml:space="preserve">, </w:t>
      </w:r>
      <w:proofErr w:type="spellStart"/>
      <w:r w:rsidRPr="0124A573">
        <w:rPr>
          <w:rFonts w:cs="Arial"/>
          <w:i/>
          <w:iCs/>
        </w:rPr>
        <w:t>EDeR</w:t>
      </w:r>
      <w:proofErr w:type="spellEnd"/>
      <w:r w:rsidRPr="0124A573">
        <w:rPr>
          <w:rFonts w:cs="Arial"/>
          <w:i/>
          <w:iCs/>
        </w:rPr>
        <w:t xml:space="preserve"> – Educational Design Research</w:t>
      </w:r>
      <w:r w:rsidRPr="0124A573">
        <w:rPr>
          <w:rFonts w:cs="Arial"/>
        </w:rPr>
        <w:t>, 2</w:t>
      </w:r>
      <w:r w:rsidR="00C31077" w:rsidRPr="0124A573">
        <w:rPr>
          <w:rFonts w:cs="Arial"/>
        </w:rPr>
        <w:t>(</w:t>
      </w:r>
      <w:r w:rsidRPr="0124A573">
        <w:rPr>
          <w:rFonts w:cs="Arial"/>
        </w:rPr>
        <w:t>1</w:t>
      </w:r>
      <w:r w:rsidR="00C31077" w:rsidRPr="0124A573">
        <w:rPr>
          <w:rFonts w:cs="Arial"/>
        </w:rPr>
        <w:t>):</w:t>
      </w:r>
      <w:r w:rsidRPr="0124A573">
        <w:rPr>
          <w:rFonts w:cs="Arial"/>
        </w:rPr>
        <w:t>1–20</w:t>
      </w:r>
      <w:r w:rsidRPr="0124A573">
        <w:t xml:space="preserve">, </w:t>
      </w:r>
      <w:hyperlink r:id="rId34">
        <w:r w:rsidRPr="0124A573">
          <w:rPr>
            <w:rStyle w:val="Hyperlink"/>
            <w:rFonts w:cs="Arial"/>
          </w:rPr>
          <w:t>http://dx.doi.org/10.15460/eder.2.1.1243</w:t>
        </w:r>
      </w:hyperlink>
      <w:r w:rsidR="00C01ADB" w:rsidRPr="0124A573">
        <w:rPr>
          <w:rStyle w:val="Hyperlink"/>
          <w:color w:val="auto"/>
          <w:u w:val="none"/>
        </w:rPr>
        <w:t>,</w:t>
      </w:r>
      <w:r w:rsidR="00C01ADB" w:rsidRPr="0124A573">
        <w:rPr>
          <w:rFonts w:eastAsia="Roboto" w:cs="Roboto"/>
        </w:rPr>
        <w:t xml:space="preserve"> accessed 25 November 2024.</w:t>
      </w:r>
    </w:p>
    <w:p w14:paraId="241982B1" w14:textId="771CA83D" w:rsidR="00E76B01" w:rsidRPr="00662148" w:rsidRDefault="00E76B01" w:rsidP="00CA5207">
      <w:pPr>
        <w:pStyle w:val="ACARAbodytext"/>
        <w:rPr>
          <w:rStyle w:val="Hyperlink"/>
          <w:szCs w:val="20"/>
        </w:rPr>
      </w:pPr>
      <w:r w:rsidRPr="00662148">
        <w:rPr>
          <w:szCs w:val="20"/>
        </w:rPr>
        <w:t xml:space="preserve">Mann A (2014) </w:t>
      </w:r>
      <w:r w:rsidR="00C31077" w:rsidRPr="00662148">
        <w:rPr>
          <w:szCs w:val="20"/>
        </w:rPr>
        <w:t>“</w:t>
      </w:r>
      <w:r w:rsidRPr="00662148">
        <w:rPr>
          <w:szCs w:val="20"/>
        </w:rPr>
        <w:t>It’s who you meet: why employer contacts at school make a difference to the employment prospects of young adults</w:t>
      </w:r>
      <w:r w:rsidR="00C31077" w:rsidRPr="00662148">
        <w:rPr>
          <w:szCs w:val="20"/>
        </w:rPr>
        <w:t>”</w:t>
      </w:r>
      <w:r w:rsidR="00745854">
        <w:rPr>
          <w:szCs w:val="20"/>
        </w:rPr>
        <w:t>,</w:t>
      </w:r>
      <w:r w:rsidRPr="00662148">
        <w:rPr>
          <w:szCs w:val="20"/>
        </w:rPr>
        <w:t xml:space="preserve"> </w:t>
      </w:r>
      <w:r w:rsidRPr="00A92267">
        <w:rPr>
          <w:i/>
          <w:iCs/>
          <w:szCs w:val="20"/>
        </w:rPr>
        <w:t>Education and Employers</w:t>
      </w:r>
      <w:r w:rsidR="00337064" w:rsidRPr="00662148">
        <w:rPr>
          <w:szCs w:val="20"/>
        </w:rPr>
        <w:t>,</w:t>
      </w:r>
      <w:r w:rsidR="00337064" w:rsidRPr="00662148">
        <w:rPr>
          <w:rFonts w:eastAsia="Roboto" w:cs="Roboto"/>
          <w:szCs w:val="20"/>
        </w:rPr>
        <w:t xml:space="preserve"> </w:t>
      </w:r>
      <w:hyperlink r:id="rId35" w:history="1">
        <w:r w:rsidRPr="00662148">
          <w:rPr>
            <w:rStyle w:val="Hyperlink"/>
            <w:szCs w:val="20"/>
          </w:rPr>
          <w:t>https://www.educationandemployers.org/wp-content/uploads/2014/06/its_who_you_meet_final_26_06_12.pdf</w:t>
        </w:r>
      </w:hyperlink>
      <w:r w:rsidR="00745854" w:rsidRPr="009971FA">
        <w:rPr>
          <w:rStyle w:val="Hyperlink"/>
          <w:color w:val="auto"/>
          <w:szCs w:val="20"/>
          <w:u w:val="none"/>
        </w:rPr>
        <w:t>,</w:t>
      </w:r>
      <w:r w:rsidR="00745854" w:rsidRPr="00926109">
        <w:rPr>
          <w:rFonts w:eastAsia="Roboto" w:cs="Roboto"/>
          <w:szCs w:val="20"/>
        </w:rPr>
        <w:t xml:space="preserve"> </w:t>
      </w:r>
      <w:r w:rsidR="00745854">
        <w:rPr>
          <w:rFonts w:eastAsia="Roboto" w:cs="Roboto"/>
          <w:szCs w:val="20"/>
        </w:rPr>
        <w:t>accessed 25 November</w:t>
      </w:r>
      <w:r w:rsidR="00745854" w:rsidRPr="00662148">
        <w:rPr>
          <w:rFonts w:eastAsia="Roboto" w:cs="Roboto"/>
          <w:szCs w:val="20"/>
        </w:rPr>
        <w:t xml:space="preserve"> 2024</w:t>
      </w:r>
      <w:r w:rsidR="00745854">
        <w:rPr>
          <w:rFonts w:eastAsia="Roboto" w:cs="Roboto"/>
          <w:szCs w:val="20"/>
        </w:rPr>
        <w:t>.</w:t>
      </w:r>
    </w:p>
    <w:p w14:paraId="7A14F9AF" w14:textId="26DD7772" w:rsidR="00E401F3" w:rsidRPr="00662148" w:rsidRDefault="00E401F3" w:rsidP="00E401F3">
      <w:pPr>
        <w:rPr>
          <w:color w:val="00629B" w:themeColor="hyperlink"/>
          <w:szCs w:val="20"/>
          <w:u w:val="single"/>
        </w:rPr>
      </w:pPr>
      <w:r w:rsidRPr="00662148">
        <w:rPr>
          <w:rFonts w:eastAsia="Roboto" w:cs="Roboto"/>
          <w:szCs w:val="20"/>
        </w:rPr>
        <w:lastRenderedPageBreak/>
        <w:t>Moote J</w:t>
      </w:r>
      <w:r w:rsidR="00452A7A" w:rsidRPr="00662148">
        <w:rPr>
          <w:rFonts w:eastAsia="Roboto" w:cs="Roboto"/>
          <w:szCs w:val="20"/>
        </w:rPr>
        <w:t>,</w:t>
      </w:r>
      <w:r w:rsidRPr="00662148">
        <w:rPr>
          <w:rFonts w:eastAsia="Roboto" w:cs="Roboto"/>
          <w:szCs w:val="20"/>
        </w:rPr>
        <w:t xml:space="preserve"> Archer L</w:t>
      </w:r>
      <w:r w:rsidR="00452A7A" w:rsidRPr="00662148">
        <w:rPr>
          <w:rFonts w:eastAsia="Roboto" w:cs="Roboto"/>
          <w:szCs w:val="20"/>
        </w:rPr>
        <w:t>,</w:t>
      </w:r>
      <w:r w:rsidRPr="00662148">
        <w:rPr>
          <w:rFonts w:eastAsia="Roboto" w:cs="Roboto"/>
          <w:szCs w:val="20"/>
        </w:rPr>
        <w:t xml:space="preserve"> DeWitt J </w:t>
      </w:r>
      <w:r w:rsidR="00452A7A" w:rsidRPr="00662148">
        <w:rPr>
          <w:rFonts w:eastAsia="Roboto" w:cs="Roboto"/>
          <w:szCs w:val="20"/>
        </w:rPr>
        <w:t>and</w:t>
      </w:r>
      <w:r w:rsidRPr="00662148">
        <w:rPr>
          <w:rFonts w:eastAsia="Roboto" w:cs="Roboto"/>
          <w:szCs w:val="20"/>
        </w:rPr>
        <w:t xml:space="preserve"> MacLeod E (2020) </w:t>
      </w:r>
      <w:r w:rsidR="0088322A" w:rsidRPr="00662148">
        <w:rPr>
          <w:rFonts w:eastAsia="Roboto" w:cs="Roboto"/>
          <w:szCs w:val="20"/>
        </w:rPr>
        <w:t>“</w:t>
      </w:r>
      <w:r w:rsidRPr="00662148">
        <w:rPr>
          <w:rFonts w:eastAsia="Roboto" w:cs="Roboto"/>
          <w:szCs w:val="20"/>
        </w:rPr>
        <w:t>Science capital or STEM capital? Exploring relationships between science capital and technology, engineering, and maths aspirations and attitudes among young people aged 17/18</w:t>
      </w:r>
      <w:r w:rsidR="0088322A" w:rsidRPr="00662148">
        <w:rPr>
          <w:rFonts w:eastAsia="Roboto" w:cs="Roboto"/>
          <w:szCs w:val="20"/>
        </w:rPr>
        <w:t>”,</w:t>
      </w:r>
      <w:r w:rsidRPr="00662148">
        <w:rPr>
          <w:rFonts w:eastAsia="Roboto" w:cs="Roboto"/>
          <w:szCs w:val="20"/>
        </w:rPr>
        <w:t xml:space="preserve"> </w:t>
      </w:r>
      <w:r w:rsidRPr="00A92267">
        <w:rPr>
          <w:rFonts w:eastAsia="Roboto" w:cs="Roboto"/>
          <w:i/>
          <w:iCs/>
          <w:szCs w:val="20"/>
        </w:rPr>
        <w:t>Journal of Research in Science Teaching</w:t>
      </w:r>
      <w:r w:rsidR="007D523D">
        <w:rPr>
          <w:rFonts w:eastAsia="Roboto" w:cs="Roboto"/>
          <w:szCs w:val="20"/>
        </w:rPr>
        <w:t>,</w:t>
      </w:r>
      <w:r w:rsidRPr="00662148">
        <w:rPr>
          <w:rFonts w:eastAsia="Roboto" w:cs="Roboto"/>
          <w:szCs w:val="20"/>
        </w:rPr>
        <w:t xml:space="preserve"> 57</w:t>
      </w:r>
      <w:r w:rsidR="007D523D">
        <w:rPr>
          <w:rFonts w:eastAsia="Roboto" w:cs="Roboto"/>
          <w:szCs w:val="20"/>
        </w:rPr>
        <w:t>(6)</w:t>
      </w:r>
      <w:r w:rsidR="00FD1623">
        <w:rPr>
          <w:rFonts w:eastAsia="Roboto" w:cs="Roboto"/>
          <w:szCs w:val="20"/>
        </w:rPr>
        <w:t>:</w:t>
      </w:r>
      <w:r w:rsidRPr="00662148">
        <w:rPr>
          <w:rFonts w:eastAsia="Roboto" w:cs="Roboto"/>
          <w:szCs w:val="20"/>
        </w:rPr>
        <w:t xml:space="preserve"> 10.1002/tea.21628</w:t>
      </w:r>
      <w:r w:rsidR="00234C7D">
        <w:rPr>
          <w:szCs w:val="20"/>
        </w:rPr>
        <w:t>,</w:t>
      </w:r>
      <w:r w:rsidRPr="00662148">
        <w:rPr>
          <w:szCs w:val="20"/>
        </w:rPr>
        <w:t xml:space="preserve"> </w:t>
      </w:r>
      <w:hyperlink r:id="rId36">
        <w:r w:rsidRPr="00662148">
          <w:rPr>
            <w:rStyle w:val="Hyperlink"/>
            <w:szCs w:val="20"/>
          </w:rPr>
          <w:t>Science capital or STEM capital? Exploring relationships between science capital and technology, engineering, and maths aspirations and attitudes among young people aged 17/18 | Request PDF (researchgate.net)</w:t>
        </w:r>
      </w:hyperlink>
      <w:r w:rsidR="00FD1623" w:rsidRPr="009971FA">
        <w:rPr>
          <w:rStyle w:val="Hyperlink"/>
          <w:color w:val="auto"/>
          <w:szCs w:val="20"/>
          <w:u w:val="none"/>
        </w:rPr>
        <w:t>,</w:t>
      </w:r>
      <w:r w:rsidR="00FD1623" w:rsidRPr="00926109">
        <w:rPr>
          <w:rFonts w:eastAsia="Roboto" w:cs="Roboto"/>
          <w:szCs w:val="20"/>
        </w:rPr>
        <w:t xml:space="preserve"> </w:t>
      </w:r>
      <w:r w:rsidR="00FD1623">
        <w:rPr>
          <w:rFonts w:eastAsia="Roboto" w:cs="Roboto"/>
          <w:szCs w:val="20"/>
        </w:rPr>
        <w:t>accessed 25 November</w:t>
      </w:r>
      <w:r w:rsidR="00FD1623" w:rsidRPr="00662148">
        <w:rPr>
          <w:rFonts w:eastAsia="Roboto" w:cs="Roboto"/>
          <w:szCs w:val="20"/>
        </w:rPr>
        <w:t xml:space="preserve"> 2024</w:t>
      </w:r>
      <w:r w:rsidR="00FD1623">
        <w:rPr>
          <w:rFonts w:eastAsia="Roboto" w:cs="Roboto"/>
          <w:szCs w:val="20"/>
        </w:rPr>
        <w:t>.</w:t>
      </w:r>
    </w:p>
    <w:p w14:paraId="5AA5C245" w14:textId="02F064DF" w:rsidR="00711340" w:rsidRPr="00662148" w:rsidRDefault="00711340" w:rsidP="00711340">
      <w:pPr>
        <w:rPr>
          <w:rStyle w:val="normaltextrun"/>
          <w:color w:val="0563C1"/>
          <w:szCs w:val="20"/>
          <w:u w:val="single"/>
        </w:rPr>
      </w:pPr>
      <w:r w:rsidRPr="00662148">
        <w:rPr>
          <w:rFonts w:eastAsiaTheme="minorEastAsia"/>
          <w:szCs w:val="20"/>
        </w:rPr>
        <w:t>Office of the Chief Scientist (2024</w:t>
      </w:r>
      <w:r w:rsidRPr="00A92267">
        <w:rPr>
          <w:rFonts w:eastAsiaTheme="minorEastAsia"/>
          <w:i/>
          <w:iCs/>
          <w:szCs w:val="20"/>
        </w:rPr>
        <w:t>) Pathway to Diversity in STEM Review</w:t>
      </w:r>
      <w:r w:rsidRPr="00662148">
        <w:rPr>
          <w:rFonts w:eastAsiaTheme="minorEastAsia"/>
          <w:szCs w:val="20"/>
        </w:rPr>
        <w:t xml:space="preserve"> Final </w:t>
      </w:r>
      <w:r w:rsidR="00EE768C">
        <w:rPr>
          <w:rFonts w:eastAsiaTheme="minorEastAsia"/>
          <w:szCs w:val="20"/>
        </w:rPr>
        <w:t>Recommendations,</w:t>
      </w:r>
      <w:r w:rsidR="00EE768C">
        <w:rPr>
          <w:rFonts w:eastAsia="Roboto" w:cs="Roboto"/>
          <w:szCs w:val="20"/>
        </w:rPr>
        <w:t xml:space="preserve"> Department of Industry website,</w:t>
      </w:r>
      <w:r w:rsidRPr="00662148">
        <w:rPr>
          <w:szCs w:val="20"/>
        </w:rPr>
        <w:t xml:space="preserve"> </w:t>
      </w:r>
      <w:hyperlink r:id="rId37">
        <w:r w:rsidRPr="00662148">
          <w:rPr>
            <w:rFonts w:eastAsiaTheme="minorEastAsia"/>
            <w:color w:val="0563C1"/>
            <w:szCs w:val="20"/>
            <w:u w:val="single"/>
          </w:rPr>
          <w:t>Pathway to Diversity in STEM Review (industry.gov.au)</w:t>
        </w:r>
      </w:hyperlink>
      <w:r w:rsidR="00EE768C" w:rsidRPr="00EE768C">
        <w:rPr>
          <w:rStyle w:val="Hyperlink"/>
          <w:color w:val="auto"/>
          <w:szCs w:val="20"/>
          <w:u w:val="none"/>
        </w:rPr>
        <w:t xml:space="preserve"> </w:t>
      </w:r>
      <w:r w:rsidR="00EE768C" w:rsidRPr="009971FA">
        <w:rPr>
          <w:rStyle w:val="Hyperlink"/>
          <w:color w:val="auto"/>
          <w:szCs w:val="20"/>
          <w:u w:val="none"/>
        </w:rPr>
        <w:t>,</w:t>
      </w:r>
      <w:r w:rsidR="00EE768C" w:rsidRPr="00926109">
        <w:rPr>
          <w:rFonts w:eastAsia="Roboto" w:cs="Roboto"/>
          <w:szCs w:val="20"/>
        </w:rPr>
        <w:t xml:space="preserve"> </w:t>
      </w:r>
      <w:r w:rsidR="00EE768C">
        <w:rPr>
          <w:rFonts w:eastAsia="Roboto" w:cs="Roboto"/>
          <w:szCs w:val="20"/>
        </w:rPr>
        <w:t>accessed 25 November</w:t>
      </w:r>
      <w:r w:rsidR="00EE768C" w:rsidRPr="00662148">
        <w:rPr>
          <w:rFonts w:eastAsia="Roboto" w:cs="Roboto"/>
          <w:szCs w:val="20"/>
        </w:rPr>
        <w:t xml:space="preserve"> 2024</w:t>
      </w:r>
      <w:r w:rsidR="00EE768C">
        <w:rPr>
          <w:rFonts w:eastAsia="Roboto" w:cs="Roboto"/>
          <w:szCs w:val="20"/>
        </w:rPr>
        <w:t>.</w:t>
      </w:r>
    </w:p>
    <w:p w14:paraId="40EB305C" w14:textId="117F9EAE" w:rsidR="00B31315" w:rsidRPr="00662148" w:rsidRDefault="00B31315" w:rsidP="0124A573">
      <w:pPr>
        <w:pStyle w:val="ACARAbodytext"/>
        <w:rPr>
          <w:rStyle w:val="eop"/>
          <w:color w:val="00629B"/>
          <w:shd w:val="clear" w:color="auto" w:fill="FFFFFF"/>
        </w:rPr>
      </w:pPr>
      <w:proofErr w:type="spellStart"/>
      <w:r w:rsidRPr="0124A573">
        <w:rPr>
          <w:rStyle w:val="normaltextrun"/>
          <w:color w:val="000000"/>
          <w:shd w:val="clear" w:color="auto" w:fill="FFFFFF"/>
        </w:rPr>
        <w:t>Rosicka</w:t>
      </w:r>
      <w:proofErr w:type="spellEnd"/>
      <w:r w:rsidRPr="0124A573">
        <w:rPr>
          <w:rStyle w:val="normaltextrun"/>
          <w:color w:val="000000"/>
          <w:shd w:val="clear" w:color="auto" w:fill="FFFFFF"/>
        </w:rPr>
        <w:t xml:space="preserve"> C </w:t>
      </w:r>
      <w:r w:rsidR="0088322A" w:rsidRPr="0124A573">
        <w:rPr>
          <w:rStyle w:val="normaltextrun"/>
          <w:color w:val="000000"/>
          <w:shd w:val="clear" w:color="auto" w:fill="FFFFFF"/>
        </w:rPr>
        <w:t>(</w:t>
      </w:r>
      <w:r w:rsidRPr="0124A573">
        <w:rPr>
          <w:rStyle w:val="normaltextrun"/>
          <w:color w:val="000000"/>
          <w:shd w:val="clear" w:color="auto" w:fill="FFFFFF"/>
        </w:rPr>
        <w:t>2016</w:t>
      </w:r>
      <w:r w:rsidR="0088322A" w:rsidRPr="0124A573">
        <w:rPr>
          <w:rStyle w:val="normaltextrun"/>
          <w:color w:val="000000"/>
          <w:shd w:val="clear" w:color="auto" w:fill="FFFFFF"/>
        </w:rPr>
        <w:t>)</w:t>
      </w:r>
      <w:r w:rsidRPr="0124A573">
        <w:rPr>
          <w:rStyle w:val="normaltextrun"/>
          <w:color w:val="000000"/>
          <w:shd w:val="clear" w:color="auto" w:fill="FFFFFF"/>
        </w:rPr>
        <w:t xml:space="preserve"> </w:t>
      </w:r>
      <w:r w:rsidRPr="0124A573">
        <w:rPr>
          <w:rStyle w:val="normaltextrun"/>
          <w:i/>
          <w:iCs/>
          <w:color w:val="000000"/>
          <w:shd w:val="clear" w:color="auto" w:fill="FFFFFF"/>
        </w:rPr>
        <w:t>From concept to classroom: translating STEM education research into practice</w:t>
      </w:r>
      <w:r w:rsidRPr="0124A573">
        <w:rPr>
          <w:rStyle w:val="normaltextrun"/>
          <w:color w:val="000000"/>
          <w:shd w:val="clear" w:color="auto" w:fill="FFFFFF"/>
        </w:rPr>
        <w:t>, Australian Council for Education Research, Melbourne</w:t>
      </w:r>
      <w:r w:rsidR="00D9573B" w:rsidRPr="0124A573">
        <w:t>,</w:t>
      </w:r>
      <w:r w:rsidR="00D9573B" w:rsidRPr="0124A573">
        <w:rPr>
          <w:rStyle w:val="normaltextrun"/>
          <w:color w:val="000000"/>
          <w:shd w:val="clear" w:color="auto" w:fill="FFFFFF"/>
        </w:rPr>
        <w:t xml:space="preserve"> </w:t>
      </w:r>
      <w:hyperlink r:id="rId38" w:history="1">
        <w:r w:rsidR="00D9573B" w:rsidRPr="0124A573">
          <w:rPr>
            <w:rStyle w:val="Hyperlink"/>
            <w:rFonts w:cs="Segoe UI"/>
            <w:shd w:val="clear" w:color="auto" w:fill="FFFFFF"/>
          </w:rPr>
          <w:t>https://research.acer.edu.au/cgi/viewcontent.cgi?article=1010&amp;context=professional_dev</w:t>
        </w:r>
      </w:hyperlink>
      <w:r w:rsidR="00D440D1" w:rsidRPr="0124A573">
        <w:rPr>
          <w:rStyle w:val="Hyperlink"/>
          <w:color w:val="auto"/>
          <w:u w:val="none"/>
        </w:rPr>
        <w:t>,</w:t>
      </w:r>
      <w:r w:rsidR="00D440D1" w:rsidRPr="0124A573">
        <w:rPr>
          <w:rFonts w:eastAsia="Roboto" w:cs="Roboto"/>
        </w:rPr>
        <w:t xml:space="preserve"> accessed 25 November 2024.</w:t>
      </w:r>
      <w:r w:rsidRPr="0124A573">
        <w:rPr>
          <w:rStyle w:val="eop"/>
          <w:color w:val="00629B"/>
          <w:shd w:val="clear" w:color="auto" w:fill="FFFFFF"/>
        </w:rPr>
        <w:t> </w:t>
      </w:r>
    </w:p>
    <w:p w14:paraId="629C3322" w14:textId="1E36DAF7" w:rsidR="00DE7215" w:rsidRPr="00A92267" w:rsidRDefault="00DE7215" w:rsidP="00A92267">
      <w:pPr>
        <w:pStyle w:val="ACARAbodytext"/>
        <w:rPr>
          <w:color w:val="00629B"/>
          <w:szCs w:val="20"/>
          <w:shd w:val="clear" w:color="auto" w:fill="FFFFFF"/>
        </w:rPr>
      </w:pPr>
      <w:hyperlink r:id="rId39" w:history="1">
        <w:r w:rsidRPr="00662148">
          <w:rPr>
            <w:rFonts w:eastAsia="Roboto" w:cs="Roboto"/>
            <w:szCs w:val="20"/>
          </w:rPr>
          <w:t>Shay M</w:t>
        </w:r>
      </w:hyperlink>
      <w:r w:rsidRPr="00662148">
        <w:rPr>
          <w:rFonts w:eastAsia="Roboto" w:cs="Roboto"/>
          <w:szCs w:val="20"/>
        </w:rPr>
        <w:t>, </w:t>
      </w:r>
      <w:hyperlink r:id="rId40" w:history="1">
        <w:r w:rsidRPr="00662148">
          <w:rPr>
            <w:rFonts w:eastAsia="Roboto" w:cs="Roboto"/>
            <w:szCs w:val="20"/>
          </w:rPr>
          <w:t>Miller J</w:t>
        </w:r>
      </w:hyperlink>
      <w:r w:rsidRPr="00662148">
        <w:rPr>
          <w:rFonts w:eastAsia="Roboto" w:cs="Roboto"/>
          <w:szCs w:val="20"/>
        </w:rPr>
        <w:t>, </w:t>
      </w:r>
      <w:hyperlink r:id="rId41" w:history="1">
        <w:r w:rsidRPr="00662148">
          <w:rPr>
            <w:rFonts w:eastAsia="Roboto" w:cs="Roboto"/>
            <w:szCs w:val="20"/>
          </w:rPr>
          <w:t>Thomson A</w:t>
        </w:r>
      </w:hyperlink>
      <w:r w:rsidRPr="00662148">
        <w:rPr>
          <w:rFonts w:eastAsia="Roboto" w:cs="Roboto"/>
          <w:szCs w:val="20"/>
        </w:rPr>
        <w:t>, </w:t>
      </w:r>
      <w:hyperlink r:id="rId42" w:history="1">
        <w:r w:rsidRPr="00662148">
          <w:rPr>
            <w:rFonts w:eastAsia="Roboto" w:cs="Roboto"/>
            <w:szCs w:val="20"/>
          </w:rPr>
          <w:t>Cole A</w:t>
        </w:r>
      </w:hyperlink>
      <w:r w:rsidRPr="00662148">
        <w:rPr>
          <w:rFonts w:eastAsia="Roboto" w:cs="Roboto"/>
          <w:szCs w:val="20"/>
        </w:rPr>
        <w:t>, </w:t>
      </w:r>
      <w:hyperlink r:id="rId43" w:history="1">
        <w:r w:rsidRPr="00662148">
          <w:rPr>
            <w:rFonts w:eastAsia="Roboto" w:cs="Roboto"/>
            <w:szCs w:val="20"/>
          </w:rPr>
          <w:t>Abdul Hameed S</w:t>
        </w:r>
      </w:hyperlink>
      <w:r w:rsidRPr="00662148">
        <w:rPr>
          <w:rFonts w:eastAsia="Roboto" w:cs="Roboto"/>
          <w:szCs w:val="20"/>
        </w:rPr>
        <w:t>, </w:t>
      </w:r>
      <w:hyperlink r:id="rId44" w:history="1">
        <w:r w:rsidRPr="00662148">
          <w:rPr>
            <w:rFonts w:eastAsia="Roboto" w:cs="Roboto"/>
            <w:szCs w:val="20"/>
          </w:rPr>
          <w:t>Perkins R</w:t>
        </w:r>
      </w:hyperlink>
      <w:r w:rsidRPr="00662148">
        <w:rPr>
          <w:rFonts w:eastAsia="Roboto" w:cs="Roboto"/>
          <w:szCs w:val="20"/>
        </w:rPr>
        <w:t>, </w:t>
      </w:r>
      <w:hyperlink r:id="rId45" w:history="1">
        <w:r w:rsidRPr="00662148">
          <w:rPr>
            <w:rFonts w:eastAsia="Roboto" w:cs="Roboto"/>
            <w:szCs w:val="20"/>
          </w:rPr>
          <w:t>Rashidi P</w:t>
        </w:r>
      </w:hyperlink>
      <w:r w:rsidRPr="00662148">
        <w:rPr>
          <w:rFonts w:eastAsia="Roboto" w:cs="Roboto"/>
          <w:szCs w:val="20"/>
        </w:rPr>
        <w:t>, </w:t>
      </w:r>
      <w:hyperlink r:id="rId46" w:history="1">
        <w:r w:rsidRPr="00662148">
          <w:rPr>
            <w:rFonts w:eastAsia="Roboto" w:cs="Roboto"/>
            <w:szCs w:val="20"/>
          </w:rPr>
          <w:t>Hurley A</w:t>
        </w:r>
      </w:hyperlink>
      <w:r w:rsidRPr="00662148">
        <w:rPr>
          <w:rFonts w:eastAsia="Roboto" w:cs="Roboto"/>
          <w:szCs w:val="20"/>
        </w:rPr>
        <w:t>, </w:t>
      </w:r>
      <w:hyperlink r:id="rId47" w:history="1">
        <w:r w:rsidRPr="00662148">
          <w:rPr>
            <w:rFonts w:eastAsia="Roboto" w:cs="Roboto"/>
            <w:szCs w:val="20"/>
          </w:rPr>
          <w:t>Ockerby Zoe</w:t>
        </w:r>
      </w:hyperlink>
      <w:r w:rsidRPr="00662148">
        <w:rPr>
          <w:rFonts w:eastAsia="Roboto" w:cs="Roboto"/>
          <w:szCs w:val="20"/>
        </w:rPr>
        <w:t>, </w:t>
      </w:r>
      <w:hyperlink r:id="rId48" w:history="1">
        <w:r w:rsidRPr="00662148">
          <w:rPr>
            <w:rFonts w:eastAsia="Roboto" w:cs="Roboto"/>
            <w:szCs w:val="20"/>
          </w:rPr>
          <w:t>Harvey-Smith L</w:t>
        </w:r>
      </w:hyperlink>
      <w:r w:rsidRPr="00662148">
        <w:rPr>
          <w:rFonts w:eastAsia="Roboto" w:cs="Roboto"/>
          <w:szCs w:val="20"/>
        </w:rPr>
        <w:t> and </w:t>
      </w:r>
      <w:hyperlink r:id="rId49" w:history="1">
        <w:r w:rsidRPr="00662148">
          <w:rPr>
            <w:rFonts w:eastAsia="Roboto" w:cs="Roboto"/>
            <w:szCs w:val="20"/>
          </w:rPr>
          <w:t>Williams LA</w:t>
        </w:r>
      </w:hyperlink>
      <w:r w:rsidRPr="00662148">
        <w:rPr>
          <w:rFonts w:eastAsia="Roboto" w:cs="Roboto"/>
          <w:szCs w:val="20"/>
        </w:rPr>
        <w:t xml:space="preserve"> (2023) </w:t>
      </w:r>
      <w:r w:rsidRPr="00A92267">
        <w:rPr>
          <w:rFonts w:eastAsia="Roboto" w:cs="Roboto"/>
          <w:i/>
          <w:iCs/>
          <w:szCs w:val="20"/>
        </w:rPr>
        <w:t>Big Mob – STEM it Up research report</w:t>
      </w:r>
      <w:r w:rsidR="00FC5F6E">
        <w:rPr>
          <w:rFonts w:eastAsia="Roboto" w:cs="Roboto"/>
          <w:i/>
          <w:iCs/>
          <w:szCs w:val="20"/>
        </w:rPr>
        <w:t>,</w:t>
      </w:r>
      <w:r w:rsidR="00FC5F6E">
        <w:rPr>
          <w:rFonts w:eastAsia="Roboto" w:cs="Roboto"/>
          <w:szCs w:val="20"/>
        </w:rPr>
        <w:t xml:space="preserve"> University of Queensland website,</w:t>
      </w:r>
      <w:r w:rsidRPr="00662148">
        <w:rPr>
          <w:rFonts w:eastAsia="Roboto" w:cs="Roboto"/>
          <w:szCs w:val="20"/>
        </w:rPr>
        <w:t xml:space="preserve"> </w:t>
      </w:r>
      <w:hyperlink r:id="rId50" w:history="1">
        <w:r w:rsidRPr="00662148">
          <w:rPr>
            <w:rStyle w:val="Hyperlink"/>
            <w:rFonts w:eastAsiaTheme="minorEastAsia"/>
            <w:szCs w:val="20"/>
          </w:rPr>
          <w:t>https://espace.library.uq.edu.au/view/UQ:9fddf34</w:t>
        </w:r>
      </w:hyperlink>
      <w:r w:rsidR="00FC5F6E" w:rsidRPr="009971FA">
        <w:rPr>
          <w:rStyle w:val="Hyperlink"/>
          <w:color w:val="auto"/>
          <w:szCs w:val="20"/>
          <w:u w:val="none"/>
        </w:rPr>
        <w:t>,</w:t>
      </w:r>
      <w:r w:rsidR="00FC5F6E" w:rsidRPr="00926109">
        <w:rPr>
          <w:rFonts w:eastAsia="Roboto" w:cs="Roboto"/>
          <w:szCs w:val="20"/>
        </w:rPr>
        <w:t xml:space="preserve"> </w:t>
      </w:r>
      <w:r w:rsidR="00FC5F6E">
        <w:rPr>
          <w:rFonts w:eastAsia="Roboto" w:cs="Roboto"/>
          <w:szCs w:val="20"/>
        </w:rPr>
        <w:t>accessed 25 November</w:t>
      </w:r>
      <w:r w:rsidR="00FC5F6E" w:rsidRPr="00662148">
        <w:rPr>
          <w:rFonts w:eastAsia="Roboto" w:cs="Roboto"/>
          <w:szCs w:val="20"/>
        </w:rPr>
        <w:t xml:space="preserve"> 2024</w:t>
      </w:r>
      <w:r w:rsidR="00FC5F6E">
        <w:rPr>
          <w:rFonts w:eastAsia="Roboto" w:cs="Roboto"/>
          <w:szCs w:val="20"/>
        </w:rPr>
        <w:t>.</w:t>
      </w:r>
      <w:r w:rsidR="00FC5F6E" w:rsidRPr="00662148">
        <w:rPr>
          <w:rStyle w:val="eop"/>
          <w:color w:val="00629B"/>
          <w:szCs w:val="20"/>
          <w:shd w:val="clear" w:color="auto" w:fill="FFFFFF"/>
        </w:rPr>
        <w:t> </w:t>
      </w:r>
    </w:p>
    <w:p w14:paraId="4CE8E36A" w14:textId="133AD3B3" w:rsidR="00011C11" w:rsidRPr="00662148" w:rsidRDefault="00011C11" w:rsidP="00CA5207">
      <w:pPr>
        <w:pStyle w:val="ACARAbodytext"/>
        <w:rPr>
          <w:szCs w:val="20"/>
        </w:rPr>
      </w:pPr>
      <w:r w:rsidRPr="00662148">
        <w:rPr>
          <w:szCs w:val="20"/>
        </w:rPr>
        <w:t xml:space="preserve">Slavin RE (2024) </w:t>
      </w:r>
      <w:r w:rsidRPr="00A92267">
        <w:rPr>
          <w:i/>
          <w:iCs/>
          <w:szCs w:val="20"/>
        </w:rPr>
        <w:t>Science, Technology</w:t>
      </w:r>
      <w:r w:rsidR="001E440A" w:rsidRPr="00A92267">
        <w:rPr>
          <w:i/>
          <w:iCs/>
          <w:szCs w:val="20"/>
        </w:rPr>
        <w:t>, &amp; Mathematics (STEM), Proven programs in education</w:t>
      </w:r>
      <w:r w:rsidR="001E440A" w:rsidRPr="00662148">
        <w:rPr>
          <w:szCs w:val="20"/>
        </w:rPr>
        <w:t xml:space="preserve">, </w:t>
      </w:r>
      <w:r w:rsidR="00B846F4" w:rsidRPr="00662148">
        <w:rPr>
          <w:szCs w:val="20"/>
        </w:rPr>
        <w:t xml:space="preserve">Corwin, A Sage Company, </w:t>
      </w:r>
      <w:r w:rsidR="00FE43CA" w:rsidRPr="00662148">
        <w:rPr>
          <w:szCs w:val="20"/>
        </w:rPr>
        <w:t>California.</w:t>
      </w:r>
    </w:p>
    <w:p w14:paraId="1E239A09" w14:textId="01511AA8" w:rsidR="004537D5" w:rsidRPr="00662148" w:rsidRDefault="00E76B01" w:rsidP="004537D5">
      <w:pPr>
        <w:pStyle w:val="ACARAbodytext"/>
        <w:rPr>
          <w:rStyle w:val="eop"/>
          <w:color w:val="00629B"/>
          <w:szCs w:val="20"/>
          <w:shd w:val="clear" w:color="auto" w:fill="FFFFFF"/>
        </w:rPr>
      </w:pPr>
      <w:r w:rsidRPr="00662148">
        <w:rPr>
          <w:szCs w:val="20"/>
        </w:rPr>
        <w:t xml:space="preserve">Strimel G (2014) </w:t>
      </w:r>
      <w:r w:rsidR="006A3395" w:rsidRPr="00662148">
        <w:rPr>
          <w:szCs w:val="20"/>
        </w:rPr>
        <w:t>“</w:t>
      </w:r>
      <w:r w:rsidRPr="00662148">
        <w:rPr>
          <w:szCs w:val="20"/>
        </w:rPr>
        <w:t>Engineering by Design: Preparing STEM Teachers for the 21st Century</w:t>
      </w:r>
      <w:r w:rsidR="006A3395" w:rsidRPr="00662148">
        <w:rPr>
          <w:szCs w:val="20"/>
        </w:rPr>
        <w:t>”,</w:t>
      </w:r>
      <w:r w:rsidRPr="00662148">
        <w:rPr>
          <w:szCs w:val="20"/>
        </w:rPr>
        <w:t xml:space="preserve"> PATT conference proceedings, Technology education for the future: a play on sustainability</w:t>
      </w:r>
      <w:r w:rsidR="00D9573B" w:rsidRPr="00662148">
        <w:rPr>
          <w:szCs w:val="20"/>
        </w:rPr>
        <w:t xml:space="preserve">, </w:t>
      </w:r>
      <w:hyperlink r:id="rId51" w:history="1">
        <w:r w:rsidR="001B6351" w:rsidRPr="00662148">
          <w:rPr>
            <w:rStyle w:val="Hyperlink"/>
            <w:szCs w:val="20"/>
          </w:rPr>
          <w:t>https://assets-002.noviams.com/novi-file-uploads/iteea/pubs/PATT27proceedingsNZDec2013-836793cd.pdf</w:t>
        </w:r>
      </w:hyperlink>
      <w:r w:rsidR="004537D5" w:rsidRPr="009971FA">
        <w:rPr>
          <w:rStyle w:val="Hyperlink"/>
          <w:color w:val="auto"/>
          <w:szCs w:val="20"/>
          <w:u w:val="none"/>
        </w:rPr>
        <w:t>,</w:t>
      </w:r>
      <w:r w:rsidR="004537D5" w:rsidRPr="00926109">
        <w:rPr>
          <w:rFonts w:eastAsia="Roboto" w:cs="Roboto"/>
          <w:szCs w:val="20"/>
        </w:rPr>
        <w:t xml:space="preserve"> </w:t>
      </w:r>
      <w:r w:rsidR="004537D5">
        <w:rPr>
          <w:rFonts w:eastAsia="Roboto" w:cs="Roboto"/>
          <w:szCs w:val="20"/>
        </w:rPr>
        <w:t>accessed 25 November</w:t>
      </w:r>
      <w:r w:rsidR="004537D5" w:rsidRPr="00662148">
        <w:rPr>
          <w:rFonts w:eastAsia="Roboto" w:cs="Roboto"/>
          <w:szCs w:val="20"/>
        </w:rPr>
        <w:t xml:space="preserve"> 2024</w:t>
      </w:r>
      <w:r w:rsidR="004537D5">
        <w:rPr>
          <w:rFonts w:eastAsia="Roboto" w:cs="Roboto"/>
          <w:szCs w:val="20"/>
        </w:rPr>
        <w:t>.</w:t>
      </w:r>
      <w:r w:rsidR="004537D5" w:rsidRPr="00662148">
        <w:rPr>
          <w:rStyle w:val="eop"/>
          <w:color w:val="00629B"/>
          <w:szCs w:val="20"/>
          <w:shd w:val="clear" w:color="auto" w:fill="FFFFFF"/>
        </w:rPr>
        <w:t> </w:t>
      </w:r>
    </w:p>
    <w:p w14:paraId="3816A577" w14:textId="56D91C1E" w:rsidR="00E76B01" w:rsidRPr="00662148" w:rsidRDefault="00E76B01" w:rsidP="00CA5207">
      <w:pPr>
        <w:pStyle w:val="ACARAbodytext"/>
        <w:rPr>
          <w:szCs w:val="20"/>
        </w:rPr>
      </w:pPr>
    </w:p>
    <w:p w14:paraId="0B6C13A2" w14:textId="77777777" w:rsidR="001B6351" w:rsidRPr="0064431A" w:rsidRDefault="001B6351" w:rsidP="00CA5207">
      <w:pPr>
        <w:pStyle w:val="ACARAbodytext"/>
      </w:pPr>
    </w:p>
    <w:sectPr w:rsidR="001B6351" w:rsidRPr="0064431A" w:rsidSect="00B5171E">
      <w:pgSz w:w="11906" w:h="16838"/>
      <w:pgMar w:top="1174" w:right="1247" w:bottom="1004" w:left="1247"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F1A23" w14:textId="77777777" w:rsidR="006B6495" w:rsidRDefault="006B6495" w:rsidP="00D26577">
      <w:pPr>
        <w:spacing w:after="0"/>
      </w:pPr>
      <w:r>
        <w:separator/>
      </w:r>
    </w:p>
    <w:p w14:paraId="629AAE98" w14:textId="77777777" w:rsidR="006B6495" w:rsidRDefault="006B6495"/>
    <w:p w14:paraId="6328DD0D" w14:textId="77777777" w:rsidR="006B6495" w:rsidRDefault="006B6495"/>
  </w:endnote>
  <w:endnote w:type="continuationSeparator" w:id="0">
    <w:p w14:paraId="0CDD91E8" w14:textId="77777777" w:rsidR="006B6495" w:rsidRDefault="006B6495" w:rsidP="00D26577">
      <w:pPr>
        <w:spacing w:after="0"/>
      </w:pPr>
      <w:r>
        <w:continuationSeparator/>
      </w:r>
    </w:p>
    <w:p w14:paraId="2B33371E" w14:textId="77777777" w:rsidR="006B6495" w:rsidRDefault="006B6495"/>
    <w:p w14:paraId="66D63876" w14:textId="77777777" w:rsidR="006B6495" w:rsidRDefault="006B6495"/>
  </w:endnote>
  <w:endnote w:type="continuationNotice" w:id="1">
    <w:p w14:paraId="2ED34511" w14:textId="77777777" w:rsidR="006B6495" w:rsidRDefault="006B64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Times New Roman (Body CS)">
    <w:altName w:val="Times New Roman"/>
    <w:charset w:val="00"/>
    <w:family w:val="roman"/>
    <w:pitch w:val="default"/>
  </w:font>
  <w:font w:name="Roboto Slab">
    <w:charset w:val="00"/>
    <w:family w:val="auto"/>
    <w:pitch w:val="variable"/>
    <w:sig w:usb0="000004FF" w:usb1="8000405F" w:usb2="00000022"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Slab Light">
    <w:charset w:val="00"/>
    <w:family w:val="auto"/>
    <w:pitch w:val="variable"/>
    <w:sig w:usb0="000004FF" w:usb1="8000405F" w:usb2="00000022" w:usb3="00000000" w:csb0="0000019F" w:csb1="00000000"/>
  </w:font>
  <w:font w:name="Roboto Slab SemiBold">
    <w:charset w:val="00"/>
    <w:family w:val="auto"/>
    <w:pitch w:val="variable"/>
    <w:sig w:usb0="000004FF" w:usb1="8000405F" w:usb2="00000022" w:usb3="00000000" w:csb0="0000019F" w:csb1="00000000"/>
  </w:font>
  <w:font w:name="Yu Gothic UI Semibold">
    <w:panose1 w:val="020B07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33760" w14:textId="77777777" w:rsidR="00F14131" w:rsidRDefault="00B00379">
    <w:pPr>
      <w:pStyle w:val="Footer"/>
    </w:pPr>
    <w:r>
      <w:rPr>
        <w:noProof/>
        <w14:ligatures w14:val="standardContextual"/>
      </w:rPr>
      <w:drawing>
        <wp:anchor distT="0" distB="0" distL="114300" distR="114300" simplePos="0" relativeHeight="251658244" behindDoc="0" locked="0" layoutInCell="1" allowOverlap="1" wp14:anchorId="71A84B75" wp14:editId="6063BEB7">
          <wp:simplePos x="0" y="0"/>
          <wp:positionH relativeFrom="column">
            <wp:posOffset>3992245</wp:posOffset>
          </wp:positionH>
          <wp:positionV relativeFrom="paragraph">
            <wp:posOffset>-129483</wp:posOffset>
          </wp:positionV>
          <wp:extent cx="2401556" cy="279575"/>
          <wp:effectExtent l="0" t="0" r="0" b="0"/>
          <wp:wrapNone/>
          <wp:docPr id="1343216370" name="Picture 1343216370"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741349" name="Picture 989741349" descr="ACARA logo"/>
                  <pic:cNvPicPr/>
                </pic:nvPicPr>
                <pic:blipFill>
                  <a:blip r:embed="rId1" cstate="print">
                    <a:extLst>
                      <a:ext uri="{28A0092B-C50C-407E-A947-70E740481C1C}">
                        <a14:useLocalDpi xmlns:a14="http://schemas.microsoft.com/office/drawing/2010/main"/>
                      </a:ext>
                    </a:extLst>
                  </a:blip>
                  <a:stretch>
                    <a:fillRect/>
                  </a:stretch>
                </pic:blipFill>
                <pic:spPr>
                  <a:xfrm>
                    <a:off x="0" y="0"/>
                    <a:ext cx="2401556" cy="27957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349847"/>
      <w:docPartObj>
        <w:docPartGallery w:val="Page Numbers (Bottom of Page)"/>
        <w:docPartUnique/>
      </w:docPartObj>
    </w:sdtPr>
    <w:sdtEndPr>
      <w:rPr>
        <w:noProof/>
      </w:rPr>
    </w:sdtEndPr>
    <w:sdtContent>
      <w:p w14:paraId="1E0A484F" w14:textId="27FEB4D5" w:rsidR="003104F7" w:rsidRPr="00786CBD" w:rsidRDefault="00A56F4A" w:rsidP="009659BB">
        <w:pPr>
          <w:pStyle w:val="Footer"/>
          <w:tabs>
            <w:tab w:val="clear" w:pos="4513"/>
            <w:tab w:val="clear" w:pos="9026"/>
          </w:tabs>
        </w:pPr>
        <w:r>
          <w:t>Australian Curriculum</w:t>
        </w:r>
        <w:r w:rsidR="00E95C02">
          <w:t xml:space="preserve">, </w:t>
        </w:r>
        <w:r w:rsidR="009659BB">
          <w:t>STEM Connections</w:t>
        </w:r>
        <w:r w:rsidR="008032D6">
          <w:t>, W</w:t>
        </w:r>
        <w:r w:rsidR="009659BB">
          <w:t>orkbook</w:t>
        </w:r>
        <w:r w:rsidR="0021245D">
          <w:tab/>
        </w:r>
        <w:r w:rsidR="009659BB">
          <w:tab/>
        </w:r>
        <w:r w:rsidR="00D9752F">
          <w:tab/>
        </w:r>
        <w:r w:rsidR="00D9752F">
          <w:tab/>
        </w:r>
        <w:r w:rsidR="00D9752F">
          <w:tab/>
        </w:r>
        <w:r w:rsidR="00D9752F">
          <w:tab/>
        </w:r>
        <w:r w:rsidR="00A858F0">
          <w:tab/>
        </w:r>
        <w:r w:rsidR="0021245D" w:rsidRPr="009200B8">
          <w:t xml:space="preserve">Page | </w:t>
        </w:r>
        <w:r w:rsidR="0021245D" w:rsidRPr="009200B8">
          <w:fldChar w:fldCharType="begin"/>
        </w:r>
        <w:r w:rsidR="0021245D" w:rsidRPr="009200B8">
          <w:instrText xml:space="preserve"> PAGE   \* MERGEFORMAT </w:instrText>
        </w:r>
        <w:r w:rsidR="0021245D" w:rsidRPr="009200B8">
          <w:fldChar w:fldCharType="separate"/>
        </w:r>
        <w:r w:rsidR="00925047">
          <w:rPr>
            <w:noProof/>
          </w:rPr>
          <w:t>2</w:t>
        </w:r>
        <w:r w:rsidR="0021245D" w:rsidRPr="009200B8">
          <w:rPr>
            <w:noProof/>
          </w:rPr>
          <w:fldChar w:fldCharType="end"/>
        </w:r>
        <w:r w:rsidR="0021245D">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49951" w14:textId="77777777" w:rsidR="006B6495" w:rsidRDefault="006B6495" w:rsidP="00D26577">
      <w:pPr>
        <w:spacing w:after="0"/>
      </w:pPr>
      <w:r>
        <w:separator/>
      </w:r>
    </w:p>
    <w:p w14:paraId="08AAA620" w14:textId="77777777" w:rsidR="006B6495" w:rsidRDefault="006B6495"/>
    <w:p w14:paraId="15B3CA1B" w14:textId="77777777" w:rsidR="006B6495" w:rsidRDefault="006B6495"/>
  </w:footnote>
  <w:footnote w:type="continuationSeparator" w:id="0">
    <w:p w14:paraId="6BD23CA9" w14:textId="77777777" w:rsidR="006B6495" w:rsidRDefault="006B6495" w:rsidP="00D26577">
      <w:pPr>
        <w:spacing w:after="0"/>
      </w:pPr>
      <w:r>
        <w:continuationSeparator/>
      </w:r>
    </w:p>
    <w:p w14:paraId="7B6E04FE" w14:textId="77777777" w:rsidR="006B6495" w:rsidRDefault="006B6495"/>
    <w:p w14:paraId="46C2902A" w14:textId="77777777" w:rsidR="006B6495" w:rsidRDefault="006B6495"/>
  </w:footnote>
  <w:footnote w:type="continuationNotice" w:id="1">
    <w:p w14:paraId="6C4E097A" w14:textId="77777777" w:rsidR="006B6495" w:rsidRDefault="006B649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75FC4" w14:textId="77777777" w:rsidR="00786CBD" w:rsidRDefault="00786CBD">
    <w:r>
      <w:rPr>
        <w:noProof/>
        <w14:ligatures w14:val="standardContextual"/>
      </w:rPr>
      <mc:AlternateContent>
        <mc:Choice Requires="wps">
          <w:drawing>
            <wp:anchor distT="0" distB="0" distL="0" distR="0" simplePos="0" relativeHeight="251658241" behindDoc="0" locked="0" layoutInCell="1" allowOverlap="1" wp14:anchorId="69F70021" wp14:editId="43CCDF4F">
              <wp:simplePos x="635" y="635"/>
              <wp:positionH relativeFrom="page">
                <wp:align>center</wp:align>
              </wp:positionH>
              <wp:positionV relativeFrom="page">
                <wp:align>top</wp:align>
              </wp:positionV>
              <wp:extent cx="443865" cy="443865"/>
              <wp:effectExtent l="0" t="0" r="6985" b="4445"/>
              <wp:wrapNone/>
              <wp:docPr id="149166608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ECC433" w14:textId="77777777" w:rsidR="00786CBD" w:rsidRPr="00786CBD" w:rsidRDefault="00786CBD" w:rsidP="00786CBD">
                          <w:pPr>
                            <w:spacing w:after="0"/>
                            <w:rPr>
                              <w:rFonts w:ascii="Calibri" w:eastAsia="Calibri" w:hAnsi="Calibri" w:cs="Calibri"/>
                              <w:noProof/>
                              <w:color w:val="000000"/>
                              <w:sz w:val="24"/>
                              <w:szCs w:val="24"/>
                            </w:rPr>
                          </w:pPr>
                          <w:r w:rsidRPr="00786CBD">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F70021"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CECC433" w14:textId="77777777" w:rsidR="00786CBD" w:rsidRPr="00786CBD" w:rsidRDefault="00786CBD" w:rsidP="00786CBD">
                    <w:pPr>
                      <w:spacing w:after="0"/>
                      <w:rPr>
                        <w:rFonts w:ascii="Calibri" w:eastAsia="Calibri" w:hAnsi="Calibri" w:cs="Calibri"/>
                        <w:noProof/>
                        <w:color w:val="000000"/>
                        <w:sz w:val="24"/>
                        <w:szCs w:val="24"/>
                      </w:rPr>
                    </w:pPr>
                    <w:r w:rsidRPr="00786CBD">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119F9" w14:textId="77777777" w:rsidR="003104F7" w:rsidRDefault="003104F7">
    <w:pPr>
      <w:pStyle w:val="Header"/>
    </w:pPr>
    <w:r>
      <w:rPr>
        <w:noProof/>
        <w14:ligatures w14:val="standardContextual"/>
      </w:rPr>
      <w:drawing>
        <wp:anchor distT="0" distB="0" distL="114300" distR="114300" simplePos="0" relativeHeight="251658243" behindDoc="1" locked="0" layoutInCell="1" allowOverlap="1" wp14:anchorId="259FB411" wp14:editId="7ACBA5E5">
          <wp:simplePos x="0" y="0"/>
          <wp:positionH relativeFrom="column">
            <wp:posOffset>-706755</wp:posOffset>
          </wp:positionH>
          <wp:positionV relativeFrom="paragraph">
            <wp:posOffset>-436608</wp:posOffset>
          </wp:positionV>
          <wp:extent cx="7530983" cy="6505894"/>
          <wp:effectExtent l="0" t="0" r="635" b="0"/>
          <wp:wrapNone/>
          <wp:docPr id="1993073680" name="Picture 1993073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62731" name="Picture 214562731"/>
                  <pic:cNvPicPr/>
                </pic:nvPicPr>
                <pic:blipFill>
                  <a:blip r:embed="rId1">
                    <a:extLst>
                      <a:ext uri="{28A0092B-C50C-407E-A947-70E740481C1C}">
                        <a14:useLocalDpi xmlns:a14="http://schemas.microsoft.com/office/drawing/2010/main"/>
                      </a:ext>
                    </a:extLst>
                  </a:blip>
                  <a:stretch>
                    <a:fillRect/>
                  </a:stretch>
                </pic:blipFill>
                <pic:spPr>
                  <a:xfrm>
                    <a:off x="0" y="0"/>
                    <a:ext cx="7530983" cy="650589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4E961" w14:textId="77777777" w:rsidR="00786CBD" w:rsidRDefault="00786CBD">
    <w:r>
      <w:rPr>
        <w:noProof/>
        <w14:ligatures w14:val="standardContextual"/>
      </w:rPr>
      <mc:AlternateContent>
        <mc:Choice Requires="wps">
          <w:drawing>
            <wp:anchor distT="0" distB="0" distL="0" distR="0" simplePos="0" relativeHeight="251658240" behindDoc="0" locked="0" layoutInCell="1" allowOverlap="1" wp14:anchorId="6D984C04" wp14:editId="06A937FB">
              <wp:simplePos x="635" y="635"/>
              <wp:positionH relativeFrom="page">
                <wp:align>center</wp:align>
              </wp:positionH>
              <wp:positionV relativeFrom="page">
                <wp:align>top</wp:align>
              </wp:positionV>
              <wp:extent cx="443865" cy="443865"/>
              <wp:effectExtent l="0" t="0" r="6985" b="4445"/>
              <wp:wrapNone/>
              <wp:docPr id="62719199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B895E7" w14:textId="77777777" w:rsidR="00786CBD" w:rsidRPr="00786CBD" w:rsidRDefault="00786CBD" w:rsidP="00786CBD">
                          <w:pPr>
                            <w:spacing w:after="0"/>
                            <w:rPr>
                              <w:rFonts w:ascii="Calibri" w:eastAsia="Calibri" w:hAnsi="Calibri" w:cs="Calibri"/>
                              <w:noProof/>
                              <w:color w:val="000000"/>
                              <w:sz w:val="24"/>
                              <w:szCs w:val="24"/>
                            </w:rPr>
                          </w:pPr>
                          <w:r w:rsidRPr="00786CBD">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984C04" id="_x0000_t202" coordsize="21600,21600" o:spt="202" path="m,l,21600r21600,l21600,xe">
              <v:stroke joinstyle="miter"/>
              <v:path gradientshapeok="t" o:connecttype="rect"/>
            </v:shapetype>
            <v:shape id="_x0000_s1029"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7B895E7" w14:textId="77777777" w:rsidR="00786CBD" w:rsidRPr="00786CBD" w:rsidRDefault="00786CBD" w:rsidP="00786CBD">
                    <w:pPr>
                      <w:spacing w:after="0"/>
                      <w:rPr>
                        <w:rFonts w:ascii="Calibri" w:eastAsia="Calibri" w:hAnsi="Calibri" w:cs="Calibri"/>
                        <w:noProof/>
                        <w:color w:val="000000"/>
                        <w:sz w:val="24"/>
                        <w:szCs w:val="24"/>
                      </w:rPr>
                    </w:pPr>
                    <w:r w:rsidRPr="00786CBD">
                      <w:rPr>
                        <w:rFonts w:ascii="Calibri" w:eastAsia="Calibri" w:hAnsi="Calibri" w:cs="Calibri"/>
                        <w:noProof/>
                        <w:color w:val="00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882EA" w14:textId="77777777" w:rsidR="003104F7" w:rsidRDefault="003104F7">
    <w:r>
      <w:rPr>
        <w:noProof/>
      </w:rPr>
      <mc:AlternateContent>
        <mc:Choice Requires="wps">
          <w:drawing>
            <wp:anchor distT="0" distB="0" distL="114300" distR="114300" simplePos="0" relativeHeight="251658242" behindDoc="0" locked="0" layoutInCell="1" allowOverlap="1" wp14:anchorId="24D55BD9" wp14:editId="28314822">
              <wp:simplePos x="0" y="0"/>
              <wp:positionH relativeFrom="column">
                <wp:posOffset>-914643</wp:posOffset>
              </wp:positionH>
              <wp:positionV relativeFrom="paragraph">
                <wp:posOffset>-440487</wp:posOffset>
              </wp:positionV>
              <wp:extent cx="7743625" cy="175098"/>
              <wp:effectExtent l="0" t="0" r="3810" b="3175"/>
              <wp:wrapNone/>
              <wp:docPr id="2116168561" name="Rectangle 2116168561"/>
              <wp:cNvGraphicFramePr/>
              <a:graphic xmlns:a="http://schemas.openxmlformats.org/drawingml/2006/main">
                <a:graphicData uri="http://schemas.microsoft.com/office/word/2010/wordprocessingShape">
                  <wps:wsp>
                    <wps:cNvSpPr/>
                    <wps:spPr>
                      <a:xfrm>
                        <a:off x="0" y="0"/>
                        <a:ext cx="7743625" cy="175098"/>
                      </a:xfrm>
                      <a:prstGeom prst="rect">
                        <a:avLst/>
                      </a:prstGeom>
                      <a:solidFill>
                        <a:srgbClr val="00639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8508BB0">
            <v:rect id="Rectangle 2116168561" style="position:absolute;margin-left:-1in;margin-top:-34.7pt;width:609.75pt;height:13.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639c" stroked="f" strokeweight="1pt" w14:anchorId="34495D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EEEABC4"/>
    <w:lvl w:ilvl="0">
      <w:start w:val="1"/>
      <w:numFmt w:val="decimal"/>
      <w:pStyle w:val="ListNumber3"/>
      <w:lvlText w:val="%1."/>
      <w:lvlJc w:val="left"/>
      <w:pPr>
        <w:tabs>
          <w:tab w:val="num" w:pos="1080"/>
        </w:tabs>
        <w:ind w:left="1080" w:hanging="360"/>
      </w:pPr>
    </w:lvl>
  </w:abstractNum>
  <w:abstractNum w:abstractNumId="1" w15:restartNumberingAfterBreak="0">
    <w:nsid w:val="06CB3EDE"/>
    <w:multiLevelType w:val="multilevel"/>
    <w:tmpl w:val="44A620F8"/>
    <w:styleLink w:val="CurrentList1"/>
    <w:lvl w:ilvl="0">
      <w:start w:val="1"/>
      <w:numFmt w:val="decimal"/>
      <w:lvlText w:val="%1."/>
      <w:lvlJc w:val="lef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2" w15:restartNumberingAfterBreak="0">
    <w:nsid w:val="071A193E"/>
    <w:multiLevelType w:val="multilevel"/>
    <w:tmpl w:val="6A8271EC"/>
    <w:styleLink w:val="CurrentList21"/>
    <w:lvl w:ilvl="0">
      <w:start w:val="1"/>
      <w:numFmt w:val="decimal"/>
      <w:lvlText w:val="%1"/>
      <w:lvlJc w:val="left"/>
      <w:pPr>
        <w:ind w:left="4544"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F241B89"/>
    <w:multiLevelType w:val="hybridMultilevel"/>
    <w:tmpl w:val="8736B512"/>
    <w:lvl w:ilvl="0" w:tplc="0C090001">
      <w:start w:val="1"/>
      <w:numFmt w:val="bullet"/>
      <w:lvlText w:val=""/>
      <w:lvlJc w:val="left"/>
      <w:pPr>
        <w:ind w:left="360" w:hanging="360"/>
      </w:pPr>
      <w:rPr>
        <w:rFonts w:ascii="Symbol" w:hAnsi="Symbol" w:hint="default"/>
      </w:rPr>
    </w:lvl>
    <w:lvl w:ilvl="1" w:tplc="F850C4D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2114209"/>
    <w:multiLevelType w:val="hybridMultilevel"/>
    <w:tmpl w:val="E1C6ED4C"/>
    <w:lvl w:ilvl="0" w:tplc="21B8FD24">
      <w:start w:val="1"/>
      <w:numFmt w:val="bullet"/>
      <w:pStyle w:val="ACARAbulletpointsfirstlevel"/>
      <w:lvlText w:val=""/>
      <w:lvlJc w:val="left"/>
      <w:pPr>
        <w:ind w:left="284" w:hanging="28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9B2246"/>
    <w:multiLevelType w:val="multilevel"/>
    <w:tmpl w:val="AB0EA9B0"/>
    <w:lvl w:ilvl="0">
      <w:start w:val="1"/>
      <w:numFmt w:val="decimal"/>
      <w:pStyle w:val="ACARAheading2firstlevelnumbered"/>
      <w:lvlText w:val="%1"/>
      <w:lvlJc w:val="left"/>
      <w:pPr>
        <w:ind w:left="360" w:hanging="360"/>
      </w:pPr>
      <w:rPr>
        <w:rFonts w:hint="default"/>
      </w:rPr>
    </w:lvl>
    <w:lvl w:ilvl="1">
      <w:start w:val="1"/>
      <w:numFmt w:val="decimal"/>
      <w:pStyle w:val="ACARAbodytextsecondlevelnumbered"/>
      <w:lvlText w:val="%1.%2"/>
      <w:lvlJc w:val="left"/>
      <w:pPr>
        <w:ind w:left="792" w:hanging="432"/>
      </w:pPr>
      <w:rPr>
        <w:rFonts w:hint="default"/>
      </w:rPr>
    </w:lvl>
    <w:lvl w:ilvl="2">
      <w:start w:val="1"/>
      <w:numFmt w:val="decimal"/>
      <w:pStyle w:val="ACARAbodytextthirdlevelnumbered"/>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6817E0E"/>
    <w:multiLevelType w:val="hybridMultilevel"/>
    <w:tmpl w:val="42E48D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4E75CA"/>
    <w:multiLevelType w:val="hybridMultilevel"/>
    <w:tmpl w:val="79A639A0"/>
    <w:lvl w:ilvl="0" w:tplc="3724EEEC">
      <w:start w:val="1"/>
      <w:numFmt w:val="bullet"/>
      <w:pStyle w:val="ACARAbulletpointssecondlevel"/>
      <w:lvlText w:val="o"/>
      <w:lvlJc w:val="left"/>
      <w:pPr>
        <w:ind w:left="644" w:hanging="360"/>
      </w:pPr>
      <w:rPr>
        <w:rFonts w:ascii="Courier New" w:hAnsi="Courier New" w:cs="Courier New"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8" w15:restartNumberingAfterBreak="0">
    <w:nsid w:val="1B21050B"/>
    <w:multiLevelType w:val="multilevel"/>
    <w:tmpl w:val="1DFA4A76"/>
    <w:styleLink w:val="CurrentList4"/>
    <w:lvl w:ilvl="0">
      <w:start w:val="1"/>
      <w:numFmt w:val="decimal"/>
      <w:lvlText w:val="%1."/>
      <w:lvlJc w:val="left"/>
      <w:pPr>
        <w:ind w:left="39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EA3031"/>
    <w:multiLevelType w:val="multilevel"/>
    <w:tmpl w:val="73120194"/>
    <w:styleLink w:val="CurrentList1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0A2ACA"/>
    <w:multiLevelType w:val="multilevel"/>
    <w:tmpl w:val="A296F304"/>
    <w:styleLink w:val="CurrentList3"/>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30662CD"/>
    <w:multiLevelType w:val="multilevel"/>
    <w:tmpl w:val="85FEF58A"/>
    <w:styleLink w:val="CurrentList22"/>
    <w:lvl w:ilvl="0">
      <w:start w:val="1"/>
      <w:numFmt w:val="decimal"/>
      <w:lvlText w:val="%1"/>
      <w:lvlJc w:val="left"/>
      <w:pPr>
        <w:ind w:left="4544"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52C40E7"/>
    <w:multiLevelType w:val="multilevel"/>
    <w:tmpl w:val="DE0AC824"/>
    <w:styleLink w:val="CurrentList11"/>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66C3E94"/>
    <w:multiLevelType w:val="hybridMultilevel"/>
    <w:tmpl w:val="0978AB48"/>
    <w:lvl w:ilvl="0" w:tplc="53B47D72">
      <w:start w:val="1"/>
      <w:numFmt w:val="lowerLetter"/>
      <w:pStyle w:val="ACARAlistletters"/>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3E4218"/>
    <w:multiLevelType w:val="hybridMultilevel"/>
    <w:tmpl w:val="9AF425F0"/>
    <w:lvl w:ilvl="0" w:tplc="C6C88D2C">
      <w:start w:val="1"/>
      <w:numFmt w:val="bullet"/>
      <w:pStyle w:val="ACARAbulletpoint"/>
      <w:lvlText w:val=""/>
      <w:lvlJc w:val="left"/>
      <w:pPr>
        <w:ind w:left="644" w:hanging="360"/>
      </w:pPr>
      <w:rPr>
        <w:rFonts w:ascii="Symbol" w:hAnsi="Symbol" w:cs="Symbol" w:hint="default"/>
        <w:sz w:val="20"/>
        <w:szCs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15" w15:restartNumberingAfterBreak="0">
    <w:nsid w:val="2DA303DA"/>
    <w:multiLevelType w:val="multilevel"/>
    <w:tmpl w:val="85FEF58A"/>
    <w:lvl w:ilvl="0">
      <w:start w:val="1"/>
      <w:numFmt w:val="decimal"/>
      <w:pStyle w:val="Heading1"/>
      <w:lvlText w:val="%1"/>
      <w:lvlJc w:val="left"/>
      <w:pPr>
        <w:ind w:left="4544"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ACARAheading3"/>
      <w:lvlText w:val="%1.%2.%3"/>
      <w:lvlJc w:val="left"/>
      <w:pPr>
        <w:ind w:left="720" w:hanging="720"/>
      </w:p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32036281"/>
    <w:multiLevelType w:val="hybridMultilevel"/>
    <w:tmpl w:val="849480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3696F53"/>
    <w:multiLevelType w:val="multilevel"/>
    <w:tmpl w:val="1C1229EA"/>
    <w:styleLink w:val="CurrentList8"/>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797984"/>
    <w:multiLevelType w:val="hybridMultilevel"/>
    <w:tmpl w:val="15386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29487F"/>
    <w:multiLevelType w:val="multilevel"/>
    <w:tmpl w:val="E76E2AB8"/>
    <w:styleLink w:val="CurrentList19"/>
    <w:lvl w:ilvl="0">
      <w:start w:val="1"/>
      <w:numFmt w:val="decimal"/>
      <w:lvlText w:val="%1."/>
      <w:lvlJc w:val="left"/>
      <w:pPr>
        <w:ind w:left="39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9827C45"/>
    <w:multiLevelType w:val="multilevel"/>
    <w:tmpl w:val="2056D61C"/>
    <w:styleLink w:val="CurrentList16"/>
    <w:lvl w:ilvl="0">
      <w:start w:val="1"/>
      <w:numFmt w:val="lowerLetter"/>
      <w:lvlText w:val="%1)"/>
      <w:lvlJc w:val="left"/>
      <w:pPr>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9872988"/>
    <w:multiLevelType w:val="multilevel"/>
    <w:tmpl w:val="76B6AB14"/>
    <w:styleLink w:val="CurrentList1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39A06925"/>
    <w:multiLevelType w:val="multilevel"/>
    <w:tmpl w:val="4D22642C"/>
    <w:styleLink w:val="CurrentList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BBC5A3D"/>
    <w:multiLevelType w:val="multilevel"/>
    <w:tmpl w:val="3E6C0AA6"/>
    <w:styleLink w:val="CurrentList5"/>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8FC2816"/>
    <w:multiLevelType w:val="hybridMultilevel"/>
    <w:tmpl w:val="38CC5E2E"/>
    <w:lvl w:ilvl="0" w:tplc="65EA6266">
      <w:start w:val="1"/>
      <w:numFmt w:val="lowerRoman"/>
      <w:pStyle w:val="ACARAlistromannumerals"/>
      <w:lvlText w:val="%1."/>
      <w:lvlJc w:val="right"/>
      <w:pPr>
        <w:ind w:left="397" w:hanging="2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826C1D"/>
    <w:multiLevelType w:val="multilevel"/>
    <w:tmpl w:val="91B8D63A"/>
    <w:styleLink w:val="CurrentList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D347CFA"/>
    <w:multiLevelType w:val="hybridMultilevel"/>
    <w:tmpl w:val="D5803630"/>
    <w:lvl w:ilvl="0" w:tplc="0C090001">
      <w:start w:val="1"/>
      <w:numFmt w:val="bullet"/>
      <w:lvlText w:val=""/>
      <w:lvlJc w:val="left"/>
      <w:pPr>
        <w:ind w:left="720" w:hanging="360"/>
      </w:pPr>
      <w:rPr>
        <w:rFonts w:ascii="Symbol" w:hAnsi="Symbol" w:hint="default"/>
      </w:rPr>
    </w:lvl>
    <w:lvl w:ilvl="1" w:tplc="5A9A3606">
      <w:numFmt w:val="bullet"/>
      <w:lvlText w:val="·"/>
      <w:lvlJc w:val="left"/>
      <w:pPr>
        <w:ind w:left="1530" w:hanging="450"/>
      </w:pPr>
      <w:rPr>
        <w:rFonts w:ascii="Roboto" w:eastAsiaTheme="minorHAnsi" w:hAnsi="Roboto" w:cs="Times New Roman (Body C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41489E"/>
    <w:multiLevelType w:val="hybridMultilevel"/>
    <w:tmpl w:val="A426D96C"/>
    <w:lvl w:ilvl="0" w:tplc="B98E22D8">
      <w:start w:val="1"/>
      <w:numFmt w:val="bullet"/>
      <w:pStyle w:val="ACARA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0214A3E"/>
    <w:multiLevelType w:val="hybridMultilevel"/>
    <w:tmpl w:val="7EAAC930"/>
    <w:lvl w:ilvl="0" w:tplc="E08633EC">
      <w:start w:val="1"/>
      <w:numFmt w:val="bullet"/>
      <w:pStyle w:val="ACARAbodytextnumberedbulletpointsecondlevel"/>
      <w:lvlText w:val="o"/>
      <w:lvlJc w:val="left"/>
      <w:pPr>
        <w:ind w:left="36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1B12919"/>
    <w:multiLevelType w:val="multilevel"/>
    <w:tmpl w:val="89F4CEE0"/>
    <w:styleLink w:val="CurrentList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9567D3"/>
    <w:multiLevelType w:val="hybridMultilevel"/>
    <w:tmpl w:val="43C06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70065B8"/>
    <w:multiLevelType w:val="multilevel"/>
    <w:tmpl w:val="B322D25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7CC0075"/>
    <w:multiLevelType w:val="multilevel"/>
    <w:tmpl w:val="A0463E34"/>
    <w:styleLink w:val="CurrentList7"/>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92E0AF8"/>
    <w:multiLevelType w:val="multilevel"/>
    <w:tmpl w:val="39141DD0"/>
    <w:styleLink w:val="CurrentList15"/>
    <w:lvl w:ilvl="0">
      <w:start w:val="1"/>
      <w:numFmt w:val="lowerLetter"/>
      <w:lvlText w:val="%1)"/>
      <w:lvlJc w:val="left"/>
      <w:pPr>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9A60EAC"/>
    <w:multiLevelType w:val="multilevel"/>
    <w:tmpl w:val="167CEB62"/>
    <w:styleLink w:val="CurrentList9"/>
    <w:lvl w:ilvl="0">
      <w:start w:val="1"/>
      <w:numFmt w:val="decimal"/>
      <w:lvlText w:val="%1."/>
      <w:lvlJc w:val="left"/>
      <w:pPr>
        <w:tabs>
          <w:tab w:val="num" w:pos="57"/>
        </w:tabs>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4141204"/>
    <w:multiLevelType w:val="hybridMultilevel"/>
    <w:tmpl w:val="68286462"/>
    <w:lvl w:ilvl="0" w:tplc="F4AA9D94">
      <w:start w:val="1"/>
      <w:numFmt w:val="decimal"/>
      <w:pStyle w:val="ACARAlistnumbers"/>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102C8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B8F2720"/>
    <w:multiLevelType w:val="multilevel"/>
    <w:tmpl w:val="A12A319C"/>
    <w:styleLink w:val="CurrentList2"/>
    <w:lvl w:ilvl="0">
      <w:start w:val="1"/>
      <w:numFmt w:val="decimal"/>
      <w:lvlText w:val="%1."/>
      <w:lvlJc w:val="left"/>
      <w:pPr>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2340753"/>
    <w:multiLevelType w:val="multilevel"/>
    <w:tmpl w:val="E468F460"/>
    <w:styleLink w:val="CurrentList14"/>
    <w:lvl w:ilvl="0">
      <w:start w:val="1"/>
      <w:numFmt w:val="lowerLetter"/>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739247D"/>
    <w:multiLevelType w:val="hybridMultilevel"/>
    <w:tmpl w:val="EC1EC23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0" w15:restartNumberingAfterBreak="0">
    <w:nsid w:val="77ED7FE8"/>
    <w:multiLevelType w:val="multilevel"/>
    <w:tmpl w:val="2284787C"/>
    <w:styleLink w:val="CurrentList6"/>
    <w:lvl w:ilvl="0">
      <w:start w:val="1"/>
      <w:numFmt w:val="decimal"/>
      <w:lvlText w:val="%1."/>
      <w:lvlJc w:val="left"/>
      <w:pPr>
        <w:ind w:left="0" w:firstLine="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88E2E4A"/>
    <w:multiLevelType w:val="multilevel"/>
    <w:tmpl w:val="444EECE8"/>
    <w:styleLink w:val="CurrentList20"/>
    <w:lvl w:ilvl="0">
      <w:start w:val="1"/>
      <w:numFmt w:val="decimal"/>
      <w:lvlText w:val="%1"/>
      <w:lvlJc w:val="left"/>
      <w:pPr>
        <w:ind w:left="4544"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416825385">
    <w:abstractNumId w:val="15"/>
  </w:num>
  <w:num w:numId="2" w16cid:durableId="2099672767">
    <w:abstractNumId w:val="1"/>
  </w:num>
  <w:num w:numId="3" w16cid:durableId="823206870">
    <w:abstractNumId w:val="37"/>
  </w:num>
  <w:num w:numId="4" w16cid:durableId="1069962035">
    <w:abstractNumId w:val="10"/>
  </w:num>
  <w:num w:numId="5" w16cid:durableId="677581887">
    <w:abstractNumId w:val="8"/>
  </w:num>
  <w:num w:numId="6" w16cid:durableId="461776289">
    <w:abstractNumId w:val="23"/>
  </w:num>
  <w:num w:numId="7" w16cid:durableId="1306818596">
    <w:abstractNumId w:val="40"/>
  </w:num>
  <w:num w:numId="8" w16cid:durableId="1215964308">
    <w:abstractNumId w:val="32"/>
  </w:num>
  <w:num w:numId="9" w16cid:durableId="64647811">
    <w:abstractNumId w:val="17"/>
  </w:num>
  <w:num w:numId="10" w16cid:durableId="424688902">
    <w:abstractNumId w:val="34"/>
  </w:num>
  <w:num w:numId="11" w16cid:durableId="226187328">
    <w:abstractNumId w:val="36"/>
  </w:num>
  <w:num w:numId="12" w16cid:durableId="278755391">
    <w:abstractNumId w:val="21"/>
  </w:num>
  <w:num w:numId="13" w16cid:durableId="683016332">
    <w:abstractNumId w:val="12"/>
  </w:num>
  <w:num w:numId="14" w16cid:durableId="1154488955">
    <w:abstractNumId w:val="4"/>
  </w:num>
  <w:num w:numId="15" w16cid:durableId="232395976">
    <w:abstractNumId w:val="22"/>
  </w:num>
  <w:num w:numId="16" w16cid:durableId="1727096482">
    <w:abstractNumId w:val="13"/>
  </w:num>
  <w:num w:numId="17" w16cid:durableId="1920946306">
    <w:abstractNumId w:val="24"/>
  </w:num>
  <w:num w:numId="18" w16cid:durableId="1754280021">
    <w:abstractNumId w:val="35"/>
  </w:num>
  <w:num w:numId="19" w16cid:durableId="449668183">
    <w:abstractNumId w:val="7"/>
  </w:num>
  <w:num w:numId="20" w16cid:durableId="1362629648">
    <w:abstractNumId w:val="29"/>
  </w:num>
  <w:num w:numId="21" w16cid:durableId="655032795">
    <w:abstractNumId w:val="38"/>
  </w:num>
  <w:num w:numId="22" w16cid:durableId="2008046498">
    <w:abstractNumId w:val="33"/>
  </w:num>
  <w:num w:numId="23" w16cid:durableId="1066999742">
    <w:abstractNumId w:val="20"/>
  </w:num>
  <w:num w:numId="24" w16cid:durableId="1878084557">
    <w:abstractNumId w:val="25"/>
  </w:num>
  <w:num w:numId="25" w16cid:durableId="1957637299">
    <w:abstractNumId w:val="9"/>
  </w:num>
  <w:num w:numId="26" w16cid:durableId="1863081971">
    <w:abstractNumId w:val="19"/>
  </w:num>
  <w:num w:numId="27" w16cid:durableId="86972207">
    <w:abstractNumId w:val="41"/>
  </w:num>
  <w:num w:numId="28" w16cid:durableId="171602726">
    <w:abstractNumId w:val="2"/>
  </w:num>
  <w:num w:numId="29" w16cid:durableId="313950204">
    <w:abstractNumId w:val="11"/>
  </w:num>
  <w:num w:numId="30" w16cid:durableId="1315841600">
    <w:abstractNumId w:val="5"/>
  </w:num>
  <w:num w:numId="31" w16cid:durableId="1697581436">
    <w:abstractNumId w:val="28"/>
  </w:num>
  <w:num w:numId="32" w16cid:durableId="1524125377">
    <w:abstractNumId w:val="30"/>
  </w:num>
  <w:num w:numId="33" w16cid:durableId="1576666948">
    <w:abstractNumId w:val="3"/>
  </w:num>
  <w:num w:numId="34" w16cid:durableId="877010423">
    <w:abstractNumId w:val="0"/>
  </w:num>
  <w:num w:numId="35" w16cid:durableId="743383100">
    <w:abstractNumId w:val="31"/>
  </w:num>
  <w:num w:numId="36" w16cid:durableId="843207152">
    <w:abstractNumId w:val="16"/>
  </w:num>
  <w:num w:numId="37" w16cid:durableId="518079857">
    <w:abstractNumId w:val="14"/>
  </w:num>
  <w:num w:numId="38" w16cid:durableId="2062974776">
    <w:abstractNumId w:val="26"/>
  </w:num>
  <w:num w:numId="39" w16cid:durableId="453259329">
    <w:abstractNumId w:val="39"/>
  </w:num>
  <w:num w:numId="40" w16cid:durableId="1793135670">
    <w:abstractNumId w:val="6"/>
  </w:num>
  <w:num w:numId="41" w16cid:durableId="406421236">
    <w:abstractNumId w:val="18"/>
  </w:num>
  <w:num w:numId="42" w16cid:durableId="353925813">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attachedTemplate r:id="rId1"/>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15"/>
    <w:rsid w:val="000002AD"/>
    <w:rsid w:val="00000F7D"/>
    <w:rsid w:val="00007C18"/>
    <w:rsid w:val="00011C11"/>
    <w:rsid w:val="0001202E"/>
    <w:rsid w:val="0001213E"/>
    <w:rsid w:val="000157E6"/>
    <w:rsid w:val="00016195"/>
    <w:rsid w:val="00021ED6"/>
    <w:rsid w:val="0002364D"/>
    <w:rsid w:val="000266D8"/>
    <w:rsid w:val="0002690D"/>
    <w:rsid w:val="00031A23"/>
    <w:rsid w:val="00041493"/>
    <w:rsid w:val="00044BF0"/>
    <w:rsid w:val="000476FF"/>
    <w:rsid w:val="00052DD4"/>
    <w:rsid w:val="00055148"/>
    <w:rsid w:val="00056B52"/>
    <w:rsid w:val="00060360"/>
    <w:rsid w:val="000649AA"/>
    <w:rsid w:val="000660C0"/>
    <w:rsid w:val="00070706"/>
    <w:rsid w:val="00071772"/>
    <w:rsid w:val="00074187"/>
    <w:rsid w:val="00074AC9"/>
    <w:rsid w:val="000753EB"/>
    <w:rsid w:val="00075C11"/>
    <w:rsid w:val="000766A5"/>
    <w:rsid w:val="00076D9E"/>
    <w:rsid w:val="00080793"/>
    <w:rsid w:val="00081717"/>
    <w:rsid w:val="00082588"/>
    <w:rsid w:val="00084DE4"/>
    <w:rsid w:val="00090D8F"/>
    <w:rsid w:val="00092A03"/>
    <w:rsid w:val="000959A3"/>
    <w:rsid w:val="00095A9D"/>
    <w:rsid w:val="000A02EE"/>
    <w:rsid w:val="000A0D40"/>
    <w:rsid w:val="000A33D3"/>
    <w:rsid w:val="000A352A"/>
    <w:rsid w:val="000A3CF9"/>
    <w:rsid w:val="000A78E1"/>
    <w:rsid w:val="000B2967"/>
    <w:rsid w:val="000B4405"/>
    <w:rsid w:val="000B4916"/>
    <w:rsid w:val="000B7EEF"/>
    <w:rsid w:val="000C06F0"/>
    <w:rsid w:val="000C1A8F"/>
    <w:rsid w:val="000C22C9"/>
    <w:rsid w:val="000D0ECC"/>
    <w:rsid w:val="000D4AAA"/>
    <w:rsid w:val="000E0623"/>
    <w:rsid w:val="000E08F3"/>
    <w:rsid w:val="000E1074"/>
    <w:rsid w:val="000E21EC"/>
    <w:rsid w:val="000E3C12"/>
    <w:rsid w:val="000E6592"/>
    <w:rsid w:val="000F0F0A"/>
    <w:rsid w:val="000F0FFF"/>
    <w:rsid w:val="00102829"/>
    <w:rsid w:val="00103B04"/>
    <w:rsid w:val="00104698"/>
    <w:rsid w:val="00107704"/>
    <w:rsid w:val="00110EDE"/>
    <w:rsid w:val="00111288"/>
    <w:rsid w:val="001112E9"/>
    <w:rsid w:val="00112FC0"/>
    <w:rsid w:val="00123FCF"/>
    <w:rsid w:val="0012481E"/>
    <w:rsid w:val="00130C60"/>
    <w:rsid w:val="00131FC0"/>
    <w:rsid w:val="0013697F"/>
    <w:rsid w:val="00140B78"/>
    <w:rsid w:val="001416B7"/>
    <w:rsid w:val="00142137"/>
    <w:rsid w:val="00145B36"/>
    <w:rsid w:val="00151667"/>
    <w:rsid w:val="00161876"/>
    <w:rsid w:val="00165DEB"/>
    <w:rsid w:val="00166192"/>
    <w:rsid w:val="001805F6"/>
    <w:rsid w:val="00182E3D"/>
    <w:rsid w:val="00185C38"/>
    <w:rsid w:val="001863E1"/>
    <w:rsid w:val="00187F68"/>
    <w:rsid w:val="00191432"/>
    <w:rsid w:val="00192D11"/>
    <w:rsid w:val="00193F62"/>
    <w:rsid w:val="00194235"/>
    <w:rsid w:val="001A1929"/>
    <w:rsid w:val="001A5403"/>
    <w:rsid w:val="001A585C"/>
    <w:rsid w:val="001A6332"/>
    <w:rsid w:val="001A679B"/>
    <w:rsid w:val="001B548B"/>
    <w:rsid w:val="001B6351"/>
    <w:rsid w:val="001E01A5"/>
    <w:rsid w:val="001E140E"/>
    <w:rsid w:val="001E1F25"/>
    <w:rsid w:val="001E3893"/>
    <w:rsid w:val="001E440A"/>
    <w:rsid w:val="001E750E"/>
    <w:rsid w:val="001F25D5"/>
    <w:rsid w:val="001F3F13"/>
    <w:rsid w:val="001F5661"/>
    <w:rsid w:val="001F5A60"/>
    <w:rsid w:val="001F5FDD"/>
    <w:rsid w:val="00200B0C"/>
    <w:rsid w:val="00203239"/>
    <w:rsid w:val="00203943"/>
    <w:rsid w:val="0020754B"/>
    <w:rsid w:val="00207CEA"/>
    <w:rsid w:val="0021245D"/>
    <w:rsid w:val="00214850"/>
    <w:rsid w:val="00214DCB"/>
    <w:rsid w:val="002158AD"/>
    <w:rsid w:val="0021597A"/>
    <w:rsid w:val="00217A69"/>
    <w:rsid w:val="00217B0F"/>
    <w:rsid w:val="00217B47"/>
    <w:rsid w:val="00225516"/>
    <w:rsid w:val="002309A5"/>
    <w:rsid w:val="002333CB"/>
    <w:rsid w:val="00234C7D"/>
    <w:rsid w:val="0023550B"/>
    <w:rsid w:val="00241748"/>
    <w:rsid w:val="0024207A"/>
    <w:rsid w:val="002470D3"/>
    <w:rsid w:val="00247ED8"/>
    <w:rsid w:val="002514AA"/>
    <w:rsid w:val="00254446"/>
    <w:rsid w:val="00255098"/>
    <w:rsid w:val="00260752"/>
    <w:rsid w:val="00263335"/>
    <w:rsid w:val="00265938"/>
    <w:rsid w:val="00266A73"/>
    <w:rsid w:val="002721C8"/>
    <w:rsid w:val="00272B23"/>
    <w:rsid w:val="00274634"/>
    <w:rsid w:val="002761EA"/>
    <w:rsid w:val="002762D5"/>
    <w:rsid w:val="0027636F"/>
    <w:rsid w:val="002810D3"/>
    <w:rsid w:val="00281FF9"/>
    <w:rsid w:val="0028529F"/>
    <w:rsid w:val="002865BF"/>
    <w:rsid w:val="002869FB"/>
    <w:rsid w:val="00293E98"/>
    <w:rsid w:val="002A012E"/>
    <w:rsid w:val="002A0B80"/>
    <w:rsid w:val="002A1C99"/>
    <w:rsid w:val="002A3E44"/>
    <w:rsid w:val="002A6904"/>
    <w:rsid w:val="002B347E"/>
    <w:rsid w:val="002B4CDD"/>
    <w:rsid w:val="002C0EE9"/>
    <w:rsid w:val="002C1236"/>
    <w:rsid w:val="002C3CE1"/>
    <w:rsid w:val="002D07A5"/>
    <w:rsid w:val="002D561B"/>
    <w:rsid w:val="002D69CF"/>
    <w:rsid w:val="002E112A"/>
    <w:rsid w:val="002E14E4"/>
    <w:rsid w:val="002E273A"/>
    <w:rsid w:val="002E68F8"/>
    <w:rsid w:val="002F07B3"/>
    <w:rsid w:val="002F22E7"/>
    <w:rsid w:val="002F2885"/>
    <w:rsid w:val="002F2D15"/>
    <w:rsid w:val="002F4708"/>
    <w:rsid w:val="0030037D"/>
    <w:rsid w:val="003005E5"/>
    <w:rsid w:val="00303E6B"/>
    <w:rsid w:val="00307151"/>
    <w:rsid w:val="00307BD7"/>
    <w:rsid w:val="003104F7"/>
    <w:rsid w:val="0031089F"/>
    <w:rsid w:val="003113CF"/>
    <w:rsid w:val="0031294E"/>
    <w:rsid w:val="003175C8"/>
    <w:rsid w:val="00321439"/>
    <w:rsid w:val="00321BA3"/>
    <w:rsid w:val="00323769"/>
    <w:rsid w:val="00323D59"/>
    <w:rsid w:val="00325F79"/>
    <w:rsid w:val="00326DB9"/>
    <w:rsid w:val="003335E9"/>
    <w:rsid w:val="00333F48"/>
    <w:rsid w:val="00335DB3"/>
    <w:rsid w:val="00337064"/>
    <w:rsid w:val="00342CAA"/>
    <w:rsid w:val="00345F5C"/>
    <w:rsid w:val="00350586"/>
    <w:rsid w:val="0035128D"/>
    <w:rsid w:val="00353493"/>
    <w:rsid w:val="00353C80"/>
    <w:rsid w:val="00354710"/>
    <w:rsid w:val="00354E04"/>
    <w:rsid w:val="00363C93"/>
    <w:rsid w:val="00365133"/>
    <w:rsid w:val="00365527"/>
    <w:rsid w:val="00370CD2"/>
    <w:rsid w:val="00375597"/>
    <w:rsid w:val="00375DCB"/>
    <w:rsid w:val="00375F6B"/>
    <w:rsid w:val="0037661A"/>
    <w:rsid w:val="003801AA"/>
    <w:rsid w:val="0038106C"/>
    <w:rsid w:val="003817CE"/>
    <w:rsid w:val="00381AFC"/>
    <w:rsid w:val="00383661"/>
    <w:rsid w:val="003854A7"/>
    <w:rsid w:val="00386CA7"/>
    <w:rsid w:val="00387838"/>
    <w:rsid w:val="00394EB6"/>
    <w:rsid w:val="0039592D"/>
    <w:rsid w:val="003966B3"/>
    <w:rsid w:val="003A23A4"/>
    <w:rsid w:val="003A2EB1"/>
    <w:rsid w:val="003A3A2A"/>
    <w:rsid w:val="003B4BD9"/>
    <w:rsid w:val="003B597C"/>
    <w:rsid w:val="003C5619"/>
    <w:rsid w:val="003C7E87"/>
    <w:rsid w:val="003D2589"/>
    <w:rsid w:val="003D3D9A"/>
    <w:rsid w:val="003E052E"/>
    <w:rsid w:val="003E4C2E"/>
    <w:rsid w:val="003F112E"/>
    <w:rsid w:val="003F18D7"/>
    <w:rsid w:val="003F4E87"/>
    <w:rsid w:val="003F6122"/>
    <w:rsid w:val="004017BA"/>
    <w:rsid w:val="00410D03"/>
    <w:rsid w:val="004118F3"/>
    <w:rsid w:val="00414C49"/>
    <w:rsid w:val="004166A1"/>
    <w:rsid w:val="0042059B"/>
    <w:rsid w:val="00421499"/>
    <w:rsid w:val="004218A9"/>
    <w:rsid w:val="00422CCE"/>
    <w:rsid w:val="0042741E"/>
    <w:rsid w:val="00431451"/>
    <w:rsid w:val="00437B00"/>
    <w:rsid w:val="0044027B"/>
    <w:rsid w:val="004420B9"/>
    <w:rsid w:val="00444C07"/>
    <w:rsid w:val="0044677A"/>
    <w:rsid w:val="00452A7A"/>
    <w:rsid w:val="004537D5"/>
    <w:rsid w:val="004538EC"/>
    <w:rsid w:val="0046033E"/>
    <w:rsid w:val="00467E8C"/>
    <w:rsid w:val="00470B65"/>
    <w:rsid w:val="00473A0C"/>
    <w:rsid w:val="00474AE5"/>
    <w:rsid w:val="00474F72"/>
    <w:rsid w:val="00485335"/>
    <w:rsid w:val="004944F0"/>
    <w:rsid w:val="004A35D5"/>
    <w:rsid w:val="004A6F4A"/>
    <w:rsid w:val="004B149C"/>
    <w:rsid w:val="004B34F7"/>
    <w:rsid w:val="004B6A1D"/>
    <w:rsid w:val="004C5084"/>
    <w:rsid w:val="004C7E1C"/>
    <w:rsid w:val="004C7F5A"/>
    <w:rsid w:val="004D0E7E"/>
    <w:rsid w:val="004D1CD5"/>
    <w:rsid w:val="004D4FFA"/>
    <w:rsid w:val="004E12BB"/>
    <w:rsid w:val="004F2E02"/>
    <w:rsid w:val="004F53E6"/>
    <w:rsid w:val="004F733C"/>
    <w:rsid w:val="0050273C"/>
    <w:rsid w:val="005064CA"/>
    <w:rsid w:val="005065A0"/>
    <w:rsid w:val="0050672D"/>
    <w:rsid w:val="00507332"/>
    <w:rsid w:val="00510CC3"/>
    <w:rsid w:val="00513821"/>
    <w:rsid w:val="00515554"/>
    <w:rsid w:val="00517353"/>
    <w:rsid w:val="005219A1"/>
    <w:rsid w:val="0052629C"/>
    <w:rsid w:val="005309B4"/>
    <w:rsid w:val="005336EC"/>
    <w:rsid w:val="00534E31"/>
    <w:rsid w:val="005370B3"/>
    <w:rsid w:val="00537FE3"/>
    <w:rsid w:val="005405FB"/>
    <w:rsid w:val="005420CF"/>
    <w:rsid w:val="00543A43"/>
    <w:rsid w:val="00560858"/>
    <w:rsid w:val="00562364"/>
    <w:rsid w:val="005670CA"/>
    <w:rsid w:val="00571826"/>
    <w:rsid w:val="005845D7"/>
    <w:rsid w:val="005907AA"/>
    <w:rsid w:val="00596960"/>
    <w:rsid w:val="005A2C72"/>
    <w:rsid w:val="005A4125"/>
    <w:rsid w:val="005A7DCD"/>
    <w:rsid w:val="005A7EBC"/>
    <w:rsid w:val="005B28EF"/>
    <w:rsid w:val="005B325F"/>
    <w:rsid w:val="005B6359"/>
    <w:rsid w:val="005B6F0E"/>
    <w:rsid w:val="005C1E0C"/>
    <w:rsid w:val="005C3773"/>
    <w:rsid w:val="005C644C"/>
    <w:rsid w:val="005C64C4"/>
    <w:rsid w:val="005D122A"/>
    <w:rsid w:val="005D3316"/>
    <w:rsid w:val="005D3C15"/>
    <w:rsid w:val="005D4D60"/>
    <w:rsid w:val="005E0589"/>
    <w:rsid w:val="005E0AB7"/>
    <w:rsid w:val="005E37B9"/>
    <w:rsid w:val="005E50ED"/>
    <w:rsid w:val="005E66C9"/>
    <w:rsid w:val="005E77B2"/>
    <w:rsid w:val="005F1FC6"/>
    <w:rsid w:val="005F3DD2"/>
    <w:rsid w:val="005F4C11"/>
    <w:rsid w:val="00604486"/>
    <w:rsid w:val="006048B9"/>
    <w:rsid w:val="00606A61"/>
    <w:rsid w:val="00607523"/>
    <w:rsid w:val="00611107"/>
    <w:rsid w:val="006127AB"/>
    <w:rsid w:val="00615613"/>
    <w:rsid w:val="00616E9E"/>
    <w:rsid w:val="00622CF7"/>
    <w:rsid w:val="0062716E"/>
    <w:rsid w:val="0063255C"/>
    <w:rsid w:val="006354BC"/>
    <w:rsid w:val="00637072"/>
    <w:rsid w:val="006373AE"/>
    <w:rsid w:val="006406F2"/>
    <w:rsid w:val="006425BB"/>
    <w:rsid w:val="0064431A"/>
    <w:rsid w:val="006462A2"/>
    <w:rsid w:val="00651BE6"/>
    <w:rsid w:val="00656284"/>
    <w:rsid w:val="00660A6B"/>
    <w:rsid w:val="00662148"/>
    <w:rsid w:val="00663FA2"/>
    <w:rsid w:val="00665547"/>
    <w:rsid w:val="0067116C"/>
    <w:rsid w:val="006718BB"/>
    <w:rsid w:val="006825CA"/>
    <w:rsid w:val="00684917"/>
    <w:rsid w:val="00686589"/>
    <w:rsid w:val="00691309"/>
    <w:rsid w:val="00691782"/>
    <w:rsid w:val="00691849"/>
    <w:rsid w:val="006959E0"/>
    <w:rsid w:val="00697A8D"/>
    <w:rsid w:val="006A033A"/>
    <w:rsid w:val="006A1F03"/>
    <w:rsid w:val="006A2996"/>
    <w:rsid w:val="006A3395"/>
    <w:rsid w:val="006B4AAF"/>
    <w:rsid w:val="006B6495"/>
    <w:rsid w:val="006D5698"/>
    <w:rsid w:val="006D7837"/>
    <w:rsid w:val="006D7FF8"/>
    <w:rsid w:val="006E3F62"/>
    <w:rsid w:val="006E56BE"/>
    <w:rsid w:val="006F3A6D"/>
    <w:rsid w:val="0070093E"/>
    <w:rsid w:val="0070251A"/>
    <w:rsid w:val="00707F75"/>
    <w:rsid w:val="00711340"/>
    <w:rsid w:val="00714A07"/>
    <w:rsid w:val="00721F18"/>
    <w:rsid w:val="00722876"/>
    <w:rsid w:val="00724E44"/>
    <w:rsid w:val="0073235C"/>
    <w:rsid w:val="007323E3"/>
    <w:rsid w:val="00733D99"/>
    <w:rsid w:val="00735085"/>
    <w:rsid w:val="007400D7"/>
    <w:rsid w:val="00745854"/>
    <w:rsid w:val="00746131"/>
    <w:rsid w:val="0075300E"/>
    <w:rsid w:val="0076166B"/>
    <w:rsid w:val="00765E1A"/>
    <w:rsid w:val="00767DB2"/>
    <w:rsid w:val="00773C75"/>
    <w:rsid w:val="007744D1"/>
    <w:rsid w:val="00777F33"/>
    <w:rsid w:val="007810EE"/>
    <w:rsid w:val="00782101"/>
    <w:rsid w:val="00786A3E"/>
    <w:rsid w:val="00786CBD"/>
    <w:rsid w:val="007938A4"/>
    <w:rsid w:val="007953A2"/>
    <w:rsid w:val="007954A1"/>
    <w:rsid w:val="007A158F"/>
    <w:rsid w:val="007A4EA0"/>
    <w:rsid w:val="007A7418"/>
    <w:rsid w:val="007B3A4B"/>
    <w:rsid w:val="007B768E"/>
    <w:rsid w:val="007C0A85"/>
    <w:rsid w:val="007C489E"/>
    <w:rsid w:val="007D523D"/>
    <w:rsid w:val="007E0C52"/>
    <w:rsid w:val="007E30F0"/>
    <w:rsid w:val="007E3512"/>
    <w:rsid w:val="007E3F14"/>
    <w:rsid w:val="007E50F3"/>
    <w:rsid w:val="007E63A7"/>
    <w:rsid w:val="007E6D98"/>
    <w:rsid w:val="007F1335"/>
    <w:rsid w:val="007F4CA3"/>
    <w:rsid w:val="00802691"/>
    <w:rsid w:val="008032D6"/>
    <w:rsid w:val="00812984"/>
    <w:rsid w:val="00813E6F"/>
    <w:rsid w:val="00816EEF"/>
    <w:rsid w:val="008219ED"/>
    <w:rsid w:val="0082632D"/>
    <w:rsid w:val="00835C39"/>
    <w:rsid w:val="00844BA3"/>
    <w:rsid w:val="00846CDC"/>
    <w:rsid w:val="008507EE"/>
    <w:rsid w:val="008510C5"/>
    <w:rsid w:val="0085445D"/>
    <w:rsid w:val="00856803"/>
    <w:rsid w:val="008574BB"/>
    <w:rsid w:val="00866236"/>
    <w:rsid w:val="0087149D"/>
    <w:rsid w:val="00871667"/>
    <w:rsid w:val="00873579"/>
    <w:rsid w:val="008760DE"/>
    <w:rsid w:val="0088322A"/>
    <w:rsid w:val="00890E75"/>
    <w:rsid w:val="00890F94"/>
    <w:rsid w:val="008961D3"/>
    <w:rsid w:val="0089624D"/>
    <w:rsid w:val="00897720"/>
    <w:rsid w:val="008A2908"/>
    <w:rsid w:val="008B0569"/>
    <w:rsid w:val="008B4B22"/>
    <w:rsid w:val="008B66BE"/>
    <w:rsid w:val="008C0C5B"/>
    <w:rsid w:val="008C1849"/>
    <w:rsid w:val="008C1DE3"/>
    <w:rsid w:val="008C4006"/>
    <w:rsid w:val="008C4550"/>
    <w:rsid w:val="008C771C"/>
    <w:rsid w:val="008D0F15"/>
    <w:rsid w:val="008D16B7"/>
    <w:rsid w:val="008D27FA"/>
    <w:rsid w:val="008D699B"/>
    <w:rsid w:val="008D7621"/>
    <w:rsid w:val="008E1F2F"/>
    <w:rsid w:val="008E25BC"/>
    <w:rsid w:val="008E2F08"/>
    <w:rsid w:val="008E445F"/>
    <w:rsid w:val="008E738D"/>
    <w:rsid w:val="008F2D17"/>
    <w:rsid w:val="008F2D53"/>
    <w:rsid w:val="008F7C79"/>
    <w:rsid w:val="00900C1E"/>
    <w:rsid w:val="0090218A"/>
    <w:rsid w:val="00906083"/>
    <w:rsid w:val="0090683D"/>
    <w:rsid w:val="0091007D"/>
    <w:rsid w:val="0091321B"/>
    <w:rsid w:val="0091466C"/>
    <w:rsid w:val="009151EF"/>
    <w:rsid w:val="00915BA3"/>
    <w:rsid w:val="00917031"/>
    <w:rsid w:val="009179E6"/>
    <w:rsid w:val="00917BA1"/>
    <w:rsid w:val="0092479B"/>
    <w:rsid w:val="00925047"/>
    <w:rsid w:val="00925303"/>
    <w:rsid w:val="00926109"/>
    <w:rsid w:val="00931D59"/>
    <w:rsid w:val="00932BAC"/>
    <w:rsid w:val="0093395E"/>
    <w:rsid w:val="00933A67"/>
    <w:rsid w:val="009341F3"/>
    <w:rsid w:val="00940EFF"/>
    <w:rsid w:val="00945086"/>
    <w:rsid w:val="00945718"/>
    <w:rsid w:val="009625D3"/>
    <w:rsid w:val="009658F1"/>
    <w:rsid w:val="009659BB"/>
    <w:rsid w:val="009668EB"/>
    <w:rsid w:val="00971134"/>
    <w:rsid w:val="00972D2F"/>
    <w:rsid w:val="00975FEB"/>
    <w:rsid w:val="00976E12"/>
    <w:rsid w:val="009813AA"/>
    <w:rsid w:val="00982146"/>
    <w:rsid w:val="00982FB5"/>
    <w:rsid w:val="00983246"/>
    <w:rsid w:val="00985876"/>
    <w:rsid w:val="009901D7"/>
    <w:rsid w:val="00990762"/>
    <w:rsid w:val="00991207"/>
    <w:rsid w:val="00991E3C"/>
    <w:rsid w:val="00993003"/>
    <w:rsid w:val="009A7E04"/>
    <w:rsid w:val="009B4F04"/>
    <w:rsid w:val="009B6940"/>
    <w:rsid w:val="009B6D29"/>
    <w:rsid w:val="009B7344"/>
    <w:rsid w:val="009C057C"/>
    <w:rsid w:val="009C1D61"/>
    <w:rsid w:val="009D2004"/>
    <w:rsid w:val="009D43D7"/>
    <w:rsid w:val="009F1077"/>
    <w:rsid w:val="009F57D0"/>
    <w:rsid w:val="009F680D"/>
    <w:rsid w:val="00A04360"/>
    <w:rsid w:val="00A143C0"/>
    <w:rsid w:val="00A17164"/>
    <w:rsid w:val="00A17AD8"/>
    <w:rsid w:val="00A24311"/>
    <w:rsid w:val="00A25EC8"/>
    <w:rsid w:val="00A26B49"/>
    <w:rsid w:val="00A3024D"/>
    <w:rsid w:val="00A32D0C"/>
    <w:rsid w:val="00A334A8"/>
    <w:rsid w:val="00A35A8B"/>
    <w:rsid w:val="00A447F8"/>
    <w:rsid w:val="00A44D67"/>
    <w:rsid w:val="00A520EB"/>
    <w:rsid w:val="00A52365"/>
    <w:rsid w:val="00A52583"/>
    <w:rsid w:val="00A53010"/>
    <w:rsid w:val="00A56F4A"/>
    <w:rsid w:val="00A62DD1"/>
    <w:rsid w:val="00A70BCA"/>
    <w:rsid w:val="00A71E98"/>
    <w:rsid w:val="00A73B34"/>
    <w:rsid w:val="00A74849"/>
    <w:rsid w:val="00A74CC3"/>
    <w:rsid w:val="00A7542E"/>
    <w:rsid w:val="00A75FC6"/>
    <w:rsid w:val="00A81198"/>
    <w:rsid w:val="00A8194E"/>
    <w:rsid w:val="00A83FCD"/>
    <w:rsid w:val="00A84408"/>
    <w:rsid w:val="00A858F0"/>
    <w:rsid w:val="00A92267"/>
    <w:rsid w:val="00A93764"/>
    <w:rsid w:val="00A976CA"/>
    <w:rsid w:val="00AA1A16"/>
    <w:rsid w:val="00AA2031"/>
    <w:rsid w:val="00AA3397"/>
    <w:rsid w:val="00AA5BDF"/>
    <w:rsid w:val="00AB2EC1"/>
    <w:rsid w:val="00AB4697"/>
    <w:rsid w:val="00AB5293"/>
    <w:rsid w:val="00AB68AD"/>
    <w:rsid w:val="00AC47D0"/>
    <w:rsid w:val="00AE10C9"/>
    <w:rsid w:val="00AE4EC8"/>
    <w:rsid w:val="00AF0B35"/>
    <w:rsid w:val="00AF6D8A"/>
    <w:rsid w:val="00B00379"/>
    <w:rsid w:val="00B01466"/>
    <w:rsid w:val="00B01B2B"/>
    <w:rsid w:val="00B052DF"/>
    <w:rsid w:val="00B0587D"/>
    <w:rsid w:val="00B06015"/>
    <w:rsid w:val="00B07876"/>
    <w:rsid w:val="00B07EC5"/>
    <w:rsid w:val="00B117BE"/>
    <w:rsid w:val="00B124AA"/>
    <w:rsid w:val="00B12C6A"/>
    <w:rsid w:val="00B13BA5"/>
    <w:rsid w:val="00B15763"/>
    <w:rsid w:val="00B16993"/>
    <w:rsid w:val="00B2194C"/>
    <w:rsid w:val="00B256D4"/>
    <w:rsid w:val="00B31315"/>
    <w:rsid w:val="00B31C07"/>
    <w:rsid w:val="00B35378"/>
    <w:rsid w:val="00B366D2"/>
    <w:rsid w:val="00B41BDD"/>
    <w:rsid w:val="00B5171E"/>
    <w:rsid w:val="00B51BF4"/>
    <w:rsid w:val="00B554D8"/>
    <w:rsid w:val="00B63E83"/>
    <w:rsid w:val="00B6747D"/>
    <w:rsid w:val="00B74656"/>
    <w:rsid w:val="00B74CF4"/>
    <w:rsid w:val="00B7752E"/>
    <w:rsid w:val="00B8053C"/>
    <w:rsid w:val="00B83D5B"/>
    <w:rsid w:val="00B846F4"/>
    <w:rsid w:val="00B85D2D"/>
    <w:rsid w:val="00B91792"/>
    <w:rsid w:val="00B91BA3"/>
    <w:rsid w:val="00BA2BA0"/>
    <w:rsid w:val="00BA31FF"/>
    <w:rsid w:val="00BA606E"/>
    <w:rsid w:val="00BA7068"/>
    <w:rsid w:val="00BA76FA"/>
    <w:rsid w:val="00BA7C06"/>
    <w:rsid w:val="00BB0997"/>
    <w:rsid w:val="00BB0AD5"/>
    <w:rsid w:val="00BB10DB"/>
    <w:rsid w:val="00BB49CD"/>
    <w:rsid w:val="00BB593C"/>
    <w:rsid w:val="00BC0038"/>
    <w:rsid w:val="00BC5659"/>
    <w:rsid w:val="00BD0E0D"/>
    <w:rsid w:val="00BD2028"/>
    <w:rsid w:val="00BD2A31"/>
    <w:rsid w:val="00BE02DC"/>
    <w:rsid w:val="00BE1D3E"/>
    <w:rsid w:val="00BE3EAF"/>
    <w:rsid w:val="00C01ADB"/>
    <w:rsid w:val="00C04CD9"/>
    <w:rsid w:val="00C06653"/>
    <w:rsid w:val="00C0736E"/>
    <w:rsid w:val="00C15302"/>
    <w:rsid w:val="00C226A4"/>
    <w:rsid w:val="00C2397F"/>
    <w:rsid w:val="00C24571"/>
    <w:rsid w:val="00C31077"/>
    <w:rsid w:val="00C32F2B"/>
    <w:rsid w:val="00C44DE8"/>
    <w:rsid w:val="00C478B6"/>
    <w:rsid w:val="00C5039F"/>
    <w:rsid w:val="00C53199"/>
    <w:rsid w:val="00C56D7B"/>
    <w:rsid w:val="00C57AE6"/>
    <w:rsid w:val="00C61C3B"/>
    <w:rsid w:val="00C6398D"/>
    <w:rsid w:val="00C644DE"/>
    <w:rsid w:val="00C64A7C"/>
    <w:rsid w:val="00C73448"/>
    <w:rsid w:val="00C735A1"/>
    <w:rsid w:val="00C755C2"/>
    <w:rsid w:val="00C757C1"/>
    <w:rsid w:val="00C75E4F"/>
    <w:rsid w:val="00C764B2"/>
    <w:rsid w:val="00C80F00"/>
    <w:rsid w:val="00C8738A"/>
    <w:rsid w:val="00C91E40"/>
    <w:rsid w:val="00C932DD"/>
    <w:rsid w:val="00C969D1"/>
    <w:rsid w:val="00CA19EC"/>
    <w:rsid w:val="00CA5207"/>
    <w:rsid w:val="00CA6E4C"/>
    <w:rsid w:val="00CB39AB"/>
    <w:rsid w:val="00CB7653"/>
    <w:rsid w:val="00CC19CC"/>
    <w:rsid w:val="00CC1B74"/>
    <w:rsid w:val="00CC2B52"/>
    <w:rsid w:val="00CC7C6F"/>
    <w:rsid w:val="00CD4940"/>
    <w:rsid w:val="00CE7405"/>
    <w:rsid w:val="00CF250D"/>
    <w:rsid w:val="00D02994"/>
    <w:rsid w:val="00D07A00"/>
    <w:rsid w:val="00D10D05"/>
    <w:rsid w:val="00D15EC4"/>
    <w:rsid w:val="00D2098E"/>
    <w:rsid w:val="00D215A1"/>
    <w:rsid w:val="00D2331A"/>
    <w:rsid w:val="00D23622"/>
    <w:rsid w:val="00D24755"/>
    <w:rsid w:val="00D249D5"/>
    <w:rsid w:val="00D259B1"/>
    <w:rsid w:val="00D26577"/>
    <w:rsid w:val="00D310DA"/>
    <w:rsid w:val="00D320AF"/>
    <w:rsid w:val="00D336CE"/>
    <w:rsid w:val="00D33EE6"/>
    <w:rsid w:val="00D440D1"/>
    <w:rsid w:val="00D47F2D"/>
    <w:rsid w:val="00D62CA1"/>
    <w:rsid w:val="00D64CCD"/>
    <w:rsid w:val="00D66D3F"/>
    <w:rsid w:val="00D7197D"/>
    <w:rsid w:val="00D72C8F"/>
    <w:rsid w:val="00D74694"/>
    <w:rsid w:val="00D773AF"/>
    <w:rsid w:val="00D81A44"/>
    <w:rsid w:val="00D8213D"/>
    <w:rsid w:val="00D8319D"/>
    <w:rsid w:val="00D834D9"/>
    <w:rsid w:val="00D863BC"/>
    <w:rsid w:val="00D91786"/>
    <w:rsid w:val="00D9573B"/>
    <w:rsid w:val="00D9752F"/>
    <w:rsid w:val="00DA1F9B"/>
    <w:rsid w:val="00DA2156"/>
    <w:rsid w:val="00DA32EB"/>
    <w:rsid w:val="00DA72CB"/>
    <w:rsid w:val="00DA7AC6"/>
    <w:rsid w:val="00DB1BDF"/>
    <w:rsid w:val="00DB2248"/>
    <w:rsid w:val="00DB2A74"/>
    <w:rsid w:val="00DB30CB"/>
    <w:rsid w:val="00DB403F"/>
    <w:rsid w:val="00DB5DD6"/>
    <w:rsid w:val="00DB5E44"/>
    <w:rsid w:val="00DB5EBB"/>
    <w:rsid w:val="00DB6F89"/>
    <w:rsid w:val="00DB74D7"/>
    <w:rsid w:val="00DC0D07"/>
    <w:rsid w:val="00DC205F"/>
    <w:rsid w:val="00DC3594"/>
    <w:rsid w:val="00DC59CB"/>
    <w:rsid w:val="00DC7784"/>
    <w:rsid w:val="00DD0886"/>
    <w:rsid w:val="00DD1B8F"/>
    <w:rsid w:val="00DD3056"/>
    <w:rsid w:val="00DE2F3A"/>
    <w:rsid w:val="00DE7215"/>
    <w:rsid w:val="00DF19B0"/>
    <w:rsid w:val="00DF3A02"/>
    <w:rsid w:val="00DF4841"/>
    <w:rsid w:val="00E00C7C"/>
    <w:rsid w:val="00E0721F"/>
    <w:rsid w:val="00E10526"/>
    <w:rsid w:val="00E1528F"/>
    <w:rsid w:val="00E16612"/>
    <w:rsid w:val="00E24548"/>
    <w:rsid w:val="00E24C9C"/>
    <w:rsid w:val="00E24DA5"/>
    <w:rsid w:val="00E26E3D"/>
    <w:rsid w:val="00E319AA"/>
    <w:rsid w:val="00E401F3"/>
    <w:rsid w:val="00E419AF"/>
    <w:rsid w:val="00E518BA"/>
    <w:rsid w:val="00E55045"/>
    <w:rsid w:val="00E55AE2"/>
    <w:rsid w:val="00E62EF8"/>
    <w:rsid w:val="00E63B24"/>
    <w:rsid w:val="00E63E8D"/>
    <w:rsid w:val="00E64DF7"/>
    <w:rsid w:val="00E70895"/>
    <w:rsid w:val="00E76B01"/>
    <w:rsid w:val="00E76B59"/>
    <w:rsid w:val="00E848DD"/>
    <w:rsid w:val="00E8607D"/>
    <w:rsid w:val="00E87315"/>
    <w:rsid w:val="00E878BD"/>
    <w:rsid w:val="00E878DE"/>
    <w:rsid w:val="00E879BF"/>
    <w:rsid w:val="00E910F3"/>
    <w:rsid w:val="00E95887"/>
    <w:rsid w:val="00E95C02"/>
    <w:rsid w:val="00EA5F6C"/>
    <w:rsid w:val="00EA7FF3"/>
    <w:rsid w:val="00EB7866"/>
    <w:rsid w:val="00EC0955"/>
    <w:rsid w:val="00EC3627"/>
    <w:rsid w:val="00EC40A2"/>
    <w:rsid w:val="00EC4694"/>
    <w:rsid w:val="00EC634B"/>
    <w:rsid w:val="00ED1CF4"/>
    <w:rsid w:val="00ED4213"/>
    <w:rsid w:val="00ED60ED"/>
    <w:rsid w:val="00EE1BA8"/>
    <w:rsid w:val="00EE7524"/>
    <w:rsid w:val="00EE768C"/>
    <w:rsid w:val="00EF047B"/>
    <w:rsid w:val="00F01902"/>
    <w:rsid w:val="00F03820"/>
    <w:rsid w:val="00F03EDE"/>
    <w:rsid w:val="00F14131"/>
    <w:rsid w:val="00F158ED"/>
    <w:rsid w:val="00F23AD4"/>
    <w:rsid w:val="00F2765C"/>
    <w:rsid w:val="00F27B2A"/>
    <w:rsid w:val="00F318E5"/>
    <w:rsid w:val="00F33006"/>
    <w:rsid w:val="00F33E3D"/>
    <w:rsid w:val="00F42E68"/>
    <w:rsid w:val="00F45516"/>
    <w:rsid w:val="00F467FD"/>
    <w:rsid w:val="00F46FE6"/>
    <w:rsid w:val="00F52A81"/>
    <w:rsid w:val="00F53FEB"/>
    <w:rsid w:val="00F54241"/>
    <w:rsid w:val="00F54CBC"/>
    <w:rsid w:val="00F54F11"/>
    <w:rsid w:val="00F55D42"/>
    <w:rsid w:val="00F65656"/>
    <w:rsid w:val="00F67942"/>
    <w:rsid w:val="00F71BDC"/>
    <w:rsid w:val="00F71F84"/>
    <w:rsid w:val="00F72017"/>
    <w:rsid w:val="00F72220"/>
    <w:rsid w:val="00F769DD"/>
    <w:rsid w:val="00F8245A"/>
    <w:rsid w:val="00F837C7"/>
    <w:rsid w:val="00F83811"/>
    <w:rsid w:val="00F86F77"/>
    <w:rsid w:val="00F87EC8"/>
    <w:rsid w:val="00F911A8"/>
    <w:rsid w:val="00F957E1"/>
    <w:rsid w:val="00F9594A"/>
    <w:rsid w:val="00F9724B"/>
    <w:rsid w:val="00FA2378"/>
    <w:rsid w:val="00FA623D"/>
    <w:rsid w:val="00FA6A46"/>
    <w:rsid w:val="00FB1742"/>
    <w:rsid w:val="00FC5F6E"/>
    <w:rsid w:val="00FD0D89"/>
    <w:rsid w:val="00FD1623"/>
    <w:rsid w:val="00FD29A6"/>
    <w:rsid w:val="00FD3D47"/>
    <w:rsid w:val="00FD4335"/>
    <w:rsid w:val="00FD5EE9"/>
    <w:rsid w:val="00FE43CA"/>
    <w:rsid w:val="00FE4A02"/>
    <w:rsid w:val="00FE7CE6"/>
    <w:rsid w:val="00FF636E"/>
    <w:rsid w:val="00FF76C5"/>
    <w:rsid w:val="0124A573"/>
    <w:rsid w:val="04F09184"/>
    <w:rsid w:val="078402D6"/>
    <w:rsid w:val="0B436D4F"/>
    <w:rsid w:val="1B893AA5"/>
    <w:rsid w:val="2B66F727"/>
    <w:rsid w:val="2EA7CF0F"/>
    <w:rsid w:val="470C7546"/>
    <w:rsid w:val="47DB5A5B"/>
    <w:rsid w:val="4E04AEF0"/>
    <w:rsid w:val="63112634"/>
    <w:rsid w:val="7EB6443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44313"/>
  <w15:docId w15:val="{F9B25451-AE37-4341-A258-44466C6A9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06015"/>
    <w:pPr>
      <w:spacing w:after="160"/>
    </w:pPr>
    <w:rPr>
      <w:rFonts w:ascii="Roboto" w:hAnsi="Roboto"/>
      <w:kern w:val="0"/>
      <w:sz w:val="20"/>
      <w:szCs w:val="22"/>
      <w14:ligatures w14:val="none"/>
    </w:rPr>
  </w:style>
  <w:style w:type="paragraph" w:styleId="Heading1">
    <w:name w:val="heading 1"/>
    <w:aliases w:val="ACARA Heading 1"/>
    <w:basedOn w:val="Normal"/>
    <w:next w:val="Normal"/>
    <w:link w:val="Heading1Char"/>
    <w:uiPriority w:val="9"/>
    <w:qFormat/>
    <w:rsid w:val="00102829"/>
    <w:pPr>
      <w:keepNext/>
      <w:keepLines/>
      <w:numPr>
        <w:numId w:val="1"/>
      </w:numPr>
      <w:pBdr>
        <w:bottom w:val="single" w:sz="18" w:space="6" w:color="0074E0"/>
      </w:pBdr>
      <w:tabs>
        <w:tab w:val="left" w:pos="567"/>
      </w:tabs>
      <w:snapToGrid w:val="0"/>
      <w:spacing w:before="240" w:after="120"/>
      <w:ind w:left="0" w:firstLine="0"/>
      <w:outlineLvl w:val="0"/>
    </w:pPr>
    <w:rPr>
      <w:rFonts w:ascii="Roboto Slab" w:eastAsiaTheme="majorEastAsia" w:hAnsi="Roboto Slab" w:cstheme="majorBidi"/>
      <w:b/>
      <w:color w:val="000000" w:themeColor="text1"/>
      <w:sz w:val="40"/>
      <w:szCs w:val="32"/>
    </w:rPr>
  </w:style>
  <w:style w:type="paragraph" w:styleId="Heading2">
    <w:name w:val="heading 2"/>
    <w:aliases w:val="ACARA heading 2 (second level numbered),ACARA Heading 2"/>
    <w:basedOn w:val="Normal"/>
    <w:next w:val="Normal"/>
    <w:link w:val="Heading2Char"/>
    <w:uiPriority w:val="9"/>
    <w:unhideWhenUsed/>
    <w:qFormat/>
    <w:rsid w:val="00B15763"/>
    <w:pPr>
      <w:keepNext/>
      <w:keepLines/>
      <w:numPr>
        <w:ilvl w:val="1"/>
        <w:numId w:val="1"/>
      </w:numPr>
      <w:spacing w:before="240" w:after="120"/>
      <w:outlineLvl w:val="1"/>
    </w:pPr>
    <w:rPr>
      <w:rFonts w:eastAsiaTheme="majorEastAsia" w:cstheme="majorBidi"/>
      <w:b/>
      <w:bCs/>
      <w:color w:val="00639C"/>
      <w:sz w:val="28"/>
      <w:szCs w:val="28"/>
    </w:rPr>
  </w:style>
  <w:style w:type="paragraph" w:styleId="Heading3">
    <w:name w:val="heading 3"/>
    <w:basedOn w:val="Normal"/>
    <w:next w:val="Normal"/>
    <w:link w:val="Heading3Char"/>
    <w:uiPriority w:val="9"/>
    <w:semiHidden/>
    <w:unhideWhenUsed/>
    <w:rsid w:val="003175C8"/>
    <w:pPr>
      <w:keepNext/>
      <w:keepLines/>
      <w:spacing w:before="40" w:after="0"/>
      <w:outlineLvl w:val="2"/>
    </w:pPr>
    <w:rPr>
      <w:rFonts w:asciiTheme="majorHAnsi" w:eastAsiaTheme="majorEastAsia" w:hAnsiTheme="majorHAnsi" w:cstheme="majorBidi"/>
      <w:color w:val="986500" w:themeColor="accent1" w:themeShade="7F"/>
      <w:sz w:val="24"/>
      <w:szCs w:val="24"/>
    </w:rPr>
  </w:style>
  <w:style w:type="paragraph" w:styleId="Heading4">
    <w:name w:val="heading 4"/>
    <w:basedOn w:val="Normal"/>
    <w:next w:val="Normal"/>
    <w:link w:val="Heading4Char"/>
    <w:uiPriority w:val="9"/>
    <w:semiHidden/>
    <w:unhideWhenUsed/>
    <w:qFormat/>
    <w:rsid w:val="003175C8"/>
    <w:pPr>
      <w:keepNext/>
      <w:keepLines/>
      <w:spacing w:before="40" w:after="0"/>
      <w:outlineLvl w:val="3"/>
    </w:pPr>
    <w:rPr>
      <w:rFonts w:asciiTheme="majorHAnsi" w:eastAsiaTheme="majorEastAsia" w:hAnsiTheme="majorHAnsi" w:cstheme="majorBidi"/>
      <w:i/>
      <w:iCs/>
      <w:color w:val="E598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1213E"/>
    <w:pPr>
      <w:tabs>
        <w:tab w:val="center" w:pos="4513"/>
        <w:tab w:val="right" w:pos="9026"/>
      </w:tabs>
    </w:pPr>
    <w:rPr>
      <w:color w:val="7F7F7F" w:themeColor="text1" w:themeTint="80"/>
      <w:sz w:val="16"/>
      <w:szCs w:val="16"/>
    </w:rPr>
  </w:style>
  <w:style w:type="character" w:customStyle="1" w:styleId="FooterChar">
    <w:name w:val="Footer Char"/>
    <w:basedOn w:val="DefaultParagraphFont"/>
    <w:link w:val="Footer"/>
    <w:uiPriority w:val="99"/>
    <w:rsid w:val="0001213E"/>
    <w:rPr>
      <w:rFonts w:ascii="Roboto" w:hAnsi="Roboto"/>
      <w:color w:val="7F7F7F" w:themeColor="text1" w:themeTint="80"/>
      <w:kern w:val="0"/>
      <w:sz w:val="16"/>
      <w:szCs w:val="16"/>
      <w14:ligatures w14:val="none"/>
    </w:rPr>
  </w:style>
  <w:style w:type="character" w:customStyle="1" w:styleId="Heading1Char">
    <w:name w:val="Heading 1 Char"/>
    <w:aliases w:val="ACARA Heading 1 Char"/>
    <w:basedOn w:val="DefaultParagraphFont"/>
    <w:link w:val="Heading1"/>
    <w:uiPriority w:val="9"/>
    <w:rsid w:val="00102829"/>
    <w:rPr>
      <w:rFonts w:ascii="Roboto Slab" w:eastAsiaTheme="majorEastAsia" w:hAnsi="Roboto Slab" w:cstheme="majorBidi"/>
      <w:b/>
      <w:color w:val="000000" w:themeColor="text1"/>
      <w:kern w:val="0"/>
      <w:sz w:val="40"/>
      <w:szCs w:val="32"/>
      <w14:ligatures w14:val="none"/>
    </w:rPr>
  </w:style>
  <w:style w:type="paragraph" w:styleId="TOCHeading">
    <w:name w:val="TOC Heading"/>
    <w:basedOn w:val="Heading1"/>
    <w:next w:val="Normal"/>
    <w:uiPriority w:val="39"/>
    <w:unhideWhenUsed/>
    <w:qFormat/>
    <w:rsid w:val="00856803"/>
    <w:pPr>
      <w:spacing w:before="480" w:line="276" w:lineRule="auto"/>
      <w:outlineLvl w:val="9"/>
    </w:pPr>
    <w:rPr>
      <w:b w:val="0"/>
      <w:bCs/>
      <w:sz w:val="28"/>
      <w:szCs w:val="28"/>
      <w:lang w:val="en-US"/>
    </w:rPr>
  </w:style>
  <w:style w:type="paragraph" w:styleId="TOC1">
    <w:name w:val="toc 1"/>
    <w:aliases w:val="ACARA TOC 1"/>
    <w:basedOn w:val="Normal"/>
    <w:next w:val="Normal"/>
    <w:autoRedefine/>
    <w:uiPriority w:val="39"/>
    <w:unhideWhenUsed/>
    <w:qFormat/>
    <w:rsid w:val="000660C0"/>
    <w:pPr>
      <w:tabs>
        <w:tab w:val="left" w:pos="426"/>
        <w:tab w:val="right" w:leader="dot" w:pos="9060"/>
      </w:tabs>
      <w:spacing w:before="120" w:after="40"/>
      <w:ind w:left="426" w:hanging="426"/>
    </w:pPr>
    <w:rPr>
      <w:rFonts w:cstheme="minorHAnsi"/>
      <w:b/>
      <w:bCs/>
      <w:iCs/>
      <w:noProof/>
      <w:sz w:val="24"/>
      <w:szCs w:val="24"/>
    </w:rPr>
  </w:style>
  <w:style w:type="paragraph" w:styleId="TOC2">
    <w:name w:val="toc 2"/>
    <w:aliases w:val="ACARA TOC 2"/>
    <w:basedOn w:val="Normal"/>
    <w:next w:val="Normal"/>
    <w:autoRedefine/>
    <w:uiPriority w:val="39"/>
    <w:unhideWhenUsed/>
    <w:qFormat/>
    <w:rsid w:val="000660C0"/>
    <w:pPr>
      <w:tabs>
        <w:tab w:val="left" w:pos="851"/>
        <w:tab w:val="left" w:pos="993"/>
        <w:tab w:val="right" w:leader="dot" w:pos="9060"/>
      </w:tabs>
      <w:spacing w:before="40" w:after="40"/>
      <w:ind w:left="426"/>
    </w:pPr>
    <w:rPr>
      <w:rFonts w:cstheme="minorHAnsi"/>
      <w:bCs/>
      <w:noProof/>
      <w:sz w:val="22"/>
    </w:rPr>
  </w:style>
  <w:style w:type="paragraph" w:styleId="TOC3">
    <w:name w:val="toc 3"/>
    <w:aliases w:val="ACARA TOC 3"/>
    <w:basedOn w:val="Normal"/>
    <w:next w:val="Normal"/>
    <w:autoRedefine/>
    <w:uiPriority w:val="39"/>
    <w:unhideWhenUsed/>
    <w:qFormat/>
    <w:rsid w:val="000660C0"/>
    <w:pPr>
      <w:tabs>
        <w:tab w:val="left" w:pos="1560"/>
        <w:tab w:val="right" w:leader="dot" w:pos="9060"/>
      </w:tabs>
      <w:spacing w:before="40" w:after="40"/>
      <w:ind w:left="851"/>
    </w:pPr>
    <w:rPr>
      <w:rFonts w:cstheme="minorHAnsi"/>
      <w:noProof/>
      <w:szCs w:val="20"/>
    </w:rPr>
  </w:style>
  <w:style w:type="paragraph" w:styleId="TOC6">
    <w:name w:val="toc 6"/>
    <w:basedOn w:val="Normal"/>
    <w:next w:val="Normal"/>
    <w:autoRedefine/>
    <w:uiPriority w:val="39"/>
    <w:semiHidden/>
    <w:unhideWhenUsed/>
    <w:rsid w:val="003175C8"/>
    <w:pPr>
      <w:spacing w:after="0"/>
      <w:ind w:left="1000"/>
    </w:pPr>
    <w:rPr>
      <w:rFonts w:cstheme="minorHAnsi"/>
      <w:szCs w:val="20"/>
    </w:rPr>
  </w:style>
  <w:style w:type="paragraph" w:styleId="TOC7">
    <w:name w:val="toc 7"/>
    <w:basedOn w:val="Normal"/>
    <w:next w:val="Normal"/>
    <w:autoRedefine/>
    <w:uiPriority w:val="39"/>
    <w:semiHidden/>
    <w:unhideWhenUsed/>
    <w:rsid w:val="003175C8"/>
    <w:pPr>
      <w:spacing w:after="0"/>
      <w:ind w:left="1200"/>
    </w:pPr>
    <w:rPr>
      <w:rFonts w:cstheme="minorHAnsi"/>
      <w:szCs w:val="20"/>
    </w:rPr>
  </w:style>
  <w:style w:type="paragraph" w:styleId="TOC9">
    <w:name w:val="toc 9"/>
    <w:basedOn w:val="Normal"/>
    <w:next w:val="Normal"/>
    <w:autoRedefine/>
    <w:uiPriority w:val="39"/>
    <w:semiHidden/>
    <w:unhideWhenUsed/>
    <w:rsid w:val="003175C8"/>
    <w:pPr>
      <w:spacing w:after="0"/>
      <w:ind w:left="1600"/>
    </w:pPr>
    <w:rPr>
      <w:rFonts w:cstheme="minorHAnsi"/>
      <w:szCs w:val="20"/>
    </w:rPr>
  </w:style>
  <w:style w:type="numbering" w:customStyle="1" w:styleId="CurrentList1">
    <w:name w:val="Current List1"/>
    <w:uiPriority w:val="99"/>
    <w:rsid w:val="004A35D5"/>
    <w:pPr>
      <w:numPr>
        <w:numId w:val="2"/>
      </w:numPr>
    </w:pPr>
  </w:style>
  <w:style w:type="numbering" w:customStyle="1" w:styleId="CurrentList2">
    <w:name w:val="Current List2"/>
    <w:uiPriority w:val="99"/>
    <w:rsid w:val="004A35D5"/>
    <w:pPr>
      <w:numPr>
        <w:numId w:val="3"/>
      </w:numPr>
    </w:pPr>
  </w:style>
  <w:style w:type="numbering" w:customStyle="1" w:styleId="CurrentList3">
    <w:name w:val="Current List3"/>
    <w:uiPriority w:val="99"/>
    <w:rsid w:val="004A35D5"/>
    <w:pPr>
      <w:numPr>
        <w:numId w:val="4"/>
      </w:numPr>
    </w:pPr>
  </w:style>
  <w:style w:type="paragraph" w:customStyle="1" w:styleId="ACARAbodytext">
    <w:name w:val="ACARA body text"/>
    <w:basedOn w:val="Normal"/>
    <w:qFormat/>
    <w:rsid w:val="00B15763"/>
    <w:pPr>
      <w:spacing w:before="200" w:after="200"/>
    </w:pPr>
  </w:style>
  <w:style w:type="numbering" w:customStyle="1" w:styleId="CurrentList4">
    <w:name w:val="Current List4"/>
    <w:uiPriority w:val="99"/>
    <w:rsid w:val="004F53E6"/>
    <w:pPr>
      <w:numPr>
        <w:numId w:val="5"/>
      </w:numPr>
    </w:pPr>
  </w:style>
  <w:style w:type="numbering" w:customStyle="1" w:styleId="CurrentList5">
    <w:name w:val="Current List5"/>
    <w:uiPriority w:val="99"/>
    <w:rsid w:val="004F53E6"/>
    <w:pPr>
      <w:numPr>
        <w:numId w:val="6"/>
      </w:numPr>
    </w:pPr>
  </w:style>
  <w:style w:type="numbering" w:customStyle="1" w:styleId="CurrentList6">
    <w:name w:val="Current List6"/>
    <w:uiPriority w:val="99"/>
    <w:rsid w:val="004F53E6"/>
    <w:pPr>
      <w:numPr>
        <w:numId w:val="7"/>
      </w:numPr>
    </w:pPr>
  </w:style>
  <w:style w:type="numbering" w:customStyle="1" w:styleId="CurrentList7">
    <w:name w:val="Current List7"/>
    <w:uiPriority w:val="99"/>
    <w:rsid w:val="004F53E6"/>
    <w:pPr>
      <w:numPr>
        <w:numId w:val="8"/>
      </w:numPr>
    </w:pPr>
  </w:style>
  <w:style w:type="numbering" w:customStyle="1" w:styleId="CurrentList8">
    <w:name w:val="Current List8"/>
    <w:uiPriority w:val="99"/>
    <w:rsid w:val="004F53E6"/>
    <w:pPr>
      <w:numPr>
        <w:numId w:val="9"/>
      </w:numPr>
    </w:pPr>
  </w:style>
  <w:style w:type="numbering" w:customStyle="1" w:styleId="CurrentList9">
    <w:name w:val="Current List9"/>
    <w:uiPriority w:val="99"/>
    <w:rsid w:val="004F53E6"/>
    <w:pPr>
      <w:numPr>
        <w:numId w:val="10"/>
      </w:numPr>
    </w:pPr>
  </w:style>
  <w:style w:type="character" w:customStyle="1" w:styleId="Heading2Char">
    <w:name w:val="Heading 2 Char"/>
    <w:aliases w:val="ACARA heading 2 (second level numbered) Char,ACARA Heading 2 Char"/>
    <w:basedOn w:val="DefaultParagraphFont"/>
    <w:link w:val="Heading2"/>
    <w:uiPriority w:val="9"/>
    <w:rsid w:val="00B15763"/>
    <w:rPr>
      <w:rFonts w:ascii="Roboto" w:eastAsiaTheme="majorEastAsia" w:hAnsi="Roboto" w:cstheme="majorBidi"/>
      <w:b/>
      <w:bCs/>
      <w:color w:val="00639C"/>
      <w:kern w:val="0"/>
      <w:sz w:val="28"/>
      <w:szCs w:val="28"/>
      <w14:ligatures w14:val="none"/>
    </w:rPr>
  </w:style>
  <w:style w:type="paragraph" w:customStyle="1" w:styleId="ACARAlistletters">
    <w:name w:val="ACARA list (letters)"/>
    <w:basedOn w:val="ACARAbodytext"/>
    <w:qFormat/>
    <w:rsid w:val="003005E5"/>
    <w:pPr>
      <w:numPr>
        <w:numId w:val="16"/>
      </w:numPr>
      <w:spacing w:after="120"/>
    </w:pPr>
  </w:style>
  <w:style w:type="numbering" w:styleId="111111">
    <w:name w:val="Outline List 2"/>
    <w:basedOn w:val="NoList"/>
    <w:uiPriority w:val="99"/>
    <w:semiHidden/>
    <w:unhideWhenUsed/>
    <w:rsid w:val="004F53E6"/>
    <w:pPr>
      <w:numPr>
        <w:numId w:val="11"/>
      </w:numPr>
    </w:pPr>
  </w:style>
  <w:style w:type="numbering" w:customStyle="1" w:styleId="CurrentList10">
    <w:name w:val="Current List10"/>
    <w:uiPriority w:val="99"/>
    <w:rsid w:val="0027636F"/>
    <w:pPr>
      <w:numPr>
        <w:numId w:val="12"/>
      </w:numPr>
    </w:pPr>
  </w:style>
  <w:style w:type="numbering" w:customStyle="1" w:styleId="CurrentList11">
    <w:name w:val="Current List11"/>
    <w:uiPriority w:val="99"/>
    <w:rsid w:val="002514AA"/>
    <w:pPr>
      <w:numPr>
        <w:numId w:val="13"/>
      </w:numPr>
    </w:pPr>
  </w:style>
  <w:style w:type="paragraph" w:customStyle="1" w:styleId="ACARAbulletpointsfirstlevel">
    <w:name w:val="ACARA bullet points (first level)"/>
    <w:basedOn w:val="ACARAbodytext"/>
    <w:qFormat/>
    <w:rsid w:val="00B15763"/>
    <w:pPr>
      <w:numPr>
        <w:numId w:val="14"/>
      </w:numPr>
      <w:snapToGrid w:val="0"/>
      <w:spacing w:before="120" w:after="120"/>
    </w:pPr>
  </w:style>
  <w:style w:type="numbering" w:customStyle="1" w:styleId="CurrentList12">
    <w:name w:val="Current List12"/>
    <w:uiPriority w:val="99"/>
    <w:rsid w:val="00E16612"/>
    <w:pPr>
      <w:numPr>
        <w:numId w:val="15"/>
      </w:numPr>
    </w:pPr>
  </w:style>
  <w:style w:type="character" w:styleId="Hyperlink">
    <w:name w:val="Hyperlink"/>
    <w:basedOn w:val="DefaultParagraphFont"/>
    <w:uiPriority w:val="99"/>
    <w:unhideWhenUsed/>
    <w:rsid w:val="00FE4A02"/>
    <w:rPr>
      <w:rFonts w:ascii="Roboto" w:hAnsi="Roboto"/>
      <w:color w:val="00629B" w:themeColor="hyperlink"/>
      <w:sz w:val="20"/>
      <w:u w:val="single"/>
    </w:rPr>
  </w:style>
  <w:style w:type="paragraph" w:styleId="TOC8">
    <w:name w:val="toc 8"/>
    <w:basedOn w:val="Normal"/>
    <w:next w:val="Normal"/>
    <w:autoRedefine/>
    <w:uiPriority w:val="39"/>
    <w:semiHidden/>
    <w:unhideWhenUsed/>
    <w:rsid w:val="003175C8"/>
    <w:pPr>
      <w:spacing w:after="100"/>
      <w:ind w:left="1400"/>
    </w:pPr>
  </w:style>
  <w:style w:type="character" w:customStyle="1" w:styleId="Heading3Char">
    <w:name w:val="Heading 3 Char"/>
    <w:basedOn w:val="DefaultParagraphFont"/>
    <w:link w:val="Heading3"/>
    <w:uiPriority w:val="9"/>
    <w:semiHidden/>
    <w:rsid w:val="003175C8"/>
    <w:rPr>
      <w:rFonts w:asciiTheme="majorHAnsi" w:eastAsiaTheme="majorEastAsia" w:hAnsiTheme="majorHAnsi" w:cstheme="majorBidi"/>
      <w:color w:val="986500" w:themeColor="accent1" w:themeShade="7F"/>
      <w:kern w:val="0"/>
      <w14:ligatures w14:val="none"/>
    </w:rPr>
  </w:style>
  <w:style w:type="character" w:customStyle="1" w:styleId="Heading4Char">
    <w:name w:val="Heading 4 Char"/>
    <w:basedOn w:val="DefaultParagraphFont"/>
    <w:link w:val="Heading4"/>
    <w:uiPriority w:val="9"/>
    <w:semiHidden/>
    <w:rsid w:val="003175C8"/>
    <w:rPr>
      <w:rFonts w:asciiTheme="majorHAnsi" w:eastAsiaTheme="majorEastAsia" w:hAnsiTheme="majorHAnsi" w:cstheme="majorBidi"/>
      <w:i/>
      <w:iCs/>
      <w:color w:val="E59800" w:themeColor="accent1" w:themeShade="BF"/>
      <w:kern w:val="0"/>
      <w:sz w:val="20"/>
      <w:szCs w:val="22"/>
      <w14:ligatures w14:val="none"/>
    </w:rPr>
  </w:style>
  <w:style w:type="table" w:styleId="GridTable2-Accent2">
    <w:name w:val="Grid Table 2 Accent 2"/>
    <w:basedOn w:val="TableNormal"/>
    <w:uiPriority w:val="47"/>
    <w:rsid w:val="003175C8"/>
    <w:tblPr>
      <w:tblStyleRowBandSize w:val="1"/>
      <w:tblStyleColBandSize w:val="1"/>
      <w:tblBorders>
        <w:top w:val="single" w:sz="2" w:space="0" w:color="F3C874" w:themeColor="accent2" w:themeTint="99"/>
        <w:bottom w:val="single" w:sz="2" w:space="0" w:color="F3C874" w:themeColor="accent2" w:themeTint="99"/>
        <w:insideH w:val="single" w:sz="2" w:space="0" w:color="F3C874" w:themeColor="accent2" w:themeTint="99"/>
        <w:insideV w:val="single" w:sz="2" w:space="0" w:color="F3C874" w:themeColor="accent2" w:themeTint="99"/>
      </w:tblBorders>
    </w:tblPr>
    <w:tblStylePr w:type="firstRow">
      <w:rPr>
        <w:b/>
        <w:bCs/>
      </w:rPr>
      <w:tblPr/>
      <w:tcPr>
        <w:tcBorders>
          <w:top w:val="nil"/>
          <w:bottom w:val="single" w:sz="12" w:space="0" w:color="F3C874" w:themeColor="accent2" w:themeTint="99"/>
          <w:insideH w:val="nil"/>
          <w:insideV w:val="nil"/>
        </w:tcBorders>
        <w:shd w:val="clear" w:color="auto" w:fill="FFFFFF" w:themeFill="background1"/>
      </w:tcPr>
    </w:tblStylePr>
    <w:tblStylePr w:type="lastRow">
      <w:rPr>
        <w:b/>
        <w:bCs/>
      </w:rPr>
      <w:tblPr/>
      <w:tcPr>
        <w:tcBorders>
          <w:top w:val="double" w:sz="2" w:space="0" w:color="F3C87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CD0" w:themeFill="accent2" w:themeFillTint="33"/>
      </w:tcPr>
    </w:tblStylePr>
    <w:tblStylePr w:type="band1Horz">
      <w:tblPr/>
      <w:tcPr>
        <w:shd w:val="clear" w:color="auto" w:fill="FBECD0" w:themeFill="accent2" w:themeFillTint="33"/>
      </w:tcPr>
    </w:tblStyle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CARAheading3">
    <w:name w:val="ACARA heading 3"/>
    <w:basedOn w:val="Heading3"/>
    <w:qFormat/>
    <w:rsid w:val="003D3D9A"/>
    <w:pPr>
      <w:numPr>
        <w:ilvl w:val="2"/>
        <w:numId w:val="1"/>
      </w:numPr>
      <w:spacing w:after="120"/>
    </w:pPr>
    <w:rPr>
      <w:rFonts w:ascii="Roboto" w:hAnsi="Roboto"/>
      <w:b/>
      <w:color w:val="000000" w:themeColor="text1"/>
      <w:sz w:val="22"/>
    </w:rPr>
  </w:style>
  <w:style w:type="paragraph" w:customStyle="1" w:styleId="ACARAlistromannumerals">
    <w:name w:val="ACARA list (roman numerals)"/>
    <w:basedOn w:val="ACARAbodytext"/>
    <w:qFormat/>
    <w:rsid w:val="009F57D0"/>
    <w:pPr>
      <w:numPr>
        <w:numId w:val="17"/>
      </w:numPr>
      <w:spacing w:after="120"/>
    </w:pPr>
  </w:style>
  <w:style w:type="paragraph" w:customStyle="1" w:styleId="ACARAlistnumbers">
    <w:name w:val="ACARA list (numbers)"/>
    <w:basedOn w:val="ACARAlistromannumerals"/>
    <w:qFormat/>
    <w:rsid w:val="009F57D0"/>
    <w:pPr>
      <w:numPr>
        <w:numId w:val="18"/>
      </w:numPr>
    </w:pPr>
  </w:style>
  <w:style w:type="table" w:styleId="TableGridLight">
    <w:name w:val="Grid Table Light"/>
    <w:basedOn w:val="TableNormal"/>
    <w:uiPriority w:val="40"/>
    <w:rsid w:val="00FF76C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FF76C5"/>
    <w:tblPr>
      <w:tblStyleRowBandSize w:val="1"/>
      <w:tblStyleColBandSize w:val="1"/>
      <w:tblBorders>
        <w:top w:val="single" w:sz="4" w:space="0" w:color="FFD684" w:themeColor="accent1" w:themeTint="99"/>
        <w:left w:val="single" w:sz="4" w:space="0" w:color="FFD684" w:themeColor="accent1" w:themeTint="99"/>
        <w:bottom w:val="single" w:sz="4" w:space="0" w:color="FFD684" w:themeColor="accent1" w:themeTint="99"/>
        <w:right w:val="single" w:sz="4" w:space="0" w:color="FFD684" w:themeColor="accent1" w:themeTint="99"/>
        <w:insideH w:val="single" w:sz="4" w:space="0" w:color="FFD684" w:themeColor="accent1" w:themeTint="99"/>
        <w:insideV w:val="single" w:sz="4" w:space="0" w:color="FFD684" w:themeColor="accent1" w:themeTint="99"/>
      </w:tblBorders>
    </w:tblPr>
    <w:tblStylePr w:type="firstRow">
      <w:rPr>
        <w:b/>
        <w:bCs/>
        <w:color w:val="FFFFFF" w:themeColor="background1"/>
      </w:rPr>
      <w:tblPr/>
      <w:tcPr>
        <w:tcBorders>
          <w:top w:val="single" w:sz="4" w:space="0" w:color="FFBB33" w:themeColor="accent1"/>
          <w:left w:val="single" w:sz="4" w:space="0" w:color="FFBB33" w:themeColor="accent1"/>
          <w:bottom w:val="single" w:sz="4" w:space="0" w:color="FFBB33" w:themeColor="accent1"/>
          <w:right w:val="single" w:sz="4" w:space="0" w:color="FFBB33" w:themeColor="accent1"/>
          <w:insideH w:val="nil"/>
          <w:insideV w:val="nil"/>
        </w:tcBorders>
        <w:shd w:val="clear" w:color="auto" w:fill="FFBB33" w:themeFill="accent1"/>
      </w:tcPr>
    </w:tblStylePr>
    <w:tblStylePr w:type="lastRow">
      <w:rPr>
        <w:b/>
        <w:bCs/>
      </w:rPr>
      <w:tblPr/>
      <w:tcPr>
        <w:tcBorders>
          <w:top w:val="double" w:sz="4" w:space="0" w:color="FFBB33" w:themeColor="accent1"/>
        </w:tcBorders>
      </w:tcPr>
    </w:tblStylePr>
    <w:tblStylePr w:type="firstCol">
      <w:rPr>
        <w:b/>
        <w:bCs/>
      </w:rPr>
    </w:tblStylePr>
    <w:tblStylePr w:type="lastCol">
      <w:rPr>
        <w:b/>
        <w:bCs/>
      </w:rPr>
    </w:tblStylePr>
    <w:tblStylePr w:type="band1Vert">
      <w:tblPr/>
      <w:tcPr>
        <w:shd w:val="clear" w:color="auto" w:fill="FFF1D6" w:themeFill="accent1" w:themeFillTint="33"/>
      </w:tcPr>
    </w:tblStylePr>
    <w:tblStylePr w:type="band1Horz">
      <w:tblPr/>
      <w:tcPr>
        <w:shd w:val="clear" w:color="auto" w:fill="FFF1D6" w:themeFill="accent1" w:themeFillTint="33"/>
      </w:tcPr>
    </w:tblStylePr>
  </w:style>
  <w:style w:type="table" w:styleId="GridTable5Dark-Accent1">
    <w:name w:val="Grid Table 5 Dark Accent 1"/>
    <w:basedOn w:val="TableNormal"/>
    <w:uiPriority w:val="50"/>
    <w:rsid w:val="00EF047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1D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BB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BB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BB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BB33" w:themeFill="accent1"/>
      </w:tcPr>
    </w:tblStylePr>
    <w:tblStylePr w:type="band1Vert">
      <w:tblPr/>
      <w:tcPr>
        <w:shd w:val="clear" w:color="auto" w:fill="FFE3AD" w:themeFill="accent1" w:themeFillTint="66"/>
      </w:tcPr>
    </w:tblStylePr>
    <w:tblStylePr w:type="band1Horz">
      <w:tblPr/>
      <w:tcPr>
        <w:shd w:val="clear" w:color="auto" w:fill="FFE3AD" w:themeFill="accent1" w:themeFillTint="66"/>
      </w:tcPr>
    </w:tblStylePr>
  </w:style>
  <w:style w:type="paragraph" w:customStyle="1" w:styleId="ACARAadditionaldescriptorcoverpage">
    <w:name w:val="ACARA additional descriptor (cover page)"/>
    <w:basedOn w:val="Normal"/>
    <w:qFormat/>
    <w:rsid w:val="00F14131"/>
    <w:pPr>
      <w:spacing w:after="0"/>
      <w:ind w:left="851"/>
    </w:pPr>
    <w:rPr>
      <w:rFonts w:ascii="Roboto Slab Light" w:hAnsi="Roboto Slab Light" w:cs="Roboto Slab"/>
      <w:color w:val="000000" w:themeColor="text1"/>
      <w:sz w:val="32"/>
      <w:szCs w:val="32"/>
    </w:rPr>
  </w:style>
  <w:style w:type="paragraph" w:customStyle="1" w:styleId="ACARAheading1numbered">
    <w:name w:val="ACARA heading 1 (numbered)"/>
    <w:basedOn w:val="Heading1"/>
    <w:qFormat/>
    <w:rsid w:val="00263335"/>
    <w:pPr>
      <w:pBdr>
        <w:bottom w:val="single" w:sz="12" w:space="4" w:color="FFBB33"/>
      </w:pBdr>
    </w:pPr>
    <w:rPr>
      <w:rFonts w:ascii="Roboto Slab SemiBold" w:hAnsi="Roboto Slab SemiBold"/>
      <w:sz w:val="36"/>
    </w:rPr>
  </w:style>
  <w:style w:type="paragraph" w:customStyle="1" w:styleId="ACARAbulletpointssecondlevel">
    <w:name w:val="ACARA bullet points (second level)"/>
    <w:basedOn w:val="ACARAbulletpointsfirstlevel"/>
    <w:qFormat/>
    <w:rsid w:val="00FD3D47"/>
    <w:pPr>
      <w:numPr>
        <w:numId w:val="19"/>
      </w:numPr>
    </w:pPr>
  </w:style>
  <w:style w:type="paragraph" w:customStyle="1" w:styleId="ACARAbodytextintro">
    <w:name w:val="ACARA body text (intro)"/>
    <w:basedOn w:val="ACARAbodytext"/>
    <w:qFormat/>
    <w:rsid w:val="00B07876"/>
    <w:rPr>
      <w:color w:val="00639C"/>
    </w:rPr>
  </w:style>
  <w:style w:type="paragraph" w:customStyle="1" w:styleId="ACARAHeading30">
    <w:name w:val="ACARA Heading 3"/>
    <w:basedOn w:val="Heading3"/>
    <w:qFormat/>
    <w:rsid w:val="000A3CF9"/>
    <w:pPr>
      <w:spacing w:after="120"/>
      <w:ind w:left="720" w:hanging="720"/>
    </w:pPr>
    <w:rPr>
      <w:rFonts w:ascii="Roboto" w:hAnsi="Roboto"/>
      <w:b/>
      <w:color w:val="000000" w:themeColor="text1"/>
      <w:sz w:val="22"/>
    </w:rPr>
  </w:style>
  <w:style w:type="paragraph" w:customStyle="1" w:styleId="ACARAPre-headings">
    <w:name w:val="ACARA Pre-headings"/>
    <w:rsid w:val="00263335"/>
    <w:pPr>
      <w:pBdr>
        <w:bottom w:val="single" w:sz="12" w:space="5" w:color="FFBB33"/>
      </w:pBdr>
    </w:pPr>
    <w:rPr>
      <w:rFonts w:ascii="Roboto Slab SemiBold" w:eastAsiaTheme="majorEastAsia" w:hAnsi="Roboto Slab SemiBold" w:cstheme="majorBidi"/>
      <w:b/>
      <w:color w:val="000000" w:themeColor="text1"/>
      <w:kern w:val="0"/>
      <w:sz w:val="36"/>
      <w:szCs w:val="32"/>
      <w14:ligatures w14:val="none"/>
    </w:rPr>
  </w:style>
  <w:style w:type="paragraph" w:customStyle="1" w:styleId="ACARAtableandfigurecaptions">
    <w:name w:val="ACARA table and figure captions"/>
    <w:basedOn w:val="Normal"/>
    <w:next w:val="Normal"/>
    <w:qFormat/>
    <w:rsid w:val="0035128D"/>
    <w:pPr>
      <w:spacing w:before="120" w:after="120"/>
    </w:pPr>
    <w:rPr>
      <w:rFonts w:cs="Times New Roman (Body CS)"/>
      <w:i/>
      <w:color w:val="000000" w:themeColor="text1"/>
    </w:rPr>
  </w:style>
  <w:style w:type="table" w:customStyle="1" w:styleId="ACARAtable1">
    <w:name w:val="ACARA table 1"/>
    <w:basedOn w:val="TableNormal"/>
    <w:uiPriority w:val="99"/>
    <w:rsid w:val="00DB6F89"/>
    <w:pPr>
      <w:spacing w:before="60" w:after="60"/>
    </w:pPr>
    <w:rPr>
      <w:rFonts w:ascii="Roboto" w:hAnsi="Roboto"/>
      <w:sz w:val="20"/>
    </w:rPr>
    <w:tblPr>
      <w:tblStyleRowBandSize w:val="1"/>
      <w:tblStyleColBandSize w:val="1"/>
      <w:tblBorders>
        <w:bottom w:val="single" w:sz="2" w:space="0" w:color="auto"/>
        <w:insideH w:val="single" w:sz="18" w:space="0" w:color="FFFFFF" w:themeColor="background1"/>
        <w:insideV w:val="single" w:sz="18" w:space="0" w:color="FFFFFF" w:themeColor="background1"/>
      </w:tblBorders>
      <w:tblCellMar>
        <w:top w:w="28" w:type="dxa"/>
        <w:bottom w:w="28" w:type="dxa"/>
      </w:tblCellMar>
    </w:tblPr>
    <w:tcPr>
      <w:shd w:val="clear" w:color="auto" w:fill="auto"/>
    </w:tcPr>
    <w:tblStylePr w:type="firstRow">
      <w:rPr>
        <w:rFonts w:ascii="Yu Gothic UI Semibold" w:hAnsi="Yu Gothic UI Semibold"/>
        <w:b/>
        <w:color w:val="FFD685"/>
        <w:sz w:val="20"/>
      </w:rPr>
      <w:tblPr/>
      <w:tcPr>
        <w:shd w:val="clear" w:color="auto" w:fill="00639C"/>
      </w:tcPr>
    </w:tblStylePr>
    <w:tblStylePr w:type="firstCol">
      <w:rPr>
        <w:rFonts w:ascii="Yu Gothic UI Semibold" w:hAnsi="Yu Gothic UI Semibold"/>
        <w:sz w:val="20"/>
      </w:rPr>
    </w:tblStylePr>
    <w:tblStylePr w:type="lastCol">
      <w:rPr>
        <w:rFonts w:ascii="Yu Gothic UI Semibold" w:hAnsi="Yu Gothic UI Semibold"/>
        <w:sz w:val="20"/>
      </w:rPr>
    </w:tblStylePr>
    <w:tblStylePr w:type="band1Horz">
      <w:rPr>
        <w:rFonts w:ascii="Yu Gothic UI Semibold" w:hAnsi="Yu Gothic UI Semibold"/>
        <w:sz w:val="20"/>
      </w:rPr>
    </w:tblStylePr>
    <w:tblStylePr w:type="band2Horz">
      <w:rPr>
        <w:rFonts w:ascii="Yu Gothic UI Semibold" w:hAnsi="Yu Gothic UI Semibold"/>
        <w:sz w:val="20"/>
      </w:rPr>
      <w:tblPr/>
      <w:tcPr>
        <w:shd w:val="clear" w:color="auto" w:fill="F2F2F2" w:themeFill="background1" w:themeFillShade="F2"/>
      </w:tcPr>
    </w:tblStylePr>
  </w:style>
  <w:style w:type="paragraph" w:customStyle="1" w:styleId="ACARATablebodytext">
    <w:name w:val="ACARA Table body text"/>
    <w:qFormat/>
    <w:rsid w:val="00CA19EC"/>
    <w:pPr>
      <w:snapToGrid w:val="0"/>
      <w:spacing w:before="60" w:after="60"/>
    </w:pPr>
    <w:rPr>
      <w:rFonts w:ascii="Roboto" w:hAnsi="Roboto" w:cs="Times New Roman (Body CS)"/>
      <w:kern w:val="0"/>
      <w:sz w:val="20"/>
      <w:szCs w:val="22"/>
      <w14:ligatures w14:val="none"/>
    </w:rPr>
  </w:style>
  <w:style w:type="paragraph" w:styleId="Header">
    <w:name w:val="header"/>
    <w:basedOn w:val="Normal"/>
    <w:link w:val="HeaderChar"/>
    <w:uiPriority w:val="99"/>
    <w:unhideWhenUsed/>
    <w:rsid w:val="003104F7"/>
    <w:pPr>
      <w:tabs>
        <w:tab w:val="center" w:pos="4513"/>
        <w:tab w:val="right" w:pos="9026"/>
      </w:tabs>
      <w:spacing w:after="0"/>
    </w:pPr>
  </w:style>
  <w:style w:type="character" w:customStyle="1" w:styleId="HeaderChar">
    <w:name w:val="Header Char"/>
    <w:basedOn w:val="DefaultParagraphFont"/>
    <w:link w:val="Header"/>
    <w:uiPriority w:val="99"/>
    <w:rsid w:val="003104F7"/>
    <w:rPr>
      <w:rFonts w:ascii="Roboto" w:hAnsi="Roboto"/>
      <w:kern w:val="0"/>
      <w:sz w:val="20"/>
      <w:szCs w:val="22"/>
      <w14:ligatures w14:val="none"/>
    </w:rPr>
  </w:style>
  <w:style w:type="paragraph" w:customStyle="1" w:styleId="ACARAmaintitleheadercoverpage">
    <w:name w:val="ACARA main title header (cover page)"/>
    <w:basedOn w:val="Normal"/>
    <w:rsid w:val="00F14131"/>
    <w:pPr>
      <w:snapToGrid w:val="0"/>
      <w:spacing w:after="0" w:line="216" w:lineRule="auto"/>
      <w:ind w:left="851"/>
    </w:pPr>
    <w:rPr>
      <w:rFonts w:ascii="Roboto Slab" w:hAnsi="Roboto Slab" w:cs="Roboto Slab"/>
      <w:b/>
      <w:bCs/>
      <w:color w:val="00639C"/>
      <w:sz w:val="60"/>
      <w:szCs w:val="60"/>
    </w:rPr>
  </w:style>
  <w:style w:type="paragraph" w:customStyle="1" w:styleId="ACARAsubtitleheadercoverpage">
    <w:name w:val="ACARA subtitle header (cover page)"/>
    <w:basedOn w:val="Normal"/>
    <w:qFormat/>
    <w:rsid w:val="00F14131"/>
    <w:pPr>
      <w:snapToGrid w:val="0"/>
      <w:spacing w:after="0" w:line="216" w:lineRule="auto"/>
      <w:ind w:left="851"/>
    </w:pPr>
    <w:rPr>
      <w:rFonts w:ascii="Roboto Slab" w:hAnsi="Roboto Slab" w:cs="Roboto Slab"/>
      <w:b/>
      <w:bCs/>
      <w:color w:val="000000" w:themeColor="text1"/>
      <w:sz w:val="50"/>
      <w:szCs w:val="50"/>
    </w:rPr>
  </w:style>
  <w:style w:type="numbering" w:customStyle="1" w:styleId="CurrentList13">
    <w:name w:val="Current List13"/>
    <w:uiPriority w:val="99"/>
    <w:rsid w:val="003005E5"/>
    <w:pPr>
      <w:numPr>
        <w:numId w:val="20"/>
      </w:numPr>
    </w:pPr>
  </w:style>
  <w:style w:type="numbering" w:customStyle="1" w:styleId="CurrentList14">
    <w:name w:val="Current List14"/>
    <w:uiPriority w:val="99"/>
    <w:rsid w:val="003005E5"/>
    <w:pPr>
      <w:numPr>
        <w:numId w:val="21"/>
      </w:numPr>
    </w:pPr>
  </w:style>
  <w:style w:type="numbering" w:customStyle="1" w:styleId="CurrentList15">
    <w:name w:val="Current List15"/>
    <w:uiPriority w:val="99"/>
    <w:rsid w:val="003005E5"/>
    <w:pPr>
      <w:numPr>
        <w:numId w:val="22"/>
      </w:numPr>
    </w:pPr>
  </w:style>
  <w:style w:type="numbering" w:customStyle="1" w:styleId="CurrentList16">
    <w:name w:val="Current List16"/>
    <w:uiPriority w:val="99"/>
    <w:rsid w:val="003005E5"/>
    <w:pPr>
      <w:numPr>
        <w:numId w:val="23"/>
      </w:numPr>
    </w:pPr>
  </w:style>
  <w:style w:type="numbering" w:customStyle="1" w:styleId="CurrentList17">
    <w:name w:val="Current List17"/>
    <w:uiPriority w:val="99"/>
    <w:rsid w:val="005907AA"/>
    <w:pPr>
      <w:numPr>
        <w:numId w:val="24"/>
      </w:numPr>
    </w:pPr>
  </w:style>
  <w:style w:type="numbering" w:customStyle="1" w:styleId="CurrentList18">
    <w:name w:val="Current List18"/>
    <w:uiPriority w:val="99"/>
    <w:rsid w:val="009F57D0"/>
    <w:pPr>
      <w:numPr>
        <w:numId w:val="25"/>
      </w:numPr>
    </w:pPr>
  </w:style>
  <w:style w:type="numbering" w:customStyle="1" w:styleId="CurrentList19">
    <w:name w:val="Current List19"/>
    <w:uiPriority w:val="99"/>
    <w:rsid w:val="009F57D0"/>
    <w:pPr>
      <w:numPr>
        <w:numId w:val="26"/>
      </w:numPr>
    </w:pPr>
  </w:style>
  <w:style w:type="paragraph" w:customStyle="1" w:styleId="ACARAheading1non-numbered">
    <w:name w:val="ACARA heading 1 (non-numbered)"/>
    <w:basedOn w:val="ACARAheading1numbered"/>
    <w:qFormat/>
    <w:rsid w:val="00EA5F6C"/>
    <w:pPr>
      <w:numPr>
        <w:numId w:val="0"/>
      </w:numPr>
    </w:pPr>
  </w:style>
  <w:style w:type="numbering" w:customStyle="1" w:styleId="CurrentList20">
    <w:name w:val="Current List20"/>
    <w:uiPriority w:val="99"/>
    <w:rsid w:val="00EA5F6C"/>
    <w:pPr>
      <w:numPr>
        <w:numId w:val="27"/>
      </w:numPr>
    </w:pPr>
  </w:style>
  <w:style w:type="paragraph" w:customStyle="1" w:styleId="ACARAheading2non-numbered">
    <w:name w:val="ACARA heading 2 (non-numbered)"/>
    <w:basedOn w:val="Heading2"/>
    <w:qFormat/>
    <w:rsid w:val="000B7EEF"/>
    <w:pPr>
      <w:numPr>
        <w:ilvl w:val="0"/>
        <w:numId w:val="0"/>
      </w:numPr>
    </w:pPr>
  </w:style>
  <w:style w:type="numbering" w:customStyle="1" w:styleId="CurrentList21">
    <w:name w:val="Current List21"/>
    <w:uiPriority w:val="99"/>
    <w:rsid w:val="000B7EEF"/>
    <w:pPr>
      <w:numPr>
        <w:numId w:val="28"/>
      </w:numPr>
    </w:pPr>
  </w:style>
  <w:style w:type="paragraph" w:customStyle="1" w:styleId="ACARAheading3non-numbered">
    <w:name w:val="ACARA heading 3 (non-numbered)"/>
    <w:basedOn w:val="ACARAheading3"/>
    <w:qFormat/>
    <w:rsid w:val="00E848DD"/>
    <w:pPr>
      <w:numPr>
        <w:ilvl w:val="0"/>
        <w:numId w:val="0"/>
      </w:numPr>
    </w:pPr>
    <w:rPr>
      <w:sz w:val="20"/>
      <w:szCs w:val="22"/>
    </w:rPr>
  </w:style>
  <w:style w:type="numbering" w:customStyle="1" w:styleId="CurrentList22">
    <w:name w:val="Current List22"/>
    <w:uiPriority w:val="99"/>
    <w:rsid w:val="00F42E68"/>
    <w:pPr>
      <w:numPr>
        <w:numId w:val="29"/>
      </w:numPr>
    </w:pPr>
  </w:style>
  <w:style w:type="paragraph" w:styleId="FootnoteText">
    <w:name w:val="footnote text"/>
    <w:basedOn w:val="Normal"/>
    <w:link w:val="FootnoteTextChar"/>
    <w:uiPriority w:val="99"/>
    <w:unhideWhenUsed/>
    <w:rsid w:val="0035128D"/>
    <w:pPr>
      <w:spacing w:after="0"/>
    </w:pPr>
    <w:rPr>
      <w:szCs w:val="20"/>
    </w:rPr>
  </w:style>
  <w:style w:type="character" w:customStyle="1" w:styleId="FootnoteTextChar">
    <w:name w:val="Footnote Text Char"/>
    <w:basedOn w:val="DefaultParagraphFont"/>
    <w:link w:val="FootnoteText"/>
    <w:uiPriority w:val="99"/>
    <w:rsid w:val="0035128D"/>
    <w:rPr>
      <w:rFonts w:ascii="Roboto" w:hAnsi="Roboto"/>
      <w:kern w:val="0"/>
      <w:sz w:val="20"/>
      <w:szCs w:val="20"/>
      <w14:ligatures w14:val="none"/>
    </w:rPr>
  </w:style>
  <w:style w:type="character" w:styleId="FootnoteReference">
    <w:name w:val="footnote reference"/>
    <w:basedOn w:val="DefaultParagraphFont"/>
    <w:uiPriority w:val="99"/>
    <w:semiHidden/>
    <w:unhideWhenUsed/>
    <w:rsid w:val="0035128D"/>
    <w:rPr>
      <w:vertAlign w:val="superscript"/>
    </w:rPr>
  </w:style>
  <w:style w:type="paragraph" w:customStyle="1" w:styleId="Style1">
    <w:name w:val="Style1"/>
    <w:basedOn w:val="FootnoteText"/>
    <w:rsid w:val="0035128D"/>
    <w:pPr>
      <w:snapToGrid w:val="0"/>
    </w:pPr>
    <w:rPr>
      <w:sz w:val="18"/>
    </w:rPr>
  </w:style>
  <w:style w:type="paragraph" w:customStyle="1" w:styleId="ACARAfootnote">
    <w:name w:val="ACARA footnote"/>
    <w:basedOn w:val="FootnoteText"/>
    <w:qFormat/>
    <w:rsid w:val="0035128D"/>
    <w:pPr>
      <w:snapToGrid w:val="0"/>
    </w:pPr>
    <w:rPr>
      <w:sz w:val="18"/>
    </w:rPr>
  </w:style>
  <w:style w:type="paragraph" w:styleId="Caption">
    <w:name w:val="caption"/>
    <w:basedOn w:val="Normal"/>
    <w:next w:val="Normal"/>
    <w:uiPriority w:val="35"/>
    <w:unhideWhenUsed/>
    <w:qFormat/>
    <w:rsid w:val="0035128D"/>
    <w:pPr>
      <w:spacing w:after="200"/>
    </w:pPr>
    <w:rPr>
      <w:i/>
      <w:iCs/>
      <w:color w:val="00629B" w:themeColor="text2"/>
      <w:sz w:val="18"/>
      <w:szCs w:val="18"/>
    </w:rPr>
  </w:style>
  <w:style w:type="table" w:customStyle="1" w:styleId="ACARAtable2">
    <w:name w:val="ACARA table 2"/>
    <w:basedOn w:val="TableNormal"/>
    <w:uiPriority w:val="99"/>
    <w:rsid w:val="00DB6F89"/>
    <w:rPr>
      <w:rFonts w:ascii="Roboto" w:hAnsi="Roboto"/>
      <w:sz w:val="20"/>
    </w:rPr>
    <w:tblPr>
      <w:tblStyleRowBandSize w:val="1"/>
      <w:tblBorders>
        <w:bottom w:val="single" w:sz="2" w:space="0" w:color="000000" w:themeColor="text1"/>
        <w:insideH w:val="single" w:sz="18" w:space="0" w:color="FFFFFF" w:themeColor="background1"/>
        <w:insideV w:val="single" w:sz="18" w:space="0" w:color="FFFFFF" w:themeColor="background1"/>
      </w:tblBorders>
      <w:tblCellMar>
        <w:top w:w="28" w:type="dxa"/>
        <w:bottom w:w="28" w:type="dxa"/>
      </w:tblCellMar>
    </w:tblPr>
    <w:tcPr>
      <w:shd w:val="clear" w:color="auto" w:fill="auto"/>
    </w:tcPr>
    <w:tblStylePr w:type="firstRow">
      <w:rPr>
        <w:rFonts w:ascii="Yu Gothic UI Semibold" w:hAnsi="Yu Gothic UI Semibold"/>
        <w:b/>
        <w:color w:val="FFD685"/>
        <w:sz w:val="20"/>
      </w:rPr>
      <w:tblPr/>
      <w:tcPr>
        <w:shd w:val="clear" w:color="auto" w:fill="00639C"/>
      </w:tcPr>
    </w:tblStylePr>
    <w:tblStylePr w:type="firstCol">
      <w:rPr>
        <w:rFonts w:ascii="Yu Gothic UI Semibold" w:hAnsi="Yu Gothic UI Semibold"/>
        <w:b/>
        <w:color w:val="auto"/>
        <w:sz w:val="20"/>
      </w:rPr>
      <w:tblPr/>
      <w:tcPr>
        <w:shd w:val="clear" w:color="auto" w:fill="D0CECE"/>
      </w:tcPr>
    </w:tblStylePr>
    <w:tblStylePr w:type="band2Horz">
      <w:tblPr/>
      <w:tcPr>
        <w:shd w:val="clear" w:color="auto" w:fill="F2F2F2" w:themeFill="background1" w:themeFillShade="F2"/>
      </w:tcPr>
    </w:tblStylePr>
  </w:style>
  <w:style w:type="table" w:customStyle="1" w:styleId="ACARAtableorfigurenotes">
    <w:name w:val="ACARA table or figure notes"/>
    <w:basedOn w:val="TableNormal"/>
    <w:uiPriority w:val="99"/>
    <w:rsid w:val="0002364D"/>
    <w:rPr>
      <w:rFonts w:ascii="Roboto" w:hAnsi="Roboto"/>
      <w:sz w:val="18"/>
    </w:rPr>
    <w:tblPr>
      <w:tblBorders>
        <w:bottom w:val="single" w:sz="2" w:space="0" w:color="000000" w:themeColor="text1"/>
      </w:tblBorders>
      <w:tblCellMar>
        <w:left w:w="0" w:type="dxa"/>
      </w:tblCellMar>
    </w:tblPr>
  </w:style>
  <w:style w:type="paragraph" w:customStyle="1" w:styleId="ACARAtableandfigurenotes">
    <w:name w:val="ACARA table and figure notes"/>
    <w:basedOn w:val="Normal"/>
    <w:qFormat/>
    <w:rsid w:val="0002364D"/>
    <w:rPr>
      <w:sz w:val="18"/>
      <w:szCs w:val="18"/>
    </w:rPr>
  </w:style>
  <w:style w:type="table" w:customStyle="1" w:styleId="ACARAtextbox">
    <w:name w:val="ACARA text box"/>
    <w:basedOn w:val="TableNormal"/>
    <w:uiPriority w:val="99"/>
    <w:rsid w:val="00571826"/>
    <w:rPr>
      <w:rFonts w:ascii="Roboto" w:hAnsi="Roboto"/>
      <w:sz w:val="20"/>
    </w:rPr>
    <w:tblPr>
      <w:tblBorders>
        <w:top w:val="single" w:sz="12" w:space="0" w:color="00639D"/>
        <w:left w:val="single" w:sz="12" w:space="0" w:color="00639D"/>
        <w:bottom w:val="single" w:sz="12" w:space="0" w:color="00639D"/>
        <w:right w:val="single" w:sz="12" w:space="0" w:color="00639D"/>
      </w:tblBorders>
      <w:tblCellMar>
        <w:left w:w="227" w:type="dxa"/>
        <w:right w:w="227" w:type="dxa"/>
      </w:tblCellMar>
    </w:tblPr>
    <w:tcPr>
      <w:shd w:val="clear" w:color="auto" w:fill="FFF1D6"/>
      <w:vAlign w:val="center"/>
    </w:tcPr>
  </w:style>
  <w:style w:type="paragraph" w:customStyle="1" w:styleId="ACARAbulletpoints">
    <w:name w:val="ACARA bullet points"/>
    <w:basedOn w:val="ACARAbodytext"/>
    <w:qFormat/>
    <w:rsid w:val="00FF636E"/>
    <w:pPr>
      <w:snapToGrid w:val="0"/>
      <w:spacing w:before="0" w:after="0"/>
      <w:ind w:left="284" w:hanging="284"/>
    </w:pPr>
  </w:style>
  <w:style w:type="character" w:styleId="CommentReference">
    <w:name w:val="annotation reference"/>
    <w:basedOn w:val="DefaultParagraphFont"/>
    <w:uiPriority w:val="99"/>
    <w:semiHidden/>
    <w:unhideWhenUsed/>
    <w:rsid w:val="00FF636E"/>
    <w:rPr>
      <w:sz w:val="16"/>
      <w:szCs w:val="16"/>
    </w:rPr>
  </w:style>
  <w:style w:type="paragraph" w:styleId="CommentText">
    <w:name w:val="annotation text"/>
    <w:basedOn w:val="Normal"/>
    <w:link w:val="CommentTextChar"/>
    <w:uiPriority w:val="99"/>
    <w:unhideWhenUsed/>
    <w:rsid w:val="00FF636E"/>
    <w:pPr>
      <w:widowControl w:val="0"/>
      <w:spacing w:after="220" w:line="276" w:lineRule="auto"/>
    </w:pPr>
    <w:rPr>
      <w:rFonts w:ascii="Arial" w:eastAsia="Times New Roman" w:hAnsi="Arial" w:cs="Times New Roman"/>
      <w:szCs w:val="20"/>
    </w:rPr>
  </w:style>
  <w:style w:type="character" w:customStyle="1" w:styleId="CommentTextChar">
    <w:name w:val="Comment Text Char"/>
    <w:basedOn w:val="DefaultParagraphFont"/>
    <w:link w:val="CommentText"/>
    <w:uiPriority w:val="99"/>
    <w:rsid w:val="00FF636E"/>
    <w:rPr>
      <w:rFonts w:ascii="Arial" w:eastAsia="Times New Roman" w:hAnsi="Arial" w:cs="Times New Roman"/>
      <w:kern w:val="0"/>
      <w:sz w:val="20"/>
      <w:szCs w:val="20"/>
      <w14:ligatures w14:val="none"/>
    </w:rPr>
  </w:style>
  <w:style w:type="paragraph" w:customStyle="1" w:styleId="ACARAheading2firstlevelnumbered">
    <w:name w:val="ACARA heading 2 (first level numbered)"/>
    <w:basedOn w:val="ACARAbodytext"/>
    <w:qFormat/>
    <w:rsid w:val="00B12C6A"/>
    <w:pPr>
      <w:numPr>
        <w:numId w:val="30"/>
      </w:numPr>
      <w:ind w:left="567" w:hanging="567"/>
    </w:pPr>
    <w:rPr>
      <w:b/>
      <w:bCs/>
      <w:color w:val="00639D"/>
      <w:sz w:val="28"/>
      <w:szCs w:val="28"/>
    </w:rPr>
  </w:style>
  <w:style w:type="paragraph" w:customStyle="1" w:styleId="ACARAbodytextsecondlevelnumbered">
    <w:name w:val="ACARA body text (second level numbered)"/>
    <w:basedOn w:val="ACARAbodytext"/>
    <w:qFormat/>
    <w:rsid w:val="00B12C6A"/>
    <w:pPr>
      <w:numPr>
        <w:ilvl w:val="1"/>
        <w:numId w:val="30"/>
      </w:numPr>
      <w:ind w:left="567" w:hanging="567"/>
    </w:pPr>
  </w:style>
  <w:style w:type="paragraph" w:customStyle="1" w:styleId="ACARAbodytextthirdlevelnumbered">
    <w:name w:val="ACARA body text (third level numbered)"/>
    <w:basedOn w:val="ACARAbodytext"/>
    <w:qFormat/>
    <w:rsid w:val="00345F5C"/>
    <w:pPr>
      <w:numPr>
        <w:ilvl w:val="2"/>
        <w:numId w:val="30"/>
      </w:numPr>
      <w:ind w:left="1418" w:hanging="851"/>
    </w:pPr>
  </w:style>
  <w:style w:type="paragraph" w:customStyle="1" w:styleId="ACARAbodytextnumberedbulletpointfirstlevel">
    <w:name w:val="ACARA body text numbered bullet point (first level)"/>
    <w:basedOn w:val="ACARAbulletpointsfirstlevel"/>
    <w:qFormat/>
    <w:rsid w:val="003E4C2E"/>
    <w:pPr>
      <w:ind w:left="993" w:hanging="426"/>
    </w:pPr>
  </w:style>
  <w:style w:type="paragraph" w:customStyle="1" w:styleId="ACARAbodytextnumberedbulletpointsecondlevel">
    <w:name w:val="ACARA body text numbered bullet point (second level)"/>
    <w:basedOn w:val="ACARAbulletpointsfirstlevel"/>
    <w:qFormat/>
    <w:rsid w:val="003E4C2E"/>
    <w:pPr>
      <w:numPr>
        <w:numId w:val="31"/>
      </w:numPr>
      <w:ind w:left="1418" w:hanging="425"/>
    </w:pPr>
  </w:style>
  <w:style w:type="character" w:styleId="FollowedHyperlink">
    <w:name w:val="FollowedHyperlink"/>
    <w:basedOn w:val="DefaultParagraphFont"/>
    <w:uiPriority w:val="99"/>
    <w:semiHidden/>
    <w:unhideWhenUsed/>
    <w:rsid w:val="001A585C"/>
    <w:rPr>
      <w:color w:val="00A3E0" w:themeColor="followedHyperlink"/>
      <w:u w:val="single"/>
    </w:rPr>
  </w:style>
  <w:style w:type="paragraph" w:customStyle="1" w:styleId="ACARAtablebodytext0">
    <w:name w:val="ACARA table body text"/>
    <w:qFormat/>
    <w:rsid w:val="00DB6F89"/>
    <w:pPr>
      <w:snapToGrid w:val="0"/>
      <w:spacing w:before="60" w:after="60"/>
    </w:pPr>
    <w:rPr>
      <w:rFonts w:ascii="Roboto" w:hAnsi="Roboto" w:cs="Times New Roman (Body CS)"/>
      <w:kern w:val="0"/>
      <w:sz w:val="20"/>
      <w:szCs w:val="22"/>
      <w14:ligatures w14:val="none"/>
    </w:rPr>
  </w:style>
  <w:style w:type="table" w:customStyle="1" w:styleId="ACARAtable3">
    <w:name w:val="ACARA table 3"/>
    <w:basedOn w:val="TableNormal"/>
    <w:uiPriority w:val="99"/>
    <w:rsid w:val="00DB6F89"/>
    <w:rPr>
      <w:rFonts w:ascii="Roboto" w:hAnsi="Roboto"/>
      <w:sz w:val="20"/>
    </w:rPr>
    <w:tblPr>
      <w:tblStyleRowBandSize w:val="1"/>
      <w:tblBorders>
        <w:top w:val="single" w:sz="2" w:space="0" w:color="000000" w:themeColor="text1"/>
        <w:bottom w:val="single" w:sz="2" w:space="0" w:color="000000" w:themeColor="text1"/>
        <w:insideH w:val="single" w:sz="18" w:space="0" w:color="FFFFFF" w:themeColor="background1"/>
        <w:insideV w:val="single" w:sz="18" w:space="0" w:color="FFFFFF" w:themeColor="background1"/>
      </w:tblBorders>
      <w:tblCellMar>
        <w:top w:w="28" w:type="dxa"/>
        <w:bottom w:w="28" w:type="dxa"/>
      </w:tblCellMar>
    </w:tblPr>
    <w:tblStylePr w:type="firstCol">
      <w:rPr>
        <w:rFonts w:ascii="Yu Gothic UI Semibold" w:hAnsi="Yu Gothic UI Semibold"/>
        <w:b/>
        <w:color w:val="FFD685"/>
        <w:sz w:val="20"/>
      </w:rPr>
      <w:tblPr/>
      <w:tcPr>
        <w:shd w:val="clear" w:color="auto" w:fill="00639C"/>
        <w:vAlign w:val="center"/>
      </w:tcPr>
    </w:tblStylePr>
    <w:tblStylePr w:type="band2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F911A8"/>
    <w:rPr>
      <w:color w:val="605E5C"/>
      <w:shd w:val="clear" w:color="auto" w:fill="E1DFDD"/>
    </w:rPr>
  </w:style>
  <w:style w:type="paragraph" w:styleId="ListParagraph">
    <w:name w:val="List Paragraph"/>
    <w:basedOn w:val="Normal"/>
    <w:uiPriority w:val="34"/>
    <w:qFormat/>
    <w:rsid w:val="005B6359"/>
    <w:pPr>
      <w:ind w:left="720"/>
      <w:contextualSpacing/>
    </w:pPr>
  </w:style>
  <w:style w:type="table" w:customStyle="1" w:styleId="GridTable1Light-Accent11">
    <w:name w:val="Grid Table 1 Light - Accent 11"/>
    <w:basedOn w:val="TableNormal"/>
    <w:uiPriority w:val="46"/>
    <w:rsid w:val="004166A1"/>
    <w:pPr>
      <w:spacing w:before="100"/>
    </w:pPr>
    <w:rPr>
      <w:rFonts w:eastAsiaTheme="minorEastAsia"/>
      <w:kern w:val="0"/>
      <w:sz w:val="20"/>
      <w:szCs w:val="20"/>
      <w:lang w:val="en-US"/>
      <w14:ligatures w14:val="none"/>
    </w:rPr>
    <w:tblPr>
      <w:tblStyleRowBandSize w:val="1"/>
      <w:tblStyleColBandSize w:val="1"/>
      <w:tblBorders>
        <w:top w:val="single" w:sz="4" w:space="0" w:color="FFE3AD" w:themeColor="accent1" w:themeTint="66"/>
        <w:left w:val="single" w:sz="4" w:space="0" w:color="FFE3AD" w:themeColor="accent1" w:themeTint="66"/>
        <w:bottom w:val="single" w:sz="4" w:space="0" w:color="FFE3AD" w:themeColor="accent1" w:themeTint="66"/>
        <w:right w:val="single" w:sz="4" w:space="0" w:color="FFE3AD" w:themeColor="accent1" w:themeTint="66"/>
        <w:insideH w:val="single" w:sz="4" w:space="0" w:color="FFE3AD" w:themeColor="accent1" w:themeTint="66"/>
        <w:insideV w:val="single" w:sz="4" w:space="0" w:color="FFE3AD" w:themeColor="accent1" w:themeTint="66"/>
      </w:tblBorders>
    </w:tblPr>
    <w:tblStylePr w:type="firstRow">
      <w:rPr>
        <w:b/>
        <w:bCs/>
      </w:rPr>
      <w:tblPr/>
      <w:tcPr>
        <w:tcBorders>
          <w:bottom w:val="single" w:sz="12" w:space="0" w:color="FFD684" w:themeColor="accent1" w:themeTint="99"/>
        </w:tcBorders>
      </w:tcPr>
    </w:tblStylePr>
    <w:tblStylePr w:type="lastRow">
      <w:rPr>
        <w:b/>
        <w:bCs/>
      </w:rPr>
      <w:tblPr/>
      <w:tcPr>
        <w:tcBorders>
          <w:top w:val="double" w:sz="2" w:space="0" w:color="FFD684" w:themeColor="accent1" w:themeTint="99"/>
        </w:tcBorders>
      </w:tcPr>
    </w:tblStylePr>
    <w:tblStylePr w:type="firstCol">
      <w:rPr>
        <w:b/>
        <w:bCs/>
      </w:rPr>
    </w:tblStylePr>
    <w:tblStylePr w:type="lastCol">
      <w:rPr>
        <w:b/>
        <w:bCs/>
      </w:rPr>
    </w:tblStylePr>
  </w:style>
  <w:style w:type="paragraph" w:styleId="ListNumber3">
    <w:name w:val="List Number 3"/>
    <w:basedOn w:val="Normal"/>
    <w:uiPriority w:val="99"/>
    <w:semiHidden/>
    <w:unhideWhenUsed/>
    <w:rsid w:val="007323E3"/>
    <w:pPr>
      <w:numPr>
        <w:numId w:val="34"/>
      </w:numPr>
      <w:spacing w:line="259" w:lineRule="auto"/>
      <w:contextualSpacing/>
    </w:pPr>
    <w:rPr>
      <w:rFonts w:asciiTheme="minorHAnsi" w:hAnsiTheme="minorHAnsi"/>
      <w:sz w:val="22"/>
    </w:rPr>
  </w:style>
  <w:style w:type="paragraph" w:customStyle="1" w:styleId="Bodyheader1">
    <w:name w:val="Body header 1"/>
    <w:basedOn w:val="Normal"/>
    <w:qFormat/>
    <w:rsid w:val="001416B7"/>
    <w:pPr>
      <w:spacing w:before="100" w:after="200"/>
    </w:pPr>
    <w:rPr>
      <w:rFonts w:ascii="Arial" w:eastAsiaTheme="minorEastAsia" w:hAnsi="Arial" w:cs="Arial"/>
      <w:b/>
      <w:sz w:val="22"/>
      <w:lang w:val="en-US"/>
    </w:rPr>
  </w:style>
  <w:style w:type="paragraph" w:customStyle="1" w:styleId="1Heading">
    <w:name w:val="1. Heading"/>
    <w:basedOn w:val="Normal"/>
    <w:qFormat/>
    <w:rsid w:val="009F1077"/>
    <w:pPr>
      <w:spacing w:before="100" w:after="120"/>
      <w:contextualSpacing/>
    </w:pPr>
    <w:rPr>
      <w:rFonts w:ascii="Arial" w:eastAsiaTheme="minorEastAsia" w:hAnsi="Arial" w:cs="Arial"/>
      <w:color w:val="FFBB33" w:themeColor="accent1"/>
      <w:sz w:val="36"/>
      <w:szCs w:val="24"/>
      <w:lang w:val="en-US"/>
    </w:rPr>
  </w:style>
  <w:style w:type="paragraph" w:styleId="Revision">
    <w:name w:val="Revision"/>
    <w:hidden/>
    <w:uiPriority w:val="99"/>
    <w:semiHidden/>
    <w:rsid w:val="00A32D0C"/>
    <w:rPr>
      <w:rFonts w:ascii="Roboto" w:hAnsi="Roboto"/>
      <w:kern w:val="0"/>
      <w:sz w:val="20"/>
      <w:szCs w:val="22"/>
      <w14:ligatures w14:val="none"/>
    </w:rPr>
  </w:style>
  <w:style w:type="paragraph" w:styleId="CommentSubject">
    <w:name w:val="annotation subject"/>
    <w:basedOn w:val="CommentText"/>
    <w:next w:val="CommentText"/>
    <w:link w:val="CommentSubjectChar"/>
    <w:uiPriority w:val="99"/>
    <w:semiHidden/>
    <w:unhideWhenUsed/>
    <w:rsid w:val="008760DE"/>
    <w:pPr>
      <w:widowControl/>
      <w:spacing w:after="160" w:line="240" w:lineRule="auto"/>
    </w:pPr>
    <w:rPr>
      <w:rFonts w:ascii="Roboto" w:eastAsiaTheme="minorHAnsi" w:hAnsi="Roboto" w:cstheme="minorBidi"/>
      <w:b/>
      <w:bCs/>
    </w:rPr>
  </w:style>
  <w:style w:type="character" w:customStyle="1" w:styleId="CommentSubjectChar">
    <w:name w:val="Comment Subject Char"/>
    <w:basedOn w:val="CommentTextChar"/>
    <w:link w:val="CommentSubject"/>
    <w:uiPriority w:val="99"/>
    <w:semiHidden/>
    <w:rsid w:val="008760DE"/>
    <w:rPr>
      <w:rFonts w:ascii="Roboto" w:eastAsia="Times New Roman" w:hAnsi="Roboto" w:cs="Times New Roman"/>
      <w:b/>
      <w:bCs/>
      <w:kern w:val="0"/>
      <w:sz w:val="20"/>
      <w:szCs w:val="20"/>
      <w14:ligatures w14:val="none"/>
    </w:rPr>
  </w:style>
  <w:style w:type="paragraph" w:customStyle="1" w:styleId="ACARAbulletpoint">
    <w:name w:val="ACARA bullet point"/>
    <w:basedOn w:val="ListParagraph"/>
    <w:qFormat/>
    <w:rsid w:val="00D66D3F"/>
    <w:pPr>
      <w:numPr>
        <w:numId w:val="37"/>
      </w:numPr>
      <w:shd w:val="clear" w:color="auto" w:fill="FFFFFF"/>
      <w:tabs>
        <w:tab w:val="num" w:pos="360"/>
      </w:tabs>
      <w:spacing w:before="120" w:after="120" w:line="276" w:lineRule="auto"/>
      <w:ind w:left="720" w:firstLine="0"/>
      <w:contextualSpacing w:val="0"/>
    </w:pPr>
    <w:rPr>
      <w:rFonts w:ascii="Arial" w:eastAsia="Times New Roman" w:hAnsi="Arial" w:cs="Arial"/>
      <w:iCs/>
      <w:szCs w:val="20"/>
      <w:lang w:eastAsia="en-AU"/>
    </w:rPr>
  </w:style>
  <w:style w:type="character" w:customStyle="1" w:styleId="normaltextrun">
    <w:name w:val="normaltextrun"/>
    <w:basedOn w:val="DefaultParagraphFont"/>
    <w:rsid w:val="00F54F11"/>
  </w:style>
  <w:style w:type="character" w:customStyle="1" w:styleId="eop">
    <w:name w:val="eop"/>
    <w:basedOn w:val="DefaultParagraphFont"/>
    <w:rsid w:val="00F54F11"/>
  </w:style>
  <w:style w:type="character" w:styleId="Mention">
    <w:name w:val="Mention"/>
    <w:basedOn w:val="DefaultParagraphFont"/>
    <w:uiPriority w:val="99"/>
    <w:unhideWhenUsed/>
    <w:rsid w:val="0070251A"/>
    <w:rPr>
      <w:color w:val="2B579A"/>
      <w:shd w:val="clear" w:color="auto" w:fill="E1DFDD"/>
    </w:rPr>
  </w:style>
  <w:style w:type="paragraph" w:customStyle="1" w:styleId="ACARAtablebullet">
    <w:name w:val="ACARA table bullet"/>
    <w:basedOn w:val="ACARAtablebodytext0"/>
    <w:rsid w:val="0012481E"/>
    <w:pPr>
      <w:numPr>
        <w:numId w:val="42"/>
      </w:numPr>
      <w:ind w:left="284"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3507">
      <w:bodyDiv w:val="1"/>
      <w:marLeft w:val="0"/>
      <w:marRight w:val="0"/>
      <w:marTop w:val="0"/>
      <w:marBottom w:val="0"/>
      <w:divBdr>
        <w:top w:val="none" w:sz="0" w:space="0" w:color="auto"/>
        <w:left w:val="none" w:sz="0" w:space="0" w:color="auto"/>
        <w:bottom w:val="none" w:sz="0" w:space="0" w:color="auto"/>
        <w:right w:val="none" w:sz="0" w:space="0" w:color="auto"/>
      </w:divBdr>
    </w:div>
    <w:div w:id="313024831">
      <w:bodyDiv w:val="1"/>
      <w:marLeft w:val="0"/>
      <w:marRight w:val="0"/>
      <w:marTop w:val="0"/>
      <w:marBottom w:val="0"/>
      <w:divBdr>
        <w:top w:val="none" w:sz="0" w:space="0" w:color="auto"/>
        <w:left w:val="none" w:sz="0" w:space="0" w:color="auto"/>
        <w:bottom w:val="none" w:sz="0" w:space="0" w:color="auto"/>
        <w:right w:val="none" w:sz="0" w:space="0" w:color="auto"/>
      </w:divBdr>
    </w:div>
    <w:div w:id="952832796">
      <w:bodyDiv w:val="1"/>
      <w:marLeft w:val="0"/>
      <w:marRight w:val="0"/>
      <w:marTop w:val="0"/>
      <w:marBottom w:val="0"/>
      <w:divBdr>
        <w:top w:val="none" w:sz="0" w:space="0" w:color="auto"/>
        <w:left w:val="none" w:sz="0" w:space="0" w:color="auto"/>
        <w:bottom w:val="none" w:sz="0" w:space="0" w:color="auto"/>
        <w:right w:val="none" w:sz="0" w:space="0" w:color="auto"/>
      </w:divBdr>
    </w:div>
    <w:div w:id="1052997383">
      <w:bodyDiv w:val="1"/>
      <w:marLeft w:val="0"/>
      <w:marRight w:val="0"/>
      <w:marTop w:val="0"/>
      <w:marBottom w:val="0"/>
      <w:divBdr>
        <w:top w:val="none" w:sz="0" w:space="0" w:color="auto"/>
        <w:left w:val="none" w:sz="0" w:space="0" w:color="auto"/>
        <w:bottom w:val="none" w:sz="0" w:space="0" w:color="auto"/>
        <w:right w:val="none" w:sz="0" w:space="0" w:color="auto"/>
      </w:divBdr>
    </w:div>
    <w:div w:id="1373993744">
      <w:bodyDiv w:val="1"/>
      <w:marLeft w:val="0"/>
      <w:marRight w:val="0"/>
      <w:marTop w:val="0"/>
      <w:marBottom w:val="0"/>
      <w:divBdr>
        <w:top w:val="none" w:sz="0" w:space="0" w:color="auto"/>
        <w:left w:val="none" w:sz="0" w:space="0" w:color="auto"/>
        <w:bottom w:val="none" w:sz="0" w:space="0" w:color="auto"/>
        <w:right w:val="none" w:sz="0" w:space="0" w:color="auto"/>
      </w:divBdr>
    </w:div>
    <w:div w:id="1447458313">
      <w:bodyDiv w:val="1"/>
      <w:marLeft w:val="0"/>
      <w:marRight w:val="0"/>
      <w:marTop w:val="0"/>
      <w:marBottom w:val="0"/>
      <w:divBdr>
        <w:top w:val="none" w:sz="0" w:space="0" w:color="auto"/>
        <w:left w:val="none" w:sz="0" w:space="0" w:color="auto"/>
        <w:bottom w:val="none" w:sz="0" w:space="0" w:color="auto"/>
        <w:right w:val="none" w:sz="0" w:space="0" w:color="auto"/>
      </w:divBdr>
    </w:div>
    <w:div w:id="1539930293">
      <w:bodyDiv w:val="1"/>
      <w:marLeft w:val="0"/>
      <w:marRight w:val="0"/>
      <w:marTop w:val="0"/>
      <w:marBottom w:val="0"/>
      <w:divBdr>
        <w:top w:val="none" w:sz="0" w:space="0" w:color="auto"/>
        <w:left w:val="none" w:sz="0" w:space="0" w:color="auto"/>
        <w:bottom w:val="none" w:sz="0" w:space="0" w:color="auto"/>
        <w:right w:val="none" w:sz="0" w:space="0" w:color="auto"/>
      </w:divBdr>
    </w:div>
    <w:div w:id="1666739027">
      <w:bodyDiv w:val="1"/>
      <w:marLeft w:val="0"/>
      <w:marRight w:val="0"/>
      <w:marTop w:val="0"/>
      <w:marBottom w:val="0"/>
      <w:divBdr>
        <w:top w:val="none" w:sz="0" w:space="0" w:color="auto"/>
        <w:left w:val="none" w:sz="0" w:space="0" w:color="auto"/>
        <w:bottom w:val="none" w:sz="0" w:space="0" w:color="auto"/>
        <w:right w:val="none" w:sz="0" w:space="0" w:color="auto"/>
      </w:divBdr>
    </w:div>
    <w:div w:id="1724325304">
      <w:bodyDiv w:val="1"/>
      <w:marLeft w:val="0"/>
      <w:marRight w:val="0"/>
      <w:marTop w:val="0"/>
      <w:marBottom w:val="0"/>
      <w:divBdr>
        <w:top w:val="none" w:sz="0" w:space="0" w:color="auto"/>
        <w:left w:val="none" w:sz="0" w:space="0" w:color="auto"/>
        <w:bottom w:val="none" w:sz="0" w:space="0" w:color="auto"/>
        <w:right w:val="none" w:sz="0" w:space="0" w:color="auto"/>
      </w:divBdr>
    </w:div>
    <w:div w:id="1838614945">
      <w:bodyDiv w:val="1"/>
      <w:marLeft w:val="0"/>
      <w:marRight w:val="0"/>
      <w:marTop w:val="0"/>
      <w:marBottom w:val="0"/>
      <w:divBdr>
        <w:top w:val="none" w:sz="0" w:space="0" w:color="auto"/>
        <w:left w:val="none" w:sz="0" w:space="0" w:color="auto"/>
        <w:bottom w:val="none" w:sz="0" w:space="0" w:color="auto"/>
        <w:right w:val="none" w:sz="0" w:space="0" w:color="auto"/>
      </w:divBdr>
    </w:div>
    <w:div w:id="2038431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www.atse.org.au/what-we-do/strategic-advice/our-stem-skilled-future-an-education-roadmap-for-an-innovative-workforce/" TargetMode="External"/><Relationship Id="rId39" Type="http://schemas.openxmlformats.org/officeDocument/2006/relationships/hyperlink" Target="https://espace.library.uq.edu.au/records/search?page=1&amp;pageSize=20&amp;sortBy=score&amp;sortDirection=Desc&amp;searchQueryParams%5Brek_author_id%5D%5Bvalue%5D=4370355&amp;searchQueryParams%5Brek_author_id%5D%5Blabel%5D=4370355+(Shay%2C+Marnee)&amp;searchMode=advanced" TargetMode="External"/><Relationship Id="rId21" Type="http://schemas.openxmlformats.org/officeDocument/2006/relationships/image" Target="media/image4.jpeg"/><Relationship Id="rId34" Type="http://schemas.openxmlformats.org/officeDocument/2006/relationships/hyperlink" Target="http://dx.doi.org/10.15460/eder.2.1.1243" TargetMode="External"/><Relationship Id="rId42" Type="http://schemas.openxmlformats.org/officeDocument/2006/relationships/hyperlink" Target="https://espace.library.uq.edu.au/records/search?page=1&amp;pageSize=20&amp;sortBy=score&amp;sortDirection=Desc&amp;searchQueryParams%5Brek_author_id%5D%5Bvalue%5D=7632103&amp;searchQueryParams%5Brek_author_id%5D%5Blabel%5D=7632103+(Cole%2C+Antoinette)&amp;searchMode=advanced" TargetMode="External"/><Relationship Id="rId47" Type="http://schemas.openxmlformats.org/officeDocument/2006/relationships/hyperlink" Target="https://espace.library.uq.edu.au/records/search?page=1&amp;pageSize=20&amp;sortBy=score&amp;sortDirection=Desc&amp;searchQueryParams%5Brek_author_id%5D%5Bvalue%5D=6465334&amp;searchQueryParams%5Brek_author_id%5D%5Blabel%5D=6465334+(Ockerby%2C+Zoe)&amp;searchMode=advanced" TargetMode="External"/><Relationship Id="rId50" Type="http://schemas.openxmlformats.org/officeDocument/2006/relationships/hyperlink" Target="https://espace.library.uq.edu.au/view/UQ:9fddf34"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education.gov.au/australian-curriculum/national-stem-education-resources-toolkit/introductory-material-what-stem" TargetMode="External"/><Relationship Id="rId11" Type="http://schemas.openxmlformats.org/officeDocument/2006/relationships/header" Target="header1.xml"/><Relationship Id="rId24" Type="http://schemas.openxmlformats.org/officeDocument/2006/relationships/image" Target="media/image6.jpeg"/><Relationship Id="rId32" Type="http://schemas.openxmlformats.org/officeDocument/2006/relationships/hyperlink" Target="https://doi.org/10.1186/s40594-016-0046-z" TargetMode="External"/><Relationship Id="rId37" Type="http://schemas.openxmlformats.org/officeDocument/2006/relationships/hyperlink" Target="https://www.industry.gov.au/sites/default/files/2024-02/pathway-to-diversity-in-stem-review-final-report.pdf" TargetMode="External"/><Relationship Id="rId40" Type="http://schemas.openxmlformats.org/officeDocument/2006/relationships/hyperlink" Target="https://espace.library.uq.edu.au/records/search?page=1&amp;pageSize=20&amp;sortBy=score&amp;sortDirection=Desc&amp;searchQueryParams%5Brek_author_id%5D%5Bvalue%5D=4366528&amp;searchQueryParams%5Brek_author_id%5D%5Blabel%5D=4366528+(Miller%2C+Jodie)&amp;searchMode=advanced" TargetMode="External"/><Relationship Id="rId45" Type="http://schemas.openxmlformats.org/officeDocument/2006/relationships/hyperlink" Target="https://espace.library.uq.edu.au/records/search?page=1&amp;pageSize=20&amp;sortBy=score&amp;sortDirection=Desc&amp;searchQueryParams%5Brek_author_id%5D%5Bvalue%5D=2705145&amp;searchQueryParams%5Brek_author_id%5D%5Blabel%5D=2705145+(Rashidi%2C+Pedram)&amp;searchMode=advanced"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doi.org/10.1080/09500693.2024.2323032" TargetMode="External"/><Relationship Id="rId44" Type="http://schemas.openxmlformats.org/officeDocument/2006/relationships/hyperlink" Target="https://espace.library.uq.edu.au/records/search?page=1&amp;pageSize=20&amp;sortBy=score&amp;sortDirection=Desc&amp;searchQueryParams%5Brek_author_id%5D%5Bvalue%5D=5704852&amp;searchQueryParams%5Brek_author_id%5D%5Blabel%5D=5704852+(Perkins%2C+Ren)&amp;searchMode=advanced"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www.australiancurriculum.edu.au/resources/stem/stem-report" TargetMode="External"/><Relationship Id="rId27" Type="http://schemas.openxmlformats.org/officeDocument/2006/relationships/hyperlink" Target="https://www.acu.edu.au/about-acu/news/2024/may/stem-education-must-go-beyond-robotics-and-coding" TargetMode="External"/><Relationship Id="rId30" Type="http://schemas.openxmlformats.org/officeDocument/2006/relationships/hyperlink" Target="https://www.education.gov.au/australian-curriculum/support-science-technology-engineering-and-mathematics-stem/national-stem-school-education-strategy-2016-2026" TargetMode="External"/><Relationship Id="rId35" Type="http://schemas.openxmlformats.org/officeDocument/2006/relationships/hyperlink" Target="https://www.educationandemployers.org/wp-content/uploads/2014/06/its_who_you_meet_final_26_06_12.pdf" TargetMode="External"/><Relationship Id="rId43" Type="http://schemas.openxmlformats.org/officeDocument/2006/relationships/hyperlink" Target="https://espace.library.uq.edu.au/records/search?page=1&amp;pageSize=20&amp;sortBy=score&amp;sortDirection=Desc&amp;searchQueryParams%5Brek_author_id%5D%5Bvalue%5D=1085059&amp;searchQueryParams%5Brek_author_id%5D%5Blabel%5D=1085059+(Abdul+Hameed%2C+Suraiya)&amp;searchMode=advanced" TargetMode="External"/><Relationship Id="rId48" Type="http://schemas.openxmlformats.org/officeDocument/2006/relationships/hyperlink" Target="https://espace.library.uq.edu.au/records/search?page=1&amp;pageSize=20&amp;sortBy=score&amp;sortDirection=Desc&amp;searchQueryParams%5Brek_author%5D%5Bvalue%5D=Harvey-Smith%2C+Lisa&amp;searchMode=advanced" TargetMode="External"/><Relationship Id="rId8" Type="http://schemas.openxmlformats.org/officeDocument/2006/relationships/webSettings" Target="webSettings.xml"/><Relationship Id="rId51" Type="http://schemas.openxmlformats.org/officeDocument/2006/relationships/hyperlink" Target="https://assets-002.noviams.com/novi-file-uploads/iteea/pubs/PATT27proceedingsNZDec2013-836793cd.pdf"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creativecommons.org/licenses/by/4.0/" TargetMode="External"/><Relationship Id="rId25" Type="http://schemas.openxmlformats.org/officeDocument/2006/relationships/hyperlink" Target="https://v9.australiancurriculum.edu.au/resources/curriculum-connections" TargetMode="External"/><Relationship Id="rId33" Type="http://schemas.openxmlformats.org/officeDocument/2006/relationships/hyperlink" Target="https://doi.org/10.1111/bjet.12789" TargetMode="External"/><Relationship Id="rId38" Type="http://schemas.openxmlformats.org/officeDocument/2006/relationships/hyperlink" Target="https://research.acer.edu.au/cgi/viewcontent.cgi?article=1010&amp;context=professional_dev" TargetMode="External"/><Relationship Id="rId46" Type="http://schemas.openxmlformats.org/officeDocument/2006/relationships/hyperlink" Target="https://espace.library.uq.edu.au/records/search?page=1&amp;pageSize=20&amp;sortBy=score&amp;sortDirection=Desc&amp;searchQueryParams%5Brek_author_id%5D%5Bvalue%5D=7632038&amp;searchQueryParams%5Brek_author_id%5D%5Blabel%5D=7632038+(Hurley%2C+Amanda)&amp;searchMode=advanced" TargetMode="External"/><Relationship Id="rId20" Type="http://schemas.openxmlformats.org/officeDocument/2006/relationships/hyperlink" Target="http://www.acara.edu.au" TargetMode="External"/><Relationship Id="rId41" Type="http://schemas.openxmlformats.org/officeDocument/2006/relationships/hyperlink" Target="https://espace.library.uq.edu.au/records/search?page=1&amp;pageSize=20&amp;sortBy=score&amp;sortDirection=Desc&amp;searchQueryParams%5Brek_author_id%5D%5Bvalue%5D=7624801&amp;searchQueryParams%5Brek_author_id%5D%5Blabel%5D=7624801+(Thomson%2C+Amy)&amp;searchMode=advanced"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reativecommons.org/licenses/by/4.0/" TargetMode="External"/><Relationship Id="rId23" Type="http://schemas.openxmlformats.org/officeDocument/2006/relationships/image" Target="media/image5.jpeg"/><Relationship Id="rId28" Type="http://schemas.openxmlformats.org/officeDocument/2006/relationships/hyperlink" Target="https://www.dst.defence.gov.au/news/2019/08/13/defence-envisions-high-tech-future-based-skilled-workforce" TargetMode="External"/><Relationship Id="rId36" Type="http://schemas.openxmlformats.org/officeDocument/2006/relationships/hyperlink" Target="https://www.researchgate.net/publication/339825231_Science_capital_or_STEM_capital_Exploring_relationships_between_science_capital_and_technology_engineering_and_maths_aspirations_and_attitudes_among_young_people_aged_1718" TargetMode="External"/><Relationship Id="rId49" Type="http://schemas.openxmlformats.org/officeDocument/2006/relationships/hyperlink" Target="https://espace.library.uq.edu.au/records/search?page=1&amp;pageSize=20&amp;sortBy=score&amp;sortDirection=Desc&amp;searchQueryParams%5Brek_author%5D%5Bvalue%5D=Williams%2C+Lisa+A.&amp;searchMode=advance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collins\OneDrive%20-%20ACARA%20Online\Documents\STEM\Stem_Connections_Workbook_2024_Updated.dotx" TargetMode="External"/></Relationships>
</file>

<file path=word/theme/theme1.xml><?xml version="1.0" encoding="utf-8"?>
<a:theme xmlns:a="http://schemas.openxmlformats.org/drawingml/2006/main" name="ACARA_template_theme-2023">
  <a:themeElements>
    <a:clrScheme name="ACARA AC colours">
      <a:dk1>
        <a:sysClr val="windowText" lastClr="000000"/>
      </a:dk1>
      <a:lt1>
        <a:sysClr val="window" lastClr="FFFFFF"/>
      </a:lt1>
      <a:dk2>
        <a:srgbClr val="00629B"/>
      </a:dk2>
      <a:lt2>
        <a:srgbClr val="E7E6E6"/>
      </a:lt2>
      <a:accent1>
        <a:srgbClr val="FFBB33"/>
      </a:accent1>
      <a:accent2>
        <a:srgbClr val="EBA418"/>
      </a:accent2>
      <a:accent3>
        <a:srgbClr val="FFD685"/>
      </a:accent3>
      <a:accent4>
        <a:srgbClr val="FFE4AD"/>
      </a:accent4>
      <a:accent5>
        <a:srgbClr val="FFF1D6"/>
      </a:accent5>
      <a:accent6>
        <a:srgbClr val="00629B"/>
      </a:accent6>
      <a:hlink>
        <a:srgbClr val="00629B"/>
      </a:hlink>
      <a:folHlink>
        <a:srgbClr val="00A3E0"/>
      </a:folHlink>
    </a:clrScheme>
    <a:fontScheme name="ACARA Roboto">
      <a:majorFont>
        <a:latin typeface="Roboto Slab"/>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Branding</TermName>
          <TermId xmlns="http://schemas.microsoft.com/office/infopath/2007/PartnerControls">df10d022-927b-4384-b01c-79f3a4970d63</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a281973f-acea-4567-b2de-2acbec9750e0</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TaxCatchAll xmlns="0519a28c-16ef-4319-8fb5-3dedc21794e1">
      <Value>50</Value>
      <Value>51</Value>
    </TaxCatchAll>
    <lcf76f155ced4ddcb4097134ff3c332f xmlns="01c1f873-3a1e-4cec-a917-b2de76eff27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E0DAD4C9CA94024F983DE0873D1B82FA" ma:contentTypeVersion="34" ma:contentTypeDescription="" ma:contentTypeScope="" ma:versionID="60ea4489e2b2be749c26ed3d9639259f">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01c1f873-3a1e-4cec-a917-b2de76eff279" targetNamespace="http://schemas.microsoft.com/office/2006/metadata/properties" ma:root="true" ma:fieldsID="236ec2226610beca5dd6357d91151411" ns2:_="" ns3:_="" ns4:_="" ns5:_="" ns6:_="">
    <xsd:import namespace="0519a28c-16ef-4319-8fb5-3dedc21794e1"/>
    <xsd:import namespace="45214841-d179-4c24-9a02-a1acd0d71600"/>
    <xsd:import namespace="6527affb-65bc-488a-a6d2-a176a88021df"/>
    <xsd:import namespace="e44be4b9-3863-4a40-b4c6-aeb3ef538c55"/>
    <xsd:import namespace="01c1f873-3a1e-4cec-a917-b2de76eff279"/>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6:MediaServiceMetadata" minOccurs="0"/>
                <xsd:element ref="ns6:MediaServiceFastMetadata" minOccurs="0"/>
                <xsd:element ref="ns5:SharedWithUsers" minOccurs="0"/>
                <xsd:element ref="ns5:SharedWithDetails" minOccurs="0"/>
                <xsd:element ref="ns6:MediaServiceAutoTags" minOccurs="0"/>
                <xsd:element ref="ns6:MediaServiceOCR" minOccurs="0"/>
                <xsd:element ref="ns2:RevIMUniqueID" minOccurs="0"/>
                <xsd:element ref="ns6:MediaServiceGenerationTime" minOccurs="0"/>
                <xsd:element ref="ns6:MediaServiceEventHashCode" minOccurs="0"/>
                <xsd:element ref="ns6:MediaServiceDateTaken" minOccurs="0"/>
                <xsd:element ref="ns6:MediaServiceAutoKeyPoints" minOccurs="0"/>
                <xsd:element ref="ns6:MediaServiceKeyPoints" minOccurs="0"/>
                <xsd:element ref="ns6:lcf76f155ced4ddcb4097134ff3c332f"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ff141-e086-42c6-a963-9901cd8f401b}"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23ff141-e086-42c6-a963-9901cd8f401b}"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RevIMUniqueID" ma:index="27"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c1f873-3a1e-4cec-a917-b2de76eff279"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E39784-40A0-4F9D-9949-2071389EF73C}">
  <ds:schemaRefs>
    <ds:schemaRef ds:uri="http://schemas.microsoft.com/office/2006/metadata/properties"/>
    <ds:schemaRef ds:uri="http://schemas.microsoft.com/office/infopath/2007/PartnerControls"/>
    <ds:schemaRef ds:uri="45214841-d179-4c24-9a02-a1acd0d71600"/>
    <ds:schemaRef ds:uri="e44be4b9-3863-4a40-b4c6-aeb3ef538c55"/>
    <ds:schemaRef ds:uri="6527affb-65bc-488a-a6d2-a176a88021df"/>
    <ds:schemaRef ds:uri="0519a28c-16ef-4319-8fb5-3dedc21794e1"/>
    <ds:schemaRef ds:uri="01c1f873-3a1e-4cec-a917-b2de76eff279"/>
  </ds:schemaRefs>
</ds:datastoreItem>
</file>

<file path=customXml/itemProps2.xml><?xml version="1.0" encoding="utf-8"?>
<ds:datastoreItem xmlns:ds="http://schemas.openxmlformats.org/officeDocument/2006/customXml" ds:itemID="{3FA77426-7482-4288-A6B4-3B3F10508647}">
  <ds:schemaRefs>
    <ds:schemaRef ds:uri="http://schemas.microsoft.com/sharepoint/v3/contenttype/forms"/>
  </ds:schemaRefs>
</ds:datastoreItem>
</file>

<file path=customXml/itemProps3.xml><?xml version="1.0" encoding="utf-8"?>
<ds:datastoreItem xmlns:ds="http://schemas.openxmlformats.org/officeDocument/2006/customXml" ds:itemID="{E0341E8B-02E2-1746-ACA4-69BC27A3924C}">
  <ds:schemaRefs>
    <ds:schemaRef ds:uri="http://schemas.openxmlformats.org/officeDocument/2006/bibliography"/>
  </ds:schemaRefs>
</ds:datastoreItem>
</file>

<file path=customXml/itemProps4.xml><?xml version="1.0" encoding="utf-8"?>
<ds:datastoreItem xmlns:ds="http://schemas.openxmlformats.org/officeDocument/2006/customXml" ds:itemID="{987BC05B-6B27-42DB-8D0E-D78B1243B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28c-16ef-4319-8fb5-3dedc21794e1"/>
    <ds:schemaRef ds:uri="45214841-d179-4c24-9a02-a1acd0d71600"/>
    <ds:schemaRef ds:uri="6527affb-65bc-488a-a6d2-a176a88021df"/>
    <ds:schemaRef ds:uri="e44be4b9-3863-4a40-b4c6-aeb3ef538c55"/>
    <ds:schemaRef ds:uri="01c1f873-3a1e-4cec-a917-b2de76eff2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Stem_Connections_Workbook_2024_Updated</Template>
  <TotalTime>62</TotalTime>
  <Pages>29</Pages>
  <Words>5782</Words>
  <Characters>32958</Characters>
  <Application>Microsoft Office Word</Application>
  <DocSecurity>0</DocSecurity>
  <Lines>274</Lines>
  <Paragraphs>77</Paragraphs>
  <ScaleCrop>false</ScaleCrop>
  <Manager/>
  <Company/>
  <LinksUpToDate>false</LinksUpToDate>
  <CharactersWithSpaces>38663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Nadirah Collins</dc:creator>
  <cp:keywords/>
  <dc:description/>
  <cp:lastModifiedBy>Nadirah Collins</cp:lastModifiedBy>
  <cp:revision>28</cp:revision>
  <cp:lastPrinted>2023-07-19T20:20:00Z</cp:lastPrinted>
  <dcterms:created xsi:type="dcterms:W3CDTF">2025-02-19T05:53:00Z</dcterms:created>
  <dcterms:modified xsi:type="dcterms:W3CDTF">2025-02-26T00:27:00Z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326ff003,698c5827,251728ca,256230bf,58e904a4,408bfb29</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MSIP_Label_513c403f-62ba-48c5-b221-2519db7cca50_Enabled">
    <vt:lpwstr>true</vt:lpwstr>
  </property>
  <property fmtid="{D5CDD505-2E9C-101B-9397-08002B2CF9AE}" pid="6" name="MSIP_Label_513c403f-62ba-48c5-b221-2519db7cca50_SetDate">
    <vt:lpwstr>2023-07-14T03:46:47Z</vt:lpwstr>
  </property>
  <property fmtid="{D5CDD505-2E9C-101B-9397-08002B2CF9AE}" pid="7" name="MSIP_Label_513c403f-62ba-48c5-b221-2519db7cca50_Method">
    <vt:lpwstr>Standard</vt:lpwstr>
  </property>
  <property fmtid="{D5CDD505-2E9C-101B-9397-08002B2CF9AE}" pid="8" name="MSIP_Label_513c403f-62ba-48c5-b221-2519db7cca50_Name">
    <vt:lpwstr>OFFICIAL</vt:lpwstr>
  </property>
  <property fmtid="{D5CDD505-2E9C-101B-9397-08002B2CF9AE}" pid="9" name="MSIP_Label_513c403f-62ba-48c5-b221-2519db7cca50_SiteId">
    <vt:lpwstr>6cf76a3a-a824-4270-9200-3d71673ec678</vt:lpwstr>
  </property>
  <property fmtid="{D5CDD505-2E9C-101B-9397-08002B2CF9AE}" pid="10" name="MSIP_Label_513c403f-62ba-48c5-b221-2519db7cca50_ActionId">
    <vt:lpwstr>716ff241-092b-4393-aa25-0d097a179fbb</vt:lpwstr>
  </property>
  <property fmtid="{D5CDD505-2E9C-101B-9397-08002B2CF9AE}" pid="11" name="MSIP_Label_513c403f-62ba-48c5-b221-2519db7cca50_ContentBits">
    <vt:lpwstr>1</vt:lpwstr>
  </property>
  <property fmtid="{D5CDD505-2E9C-101B-9397-08002B2CF9AE}" pid="12" name="ContentTypeId">
    <vt:lpwstr>0x0101007A9D79ACD8B79D48A9A515D2FD05854800E0DAD4C9CA94024F983DE0873D1B82FA</vt:lpwstr>
  </property>
  <property fmtid="{D5CDD505-2E9C-101B-9397-08002B2CF9AE}" pid="13" name="ac_keywords">
    <vt:lpwstr/>
  </property>
  <property fmtid="{D5CDD505-2E9C-101B-9397-08002B2CF9AE}" pid="14" name="ac_documenttype">
    <vt:lpwstr>51;#Template|a281973f-acea-4567-b2de-2acbec9750e0</vt:lpwstr>
  </property>
  <property fmtid="{D5CDD505-2E9C-101B-9397-08002B2CF9AE}" pid="15" name="ac_Activity">
    <vt:lpwstr>50;#Branding|df10d022-927b-4384-b01c-79f3a4970d63</vt:lpwstr>
  </property>
  <property fmtid="{D5CDD505-2E9C-101B-9397-08002B2CF9AE}" pid="16" name="MediaServiceImageTags">
    <vt:lpwstr/>
  </property>
  <property fmtid="{D5CDD505-2E9C-101B-9397-08002B2CF9AE}" pid="17" name="ac_projectphase">
    <vt:lpwstr/>
  </property>
  <property fmtid="{D5CDD505-2E9C-101B-9397-08002B2CF9AE}" pid="18" name="gb844606043843ca85709e79ee8bdc4e">
    <vt:lpwstr/>
  </property>
</Properties>
</file>