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93BDED" w14:textId="3AEE567A" w:rsidR="00B3729C" w:rsidRDefault="00DC2DE5">
      <w:pPr>
        <w:sectPr w:rsidR="00B3729C" w:rsidSect="00BF4F82">
          <w:headerReference w:type="even" r:id="rId10"/>
          <w:footerReference w:type="default" r:id="rId11"/>
          <w:headerReference w:type="first" r:id="rId12"/>
          <w:pgSz w:w="11906" w:h="16838"/>
          <w:pgMar w:top="1440" w:right="1440" w:bottom="1296" w:left="1440" w:header="708" w:footer="889" w:gutter="0"/>
          <w:cols w:space="708"/>
          <w:docGrid w:linePitch="360"/>
        </w:sectPr>
      </w:pPr>
      <w:r>
        <w:rPr>
          <w:noProof/>
        </w:rPr>
        <mc:AlternateContent>
          <mc:Choice Requires="wps">
            <w:drawing>
              <wp:anchor distT="0" distB="0" distL="114300" distR="114300" simplePos="0" relativeHeight="251632640" behindDoc="0" locked="0" layoutInCell="1" allowOverlap="1" wp14:anchorId="1569BB5E" wp14:editId="7EE8446D">
                <wp:simplePos x="0" y="0"/>
                <wp:positionH relativeFrom="column">
                  <wp:posOffset>-580709</wp:posOffset>
                </wp:positionH>
                <wp:positionV relativeFrom="paragraph">
                  <wp:posOffset>1009740</wp:posOffset>
                </wp:positionV>
                <wp:extent cx="3258820" cy="3986958"/>
                <wp:effectExtent l="0" t="0" r="0" b="0"/>
                <wp:wrapNone/>
                <wp:docPr id="800412670" name="Rectangle 1"/>
                <wp:cNvGraphicFramePr/>
                <a:graphic xmlns:a="http://schemas.openxmlformats.org/drawingml/2006/main">
                  <a:graphicData uri="http://schemas.microsoft.com/office/word/2010/wordprocessingShape">
                    <wps:wsp>
                      <wps:cNvSpPr/>
                      <wps:spPr>
                        <a:xfrm>
                          <a:off x="0" y="0"/>
                          <a:ext cx="3258820" cy="3986958"/>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87F3369" w14:textId="3B06747B" w:rsidR="00B3729C" w:rsidRDefault="00A84475" w:rsidP="00DC2DE5">
                            <w:pPr>
                              <w:pStyle w:val="ACARAbodytext"/>
                              <w:rPr>
                                <w:rFonts w:asciiTheme="minorEastAsia" w:hAnsiTheme="minorEastAsia"/>
                                <w:lang w:eastAsia="zh-CN"/>
                              </w:rPr>
                            </w:pPr>
                            <w:r>
                              <w:rPr>
                                <w:rFonts w:asciiTheme="minorEastAsia" w:hAnsiTheme="minorEastAsia"/>
                                <w:lang w:eastAsia="zh-CN"/>
                              </w:rPr>
                              <w:t>澳大利亞課程大綱旨在培養成功的學習者、自信而富有創造力的個體、以及積極而見識豐富的年輕人，他們也因此準備好在社會中扮演自己的角色。</w:t>
                            </w:r>
                          </w:p>
                          <w:p w14:paraId="4033F5C0" w14:textId="2467A47D" w:rsidR="00A84475" w:rsidRDefault="00A84475" w:rsidP="00DC2DE5">
                            <w:pPr>
                              <w:pStyle w:val="ACARAbodytext"/>
                              <w:rPr>
                                <w:rFonts w:asciiTheme="minorEastAsia" w:hAnsiTheme="minorEastAsia"/>
                                <w:lang w:eastAsia="zh-CN"/>
                              </w:rPr>
                            </w:pPr>
                            <w:r>
                              <w:rPr>
                                <w:rFonts w:asciiTheme="minorEastAsia" w:hAnsiTheme="minorEastAsia"/>
                                <w:lang w:eastAsia="zh-CN"/>
                              </w:rPr>
                              <w:t>課程大綱設定了所有學生在學校學習過程中應學到的目標 ——無論他們住在澳大利亞的哪個地方，無論他們就讀於哪所學校。</w:t>
                            </w:r>
                          </w:p>
                          <w:p w14:paraId="1A2A190C" w14:textId="5C0F9D87" w:rsidR="00A84475" w:rsidRDefault="00A84475" w:rsidP="00DC2DE5">
                            <w:pPr>
                              <w:pStyle w:val="ACARAbodytext"/>
                              <w:rPr>
                                <w:rFonts w:asciiTheme="minorEastAsia" w:hAnsiTheme="minorEastAsia"/>
                                <w:lang w:eastAsia="zh-CN"/>
                              </w:rPr>
                            </w:pPr>
                            <w:r>
                              <w:rPr>
                                <w:rFonts w:asciiTheme="minorEastAsia" w:hAnsiTheme="minorEastAsia"/>
                                <w:lang w:eastAsia="zh-CN"/>
                              </w:rPr>
                              <w:t>大綱共有八個學習領域，為澳大利亞的每個學生提供了一個現代化的課程。</w:t>
                            </w:r>
                          </w:p>
                          <w:p w14:paraId="50846237" w14:textId="01B8AB4E" w:rsidR="00A84475" w:rsidRDefault="00A84475" w:rsidP="00DC2DE5">
                            <w:pPr>
                              <w:pStyle w:val="ACARAbodytext"/>
                              <w:rPr>
                                <w:rFonts w:asciiTheme="minorEastAsia" w:hAnsiTheme="minorEastAsia"/>
                                <w:lang w:eastAsia="zh-CN"/>
                              </w:rPr>
                            </w:pPr>
                            <w:r>
                              <w:rPr>
                                <w:rFonts w:asciiTheme="minorEastAsia" w:hAnsiTheme="minorEastAsia"/>
                                <w:lang w:eastAsia="zh-CN"/>
                              </w:rPr>
                              <w:t>大綱包括七個通識能力，旨在幫助澳大利亞的年輕人為二十一世紀學習、生活和工作做好準備。</w:t>
                            </w:r>
                          </w:p>
                          <w:p w14:paraId="56E03845" w14:textId="72DB9A10" w:rsidR="00A84475" w:rsidRDefault="00A84475" w:rsidP="00DC2DE5">
                            <w:pPr>
                              <w:pStyle w:val="ACARAbodytext"/>
                              <w:rPr>
                                <w:rFonts w:asciiTheme="minorEastAsia" w:hAnsiTheme="minorEastAsia"/>
                                <w:lang w:eastAsia="zh-CN"/>
                              </w:rPr>
                            </w:pPr>
                            <w:r>
                              <w:rPr>
                                <w:rFonts w:asciiTheme="minorEastAsia" w:hAnsiTheme="minorEastAsia"/>
                                <w:lang w:eastAsia="zh-CN"/>
                              </w:rPr>
                              <w:t>大綱還有三個跨課程重點學習方向，這也豐富了學生的學習領域。</w:t>
                            </w:r>
                          </w:p>
                          <w:p w14:paraId="6A5B0C11" w14:textId="41EAC683" w:rsidR="00A84475" w:rsidRDefault="00A84475" w:rsidP="00DC2DE5">
                            <w:pPr>
                              <w:pStyle w:val="ACARAbodytext"/>
                              <w:rPr>
                                <w:rFonts w:asciiTheme="minorEastAsia" w:hAnsiTheme="minorEastAsia"/>
                                <w:lang w:eastAsia="zh-CN"/>
                              </w:rPr>
                            </w:pPr>
                            <w:r>
                              <w:rPr>
                                <w:rFonts w:asciiTheme="minorEastAsia" w:hAnsiTheme="minorEastAsia"/>
                                <w:lang w:eastAsia="zh-CN"/>
                              </w:rPr>
                              <w:t>澳大利亞課程大綱被學校和教師靈活使用，他們在規劃所有學生的學習時，也考慮到了他們所在的當地學校社區的具體情況。</w:t>
                            </w:r>
                          </w:p>
                          <w:p w14:paraId="15E0A775" w14:textId="6684F1D8" w:rsidR="00A84475" w:rsidRDefault="00A84475" w:rsidP="00DC2DE5">
                            <w:pPr>
                              <w:pStyle w:val="ACARAbodytext"/>
                              <w:rPr>
                                <w:rFonts w:asciiTheme="minorEastAsia" w:hAnsiTheme="minorEastAsia"/>
                                <w:lang w:eastAsia="zh-CN"/>
                              </w:rPr>
                            </w:pPr>
                            <w:r>
                              <w:rPr>
                                <w:rFonts w:asciiTheme="minorEastAsia" w:hAnsiTheme="minorEastAsia"/>
                                <w:lang w:eastAsia="zh-CN"/>
                              </w:rPr>
                              <w:t>有關您的孩子及其學習進展的更多信息，請與您的學校聯繫。</w:t>
                            </w:r>
                          </w:p>
                          <w:p w14:paraId="24DC3119" w14:textId="77777777" w:rsidR="00A84475" w:rsidRPr="005A6F6C" w:rsidRDefault="00A84475" w:rsidP="00DC2DE5">
                            <w:pPr>
                              <w:pStyle w:val="ACARAbodytext"/>
                              <w:rPr>
                                <w:rFonts w:asciiTheme="minorEastAsia" w:hAnsiTheme="minorEastAsia"/>
                                <w:lang w:eastAsia="zh-C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69BB5E" id="Rectangle 1" o:spid="_x0000_s1026" style="position:absolute;margin-left:-45.75pt;margin-top:79.5pt;width:256.6pt;height:313.9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" filled="f" stroked="f" strokeweight="1pt">
                <v:textbox>
                  <w:txbxContent>
                    <w:p w14:paraId="287F3369" w14:textId="3B06747B" w:rsidR="00B3729C" w:rsidRDefault="00A84475" w:rsidP="00DC2DE5">
                      <w:pPr>
                        <w:pStyle w:val="ACARAbodytext"/>
                        <w:rPr>
                          <w:rFonts w:asciiTheme="minorEastAsia" w:hAnsiTheme="minorEastAsia"/>
                          <w:lang w:eastAsia="zh-CN"/>
                        </w:rPr>
                      </w:pPr>
                      <w:r>
                        <w:rPr>
                          <w:rFonts w:asciiTheme="minorEastAsia" w:hAnsiTheme="minorEastAsia"/>
                          <w:lang w:eastAsia="zh-CN"/>
                        </w:rPr>
                        <w:t>澳大利亞課程大綱旨在培養成功的學習者、自信而富有創造力的個體、以及積極而見識豐富的年輕人，他們也因此準備好在社會中扮演自己的角色。</w:t>
                      </w:r>
                    </w:p>
                    <w:p w14:paraId="4033F5C0" w14:textId="2467A47D" w:rsidR="00A84475" w:rsidRDefault="00A84475" w:rsidP="00DC2DE5">
                      <w:pPr>
                        <w:pStyle w:val="ACARAbodytext"/>
                        <w:rPr>
                          <w:rFonts w:asciiTheme="minorEastAsia" w:hAnsiTheme="minorEastAsia"/>
                          <w:lang w:eastAsia="zh-CN"/>
                        </w:rPr>
                      </w:pPr>
                      <w:r>
                        <w:rPr>
                          <w:rFonts w:asciiTheme="minorEastAsia" w:hAnsiTheme="minorEastAsia"/>
                          <w:lang w:eastAsia="zh-CN"/>
                        </w:rPr>
                        <w:t>課程大綱設定了所有學生在學校學習過程中應學到的目標 ——無論他們住在澳大利亞的哪個地方，無論他們就讀於哪所學校。</w:t>
                      </w:r>
                    </w:p>
                    <w:p w14:paraId="1A2A190C" w14:textId="5C0F9D87" w:rsidR="00A84475" w:rsidRDefault="00A84475" w:rsidP="00DC2DE5">
                      <w:pPr>
                        <w:pStyle w:val="ACARAbodytext"/>
                        <w:rPr>
                          <w:rFonts w:asciiTheme="minorEastAsia" w:hAnsiTheme="minorEastAsia"/>
                          <w:lang w:eastAsia="zh-CN"/>
                        </w:rPr>
                      </w:pPr>
                      <w:r>
                        <w:rPr>
                          <w:rFonts w:asciiTheme="minorEastAsia" w:hAnsiTheme="minorEastAsia"/>
                          <w:lang w:eastAsia="zh-CN"/>
                        </w:rPr>
                        <w:t>大綱共有八個學習領域，為澳大利亞的每個學生提供了一個現代化的課程。</w:t>
                      </w:r>
                    </w:p>
                    <w:p w14:paraId="50846237" w14:textId="01B8AB4E" w:rsidR="00A84475" w:rsidRDefault="00A84475" w:rsidP="00DC2DE5">
                      <w:pPr>
                        <w:pStyle w:val="ACARAbodytext"/>
                        <w:rPr>
                          <w:rFonts w:asciiTheme="minorEastAsia" w:hAnsiTheme="minorEastAsia"/>
                          <w:lang w:eastAsia="zh-CN"/>
                        </w:rPr>
                      </w:pPr>
                      <w:r>
                        <w:rPr>
                          <w:rFonts w:asciiTheme="minorEastAsia" w:hAnsiTheme="minorEastAsia"/>
                          <w:lang w:eastAsia="zh-CN"/>
                        </w:rPr>
                        <w:t>大綱包括七個通識能力，旨在幫助澳大利亞的年輕人為二十一世紀學習、生活和工作做好準備。</w:t>
                      </w:r>
                    </w:p>
                    <w:p w14:paraId="56E03845" w14:textId="72DB9A10" w:rsidR="00A84475" w:rsidRDefault="00A84475" w:rsidP="00DC2DE5">
                      <w:pPr>
                        <w:pStyle w:val="ACARAbodytext"/>
                        <w:rPr>
                          <w:rFonts w:asciiTheme="minorEastAsia" w:hAnsiTheme="minorEastAsia"/>
                          <w:lang w:eastAsia="zh-CN"/>
                        </w:rPr>
                      </w:pPr>
                      <w:r>
                        <w:rPr>
                          <w:rFonts w:asciiTheme="minorEastAsia" w:hAnsiTheme="minorEastAsia"/>
                          <w:lang w:eastAsia="zh-CN"/>
                        </w:rPr>
                        <w:t>大綱還有三個跨課程重點學習方向，這也豐富了學生的學習領域。</w:t>
                      </w:r>
                    </w:p>
                    <w:p w14:paraId="6A5B0C11" w14:textId="41EAC683" w:rsidR="00A84475" w:rsidRDefault="00A84475" w:rsidP="00DC2DE5">
                      <w:pPr>
                        <w:pStyle w:val="ACARAbodytext"/>
                        <w:rPr>
                          <w:rFonts w:asciiTheme="minorEastAsia" w:hAnsiTheme="minorEastAsia"/>
                          <w:lang w:eastAsia="zh-CN"/>
                        </w:rPr>
                      </w:pPr>
                      <w:r>
                        <w:rPr>
                          <w:rFonts w:asciiTheme="minorEastAsia" w:hAnsiTheme="minorEastAsia"/>
                          <w:lang w:eastAsia="zh-CN"/>
                        </w:rPr>
                        <w:t>澳大利亞課程大綱被學校和教師靈活使用，他們在規劃所有學生的學習時，也考慮到了他們所在的當地學校社區的具體情況。</w:t>
                      </w:r>
                    </w:p>
                    <w:p w14:paraId="15E0A775" w14:textId="6684F1D8" w:rsidR="00A84475" w:rsidRDefault="00A84475" w:rsidP="00DC2DE5">
                      <w:pPr>
                        <w:pStyle w:val="ACARAbodytext"/>
                        <w:rPr>
                          <w:rFonts w:asciiTheme="minorEastAsia" w:hAnsiTheme="minorEastAsia"/>
                          <w:lang w:eastAsia="zh-CN"/>
                        </w:rPr>
                      </w:pPr>
                      <w:r>
                        <w:rPr>
                          <w:rFonts w:asciiTheme="minorEastAsia" w:hAnsiTheme="minorEastAsia"/>
                          <w:lang w:eastAsia="zh-CN"/>
                        </w:rPr>
                        <w:t>有關您的孩子及其學習進展的更多信息，請與您的學校聯繫。</w:t>
                      </w:r>
                    </w:p>
                    <w:p w14:paraId="24DC3119" w14:textId="77777777" w:rsidR="00A84475" w:rsidRPr="005A6F6C" w:rsidRDefault="00A84475" w:rsidP="00DC2DE5">
                      <w:pPr>
                        <w:pStyle w:val="ACARAbodytext"/>
                        <w:rPr>
                          <w:rFonts w:asciiTheme="minorEastAsia" w:hAnsiTheme="minorEastAsia"/>
                          <w:lang w:eastAsia="zh-CN"/>
                        </w:rPr>
                      </w:pPr>
                    </w:p>
                  </w:txbxContent>
                </v:textbox>
              </v:rect>
            </w:pict>
          </mc:Fallback>
        </mc:AlternateContent>
      </w:r>
      <w:r w:rsidR="000E2ED6">
        <w:rPr>
          <w:noProof/>
        </w:rPr>
        <mc:AlternateContent>
          <mc:Choice Requires="wpg">
            <w:drawing>
              <wp:anchor distT="0" distB="0" distL="114300" distR="114300" simplePos="0" relativeHeight="251657216" behindDoc="0" locked="0" layoutInCell="1" allowOverlap="1" wp14:anchorId="4CDD825D" wp14:editId="36B05D11">
                <wp:simplePos x="0" y="0"/>
                <wp:positionH relativeFrom="column">
                  <wp:posOffset>-505968</wp:posOffset>
                </wp:positionH>
                <wp:positionV relativeFrom="paragraph">
                  <wp:posOffset>5242560</wp:posOffset>
                </wp:positionV>
                <wp:extent cx="6746494" cy="246380"/>
                <wp:effectExtent l="0" t="0" r="10160" b="0"/>
                <wp:wrapNone/>
                <wp:docPr id="2037642996"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746494" cy="246380"/>
                          <a:chOff x="-6056" y="-1"/>
                          <a:chExt cx="6746813" cy="246433"/>
                        </a:xfrm>
                      </wpg:grpSpPr>
                      <wps:wsp>
                        <wps:cNvPr id="575535608" name="Graphic 22"/>
                        <wps:cNvSpPr/>
                        <wps:spPr>
                          <a:xfrm>
                            <a:off x="-4346" y="-1"/>
                            <a:ext cx="6745103" cy="246433"/>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s:wsp>
                        <wps:cNvPr id="1229652059" name="Graphic 23"/>
                        <wps:cNvSpPr/>
                        <wps:spPr>
                          <a:xfrm>
                            <a:off x="-6056" y="0"/>
                            <a:ext cx="579120" cy="45719"/>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51DE3D" id="Group 1" o:spid="_x0000_s1026" alt="&quot;&quot;" style="position:absolute;margin-left:-39.85pt;margin-top:412.8pt;width:531.2pt;height:19.4pt;z-index:251657216;mso-width-relative:margin;mso-height-relative:margin" coordorigin="-60" coordsize="67468,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">
                <v:shape id="Graphic 22" o:spid="_x0000_s1027" style="position:absolute;left:-43;width:67450;height:2464;visibility:visible;mso-wrap-style:square;v-text-anchor:top" coordsize="6689090,246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" path="m,l6688848,e" filled="f" strokecolor="#fdbb33" strokeweight=".5pt">
                  <v:path arrowok="t"/>
                </v:shape>
                <v:shape id="Graphic 23" o:spid="_x0000_s1028" style="position:absolute;left:-60;width:5790;height:457;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" path="m1044194,l,,,45999r1044194,l1044194,xe" fillcolor="#fdbb33" stroked="f">
                  <v:path arrowok="t"/>
                </v:shape>
              </v:group>
            </w:pict>
          </mc:Fallback>
        </mc:AlternateContent>
      </w:r>
      <w:r w:rsidR="000E2ED6">
        <w:rPr>
          <w:noProof/>
        </w:rPr>
        <mc:AlternateContent>
          <mc:Choice Requires="wps">
            <w:drawing>
              <wp:anchor distT="0" distB="0" distL="114300" distR="114300" simplePos="0" relativeHeight="251630592" behindDoc="0" locked="0" layoutInCell="1" allowOverlap="1" wp14:anchorId="74C5EAB8" wp14:editId="7CE0CFFA">
                <wp:simplePos x="0" y="0"/>
                <wp:positionH relativeFrom="column">
                  <wp:posOffset>2900680</wp:posOffset>
                </wp:positionH>
                <wp:positionV relativeFrom="paragraph">
                  <wp:posOffset>3684905</wp:posOffset>
                </wp:positionV>
                <wp:extent cx="3338830" cy="1227666"/>
                <wp:effectExtent l="0" t="0" r="1270" b="4445"/>
                <wp:wrapNone/>
                <wp:docPr id="512356211" name="Rectangle 1"/>
                <wp:cNvGraphicFramePr/>
                <a:graphic xmlns:a="http://schemas.openxmlformats.org/drawingml/2006/main">
                  <a:graphicData uri="http://schemas.microsoft.com/office/word/2010/wordprocessingShape">
                    <wps:wsp>
                      <wps:cNvSpPr/>
                      <wps:spPr>
                        <a:xfrm>
                          <a:off x="0" y="0"/>
                          <a:ext cx="3338830" cy="1227666"/>
                        </a:xfrm>
                        <a:prstGeom prst="rect">
                          <a:avLst/>
                        </a:prstGeom>
                        <a:solidFill>
                          <a:srgbClr val="CCF1FF">
                            <a:alpha val="69804"/>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454C252" w14:textId="71BDDB1E" w:rsidR="00B3729C" w:rsidRPr="005A6F6C" w:rsidRDefault="00A84475" w:rsidP="00420246">
                            <w:pPr>
                              <w:pStyle w:val="ACARAbodytext"/>
                              <w:rPr>
                                <w:rFonts w:asciiTheme="minorEastAsia" w:hAnsiTheme="minorEastAsia"/>
                                <w:lang w:eastAsia="zh-CN"/>
                              </w:rPr>
                            </w:pPr>
                            <w:r>
                              <w:rPr>
                                <w:rFonts w:asciiTheme="minorEastAsia" w:hAnsiTheme="minorEastAsia"/>
                                <w:lang w:eastAsia="zh-CN"/>
                              </w:rPr>
                              <w:t>在五年級和六年級，學生學會為自己的健康做出積極的行動。他們與他人建立良好的關係，並且與他人交流順暢。他們提出具有挑戰性的問題並尋求答案。學生做出明智的決定並負起責任。在這個階段，數碼技能的發展貫穿於整體課程之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5EAB8" id="_x0000_s1027" style="position:absolute;margin-left:228.4pt;margin-top:290.15pt;width:262.9pt;height:96.6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" fillcolor="#ccf1ff" stroked="f" strokeweight="1pt">
                <v:fill opacity="45746f"/>
                <v:textbox>
                  <w:txbxContent>
                    <w:p w14:paraId="2454C252" w14:textId="71BDDB1E" w:rsidR="00B3729C" w:rsidRPr="005A6F6C" w:rsidRDefault="00A84475" w:rsidP="00420246">
                      <w:pPr>
                        <w:pStyle w:val="ACARAbodytext"/>
                        <w:rPr>
                          <w:rFonts w:asciiTheme="minorEastAsia" w:hAnsiTheme="minorEastAsia"/>
                          <w:lang w:eastAsia="zh-CN"/>
                        </w:rPr>
                      </w:pPr>
                      <w:r>
                        <w:rPr>
                          <w:rFonts w:asciiTheme="minorEastAsia" w:hAnsiTheme="minorEastAsia"/>
                          <w:lang w:eastAsia="zh-CN"/>
                        </w:rPr>
                        <w:t>在五年級和六年級，學生學會為自己的健康做出積極的行動。他們與他人建立良好的關係，並且與他人交流順暢。他們提出具有挑戰性的問題並尋求答案。學生做出明智的決定並負起責任。在這個階段，數碼技能的發展貫穿於整體課程之中。</w:t>
                      </w:r>
                    </w:p>
                  </w:txbxContent>
                </v:textbox>
              </v:rect>
            </w:pict>
          </mc:Fallback>
        </mc:AlternateContent>
      </w:r>
      <w:r w:rsidR="000E2ED6">
        <w:rPr>
          <w:noProof/>
        </w:rPr>
        <w:drawing>
          <wp:anchor distT="0" distB="0" distL="0" distR="0" simplePos="0" relativeHeight="251810816" behindDoc="0" locked="0" layoutInCell="1" allowOverlap="1" wp14:anchorId="039B2D6A" wp14:editId="71F97525">
            <wp:simplePos x="0" y="0"/>
            <wp:positionH relativeFrom="page">
              <wp:posOffset>3470275</wp:posOffset>
            </wp:positionH>
            <wp:positionV relativeFrom="paragraph">
              <wp:posOffset>1238885</wp:posOffset>
            </wp:positionV>
            <wp:extent cx="3955611" cy="2280107"/>
            <wp:effectExtent l="0" t="0" r="0" b="0"/>
            <wp:wrapNone/>
            <wp:docPr id="10" name="Image 10" descr="Photo of primary school students reading at their desks, with a teacher assisting. Inset is a cartoon of a man looking through a handheld telescop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Photo of primary school students reading at their desks, with a teacher assisting. Inset is a cartoon of a man looking through a handheld telescope."/>
                    <pic:cNvPicPr/>
                  </pic:nvPicPr>
                  <pic:blipFill>
                    <a:blip r:embed="rId13" cstate="print">
                      <a:extLst>
                        <a:ext uri="{28A0092B-C50C-407E-A947-70E740481C1C}">
                          <a14:useLocalDpi xmlns:a14="http://schemas.microsoft.com/office/drawing/2010/main"/>
                        </a:ext>
                      </a:extLst>
                    </a:blip>
                    <a:stretch>
                      <a:fillRect/>
                    </a:stretch>
                  </pic:blipFill>
                  <pic:spPr>
                    <a:xfrm>
                      <a:off x="0" y="0"/>
                      <a:ext cx="3955611" cy="2280107"/>
                    </a:xfrm>
                    <a:prstGeom prst="rect">
                      <a:avLst/>
                    </a:prstGeom>
                  </pic:spPr>
                </pic:pic>
              </a:graphicData>
            </a:graphic>
            <wp14:sizeRelH relativeFrom="margin">
              <wp14:pctWidth>0</wp14:pctWidth>
            </wp14:sizeRelH>
            <wp14:sizeRelV relativeFrom="margin">
              <wp14:pctHeight>0</wp14:pctHeight>
            </wp14:sizeRelV>
          </wp:anchor>
        </w:drawing>
      </w:r>
      <w:r w:rsidR="000E2ED6">
        <w:rPr>
          <w:noProof/>
        </w:rPr>
        <w:drawing>
          <wp:anchor distT="0" distB="0" distL="0" distR="0" simplePos="0" relativeHeight="251812864" behindDoc="0" locked="0" layoutInCell="1" allowOverlap="1" wp14:anchorId="5E662AFC" wp14:editId="2354D80A">
            <wp:simplePos x="0" y="0"/>
            <wp:positionH relativeFrom="page">
              <wp:posOffset>195580</wp:posOffset>
            </wp:positionH>
            <wp:positionV relativeFrom="paragraph">
              <wp:posOffset>6333146</wp:posOffset>
            </wp:positionV>
            <wp:extent cx="3401060" cy="2892425"/>
            <wp:effectExtent l="0" t="0" r="0" b="0"/>
            <wp:wrapNone/>
            <wp:docPr id="15" name="Image 15" descr="Photo of primary school students working at a table with a teacher. Inset is a cartoon of a woman read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Photo of primary school students working at a table with a teacher. Inset is a cartoon of a woman reading."/>
                    <pic:cNvPicPr/>
                  </pic:nvPicPr>
                  <pic:blipFill>
                    <a:blip r:embed="rId14" cstate="print">
                      <a:extLst>
                        <a:ext uri="{28A0092B-C50C-407E-A947-70E740481C1C}">
                          <a14:useLocalDpi xmlns:a14="http://schemas.microsoft.com/office/drawing/2010/main"/>
                        </a:ext>
                      </a:extLst>
                    </a:blip>
                    <a:stretch>
                      <a:fillRect/>
                    </a:stretch>
                  </pic:blipFill>
                  <pic:spPr>
                    <a:xfrm>
                      <a:off x="0" y="0"/>
                      <a:ext cx="3401060" cy="2892425"/>
                    </a:xfrm>
                    <a:prstGeom prst="rect">
                      <a:avLst/>
                    </a:prstGeom>
                  </pic:spPr>
                </pic:pic>
              </a:graphicData>
            </a:graphic>
            <wp14:sizeRelH relativeFrom="margin">
              <wp14:pctWidth>0</wp14:pctWidth>
            </wp14:sizeRelH>
            <wp14:sizeRelV relativeFrom="margin">
              <wp14:pctHeight>0</wp14:pctHeight>
            </wp14:sizeRelV>
          </wp:anchor>
        </w:drawing>
      </w:r>
      <w:r w:rsidR="000E2ED6">
        <w:rPr>
          <w:noProof/>
        </w:rPr>
        <mc:AlternateContent>
          <mc:Choice Requires="wps">
            <w:drawing>
              <wp:anchor distT="0" distB="0" distL="114300" distR="114300" simplePos="0" relativeHeight="251648000" behindDoc="0" locked="0" layoutInCell="1" allowOverlap="1" wp14:anchorId="300ED3FB" wp14:editId="6FCD00A6">
                <wp:simplePos x="0" y="0"/>
                <wp:positionH relativeFrom="column">
                  <wp:posOffset>-607695</wp:posOffset>
                </wp:positionH>
                <wp:positionV relativeFrom="paragraph">
                  <wp:posOffset>4935220</wp:posOffset>
                </wp:positionV>
                <wp:extent cx="3281045" cy="1456055"/>
                <wp:effectExtent l="0" t="0" r="0" b="0"/>
                <wp:wrapNone/>
                <wp:docPr id="538865331" name="Rectangle 1"/>
                <wp:cNvGraphicFramePr/>
                <a:graphic xmlns:a="http://schemas.openxmlformats.org/drawingml/2006/main">
                  <a:graphicData uri="http://schemas.microsoft.com/office/word/2010/wordprocessingShape">
                    <wps:wsp>
                      <wps:cNvSpPr/>
                      <wps:spPr>
                        <a:xfrm>
                          <a:off x="0" y="0"/>
                          <a:ext cx="3281045" cy="145605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34D999A" w14:textId="65A15D3A" w:rsidR="00690B4A" w:rsidRPr="00DF6535" w:rsidRDefault="00A84475" w:rsidP="00690B4A">
                            <w:pPr>
                              <w:pStyle w:val="ACARAparentinfobodytext"/>
                              <w:spacing w:before="0" w:after="0" w:line="240" w:lineRule="auto"/>
                              <w:rPr>
                                <w:rFonts w:ascii="Roboto" w:hAnsi="Roboto" w:cs="Roboto Slab Light"/>
                                <w:b/>
                                <w:bCs/>
                                <w:color w:val="1F629B"/>
                                <w:sz w:val="28"/>
                                <w:szCs w:val="28"/>
                                <w:lang w:eastAsia="zh-CN"/>
                              </w:rPr>
                            </w:pPr>
                            <w:r>
                              <w:rPr>
                                <w:rFonts w:ascii="Roboto" w:hAnsi="Roboto" w:cs="Roboto Slab Light"/>
                                <w:b/>
                                <w:bCs/>
                                <w:color w:val="1F629B"/>
                                <w:sz w:val="28"/>
                                <w:szCs w:val="28"/>
                                <w:lang w:eastAsia="zh-CN"/>
                              </w:rPr>
                              <w:t>英語</w:t>
                            </w:r>
                          </w:p>
                          <w:p w14:paraId="5D2769FD" w14:textId="77777777" w:rsidR="00A84475" w:rsidRDefault="00A84475" w:rsidP="00420246">
                            <w:pPr>
                              <w:pStyle w:val="ACARAbodytext"/>
                              <w:rPr>
                                <w:lang w:eastAsia="zh-CN"/>
                              </w:rPr>
                            </w:pPr>
                          </w:p>
                          <w:p w14:paraId="2573C1F4" w14:textId="04FC4673" w:rsidR="00DF6535" w:rsidRPr="00DF6535" w:rsidRDefault="00A84475" w:rsidP="00420246">
                            <w:pPr>
                              <w:pStyle w:val="ACARAbodytext"/>
                              <w:rPr>
                                <w:lang w:eastAsia="zh-CN"/>
                              </w:rPr>
                            </w:pPr>
                            <w:r>
                              <w:rPr>
                                <w:lang w:eastAsia="zh-CN"/>
                              </w:rPr>
                              <w:t>學生閱讀和討論文本以獲取樂趣和知識。他們表達對所讀內容的想法和意見。他們撰寫各種構思良好的文本，如評論、報告和敘述。他們把在英語學習中發展的語文技能轉移到其他學習領域。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ED3FB" id="_x0000_s1028" style="position:absolute;margin-left:-47.85pt;margin-top:388.6pt;width:258.35pt;height:114.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" filled="f" stroked="f" strokeweight="1pt">
                <v:textbox>
                  <w:txbxContent>
                    <w:p w14:paraId="634D999A" w14:textId="65A15D3A" w:rsidR="00690B4A" w:rsidRPr="00DF6535" w:rsidRDefault="00A84475" w:rsidP="00690B4A">
                      <w:pPr>
                        <w:pStyle w:val="ACARAparentinfobodytext"/>
                        <w:spacing w:before="0" w:after="0" w:line="240" w:lineRule="auto"/>
                        <w:rPr>
                          <w:rFonts w:ascii="Roboto" w:hAnsi="Roboto" w:cs="Roboto Slab Light"/>
                          <w:b/>
                          <w:bCs/>
                          <w:color w:val="1F629B"/>
                          <w:sz w:val="28"/>
                          <w:szCs w:val="28"/>
                          <w:lang w:eastAsia="zh-CN"/>
                        </w:rPr>
                      </w:pPr>
                      <w:r>
                        <w:rPr>
                          <w:rFonts w:ascii="Roboto" w:hAnsi="Roboto" w:cs="Roboto Slab Light"/>
                          <w:b/>
                          <w:bCs/>
                          <w:color w:val="1F629B"/>
                          <w:sz w:val="28"/>
                          <w:szCs w:val="28"/>
                          <w:lang w:eastAsia="zh-CN"/>
                        </w:rPr>
                        <w:t>英語</w:t>
                      </w:r>
                    </w:p>
                    <w:p w14:paraId="5D2769FD" w14:textId="77777777" w:rsidR="00A84475" w:rsidRDefault="00A84475" w:rsidP="00420246">
                      <w:pPr>
                        <w:pStyle w:val="ACARAbodytext"/>
                        <w:rPr>
                          <w:lang w:eastAsia="zh-CN"/>
                        </w:rPr>
                      </w:pPr>
                    </w:p>
                    <w:p w14:paraId="2573C1F4" w14:textId="04FC4673" w:rsidR="00DF6535" w:rsidRPr="00DF6535" w:rsidRDefault="00A84475" w:rsidP="00420246">
                      <w:pPr>
                        <w:pStyle w:val="ACARAbodytext"/>
                        <w:rPr>
                          <w:lang w:eastAsia="zh-CN"/>
                        </w:rPr>
                      </w:pPr>
                      <w:r>
                        <w:rPr>
                          <w:lang w:eastAsia="zh-CN"/>
                        </w:rPr>
                        <w:t>學生閱讀和討論文本以獲取樂趣和知識。他們表達對所讀內容的想法和意見。他們撰寫各種構思良好的文本，如評論、報告和敘述。他們把在英語學習中發展的語文技能轉移到其他學習領域。</w:t>
                      </w:r>
                    </w:p>
                  </w:txbxContent>
                </v:textbox>
              </v:rect>
            </w:pict>
          </mc:Fallback>
        </mc:AlternateContent>
      </w:r>
      <w:r w:rsidR="000E2ED6">
        <w:rPr>
          <w:noProof/>
        </w:rPr>
        <mc:AlternateContent>
          <mc:Choice Requires="wps">
            <w:drawing>
              <wp:anchor distT="0" distB="0" distL="114300" distR="114300" simplePos="0" relativeHeight="251650048" behindDoc="0" locked="0" layoutInCell="1" allowOverlap="1" wp14:anchorId="72A4B253" wp14:editId="54A2DFB0">
                <wp:simplePos x="0" y="0"/>
                <wp:positionH relativeFrom="column">
                  <wp:posOffset>2905125</wp:posOffset>
                </wp:positionH>
                <wp:positionV relativeFrom="paragraph">
                  <wp:posOffset>5063146</wp:posOffset>
                </wp:positionV>
                <wp:extent cx="3452495" cy="3725545"/>
                <wp:effectExtent l="0" t="0" r="0" b="0"/>
                <wp:wrapNone/>
                <wp:docPr id="237013809" name="Rectangle 1"/>
                <wp:cNvGraphicFramePr/>
                <a:graphic xmlns:a="http://schemas.openxmlformats.org/drawingml/2006/main">
                  <a:graphicData uri="http://schemas.microsoft.com/office/word/2010/wordprocessingShape">
                    <wps:wsp>
                      <wps:cNvSpPr/>
                      <wps:spPr>
                        <a:xfrm>
                          <a:off x="0" y="0"/>
                          <a:ext cx="3452495" cy="372554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458CA5F" w14:textId="1CD71353" w:rsidR="006C1F37" w:rsidRDefault="00A84475" w:rsidP="006C1F37">
                            <w:pPr>
                              <w:pStyle w:val="ACARAbulletpoint"/>
                              <w:numPr>
                                <w:ilvl w:val="0"/>
                                <w:numId w:val="0"/>
                              </w:numPr>
                            </w:pPr>
                            <w:proofErr w:type="spellStart"/>
                            <w:r>
                              <w:t>學生學習</w:t>
                            </w:r>
                            <w:proofErr w:type="spellEnd"/>
                            <w:r>
                              <w:t>：</w:t>
                            </w:r>
                          </w:p>
                          <w:p w14:paraId="66084688" w14:textId="63417E55" w:rsidR="00DF6535" w:rsidRDefault="00A84475" w:rsidP="006C1F37">
                            <w:pPr>
                              <w:pStyle w:val="ACARAbulletpoint"/>
                              <w:rPr>
                                <w:lang w:eastAsia="zh-CN"/>
                              </w:rPr>
                            </w:pPr>
                            <w:r>
                              <w:rPr>
                                <w:lang w:eastAsia="zh-CN"/>
                              </w:rPr>
                              <w:t>理解作者如何組織他們的文本</w:t>
                            </w:r>
                          </w:p>
                          <w:p w14:paraId="3AFCA4DB" w14:textId="09F8F2B8" w:rsidR="00A84475" w:rsidRDefault="00A84475" w:rsidP="006C1F37">
                            <w:pPr>
                              <w:pStyle w:val="ACARAbulletpoint"/>
                              <w:rPr>
                                <w:lang w:eastAsia="zh-CN"/>
                              </w:rPr>
                            </w:pPr>
                            <w:r>
                              <w:rPr>
                                <w:lang w:eastAsia="zh-CN"/>
                              </w:rPr>
                              <w:t>選擇詞彙來表達思想、人物和事件</w:t>
                            </w:r>
                          </w:p>
                          <w:p w14:paraId="39BA6C7C" w14:textId="1F2D77C0" w:rsidR="00A84475" w:rsidRDefault="00A84475" w:rsidP="006C1F37">
                            <w:pPr>
                              <w:pStyle w:val="ACARAbulletpoint"/>
                              <w:rPr>
                                <w:lang w:eastAsia="zh-CN"/>
                              </w:rPr>
                            </w:pPr>
                            <w:r>
                              <w:rPr>
                                <w:lang w:eastAsia="zh-CN"/>
                              </w:rPr>
                              <w:t>討論並比較不同文本中的信息</w:t>
                            </w:r>
                          </w:p>
                          <w:p w14:paraId="5DBF2199" w14:textId="76C679F0" w:rsidR="00A84475" w:rsidRDefault="00A84475" w:rsidP="006C1F37">
                            <w:pPr>
                              <w:pStyle w:val="ACARAbulletpoint"/>
                              <w:rPr>
                                <w:lang w:eastAsia="zh-CN"/>
                              </w:rPr>
                            </w:pPr>
                            <w:r>
                              <w:rPr>
                                <w:lang w:eastAsia="zh-CN"/>
                              </w:rPr>
                              <w:t>使用文本中的證據來解釋他們對文本的反饋</w:t>
                            </w:r>
                          </w:p>
                          <w:p w14:paraId="07390C21" w14:textId="4D0214CE" w:rsidR="00A84475" w:rsidRDefault="00A84475" w:rsidP="006C1F37">
                            <w:pPr>
                              <w:pStyle w:val="ACARAbulletpoint"/>
                              <w:rPr>
                                <w:lang w:eastAsia="zh-CN"/>
                              </w:rPr>
                            </w:pPr>
                            <w:r>
                              <w:rPr>
                                <w:lang w:eastAsia="zh-CN"/>
                              </w:rPr>
                              <w:t>在澳大利亞原住民、其他的澳大利亞和世界作者的文學作品中找到歷史、社會和文化觀念</w:t>
                            </w:r>
                          </w:p>
                          <w:p w14:paraId="56612588" w14:textId="65E04670" w:rsidR="00A84475" w:rsidRDefault="00A84475" w:rsidP="006C1F37">
                            <w:pPr>
                              <w:pStyle w:val="ACARAbulletpoint"/>
                              <w:rPr>
                                <w:lang w:eastAsia="zh-CN"/>
                              </w:rPr>
                            </w:pPr>
                            <w:r>
                              <w:rPr>
                                <w:lang w:eastAsia="zh-CN"/>
                              </w:rPr>
                              <w:t>創建書面和多模式文本來發展和解釋想法</w:t>
                            </w:r>
                          </w:p>
                          <w:p w14:paraId="164F5C66" w14:textId="25CFBB8E" w:rsidR="00A84475" w:rsidRDefault="00A84475" w:rsidP="006C1F37">
                            <w:pPr>
                              <w:pStyle w:val="ACARAbulletpoint"/>
                              <w:rPr>
                                <w:lang w:eastAsia="zh-CN"/>
                              </w:rPr>
                            </w:pPr>
                            <w:r>
                              <w:rPr>
                                <w:lang w:eastAsia="zh-CN"/>
                              </w:rPr>
                              <w:t>寫出各種句子，包括複雜句</w:t>
                            </w:r>
                          </w:p>
                          <w:p w14:paraId="460CA5DA" w14:textId="13F1D811" w:rsidR="00A84475" w:rsidRDefault="00A84475" w:rsidP="006C1F37">
                            <w:pPr>
                              <w:pStyle w:val="ACARAbulletpoint"/>
                              <w:rPr>
                                <w:lang w:eastAsia="zh-CN"/>
                              </w:rPr>
                            </w:pPr>
                            <w:r>
                              <w:rPr>
                                <w:lang w:eastAsia="zh-CN"/>
                              </w:rPr>
                              <w:t>使用特定主題的詞彙</w:t>
                            </w:r>
                          </w:p>
                          <w:p w14:paraId="62EE48E7" w14:textId="0F47C025" w:rsidR="00A84475" w:rsidRDefault="00A84475" w:rsidP="006C1F37">
                            <w:pPr>
                              <w:pStyle w:val="ACARAbulletpoint"/>
                              <w:rPr>
                                <w:lang w:eastAsia="zh-CN"/>
                              </w:rPr>
                            </w:pPr>
                            <w:r>
                              <w:rPr>
                                <w:lang w:eastAsia="zh-CN"/>
                              </w:rPr>
                              <w:t>使用準確的拼寫和標點</w:t>
                            </w:r>
                          </w:p>
                          <w:p w14:paraId="65A23E09" w14:textId="5A18B7B9" w:rsidR="00A84475" w:rsidRPr="00420246" w:rsidRDefault="00A84475" w:rsidP="00A84475">
                            <w:pPr>
                              <w:pStyle w:val="ACARAbulletpoint"/>
                              <w:rPr>
                                <w:lang w:eastAsia="zh-CN"/>
                              </w:rPr>
                            </w:pPr>
                            <w:r>
                              <w:rPr>
                                <w:lang w:eastAsia="zh-CN"/>
                              </w:rPr>
                              <w:t>使用演講策略，包括提問、澄清和改述，以參與課堂討論。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A4B253" id="_x0000_s1029" style="position:absolute;margin-left:228.75pt;margin-top:398.65pt;width:271.85pt;height:293.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" filled="f" stroked="f" strokeweight="1pt">
                <v:textbox>
                  <w:txbxContent>
                    <w:p w14:paraId="7458CA5F" w14:textId="1CD71353" w:rsidR="006C1F37" w:rsidRDefault="00A84475" w:rsidP="006C1F37">
                      <w:pPr>
                        <w:pStyle w:val="ACARAbulletpoint"/>
                        <w:numPr>
                          <w:ilvl w:val="0"/>
                          <w:numId w:val="0"/>
                        </w:numPr>
                      </w:pPr>
                      <w:proofErr w:type="spellStart"/>
                      <w:r>
                        <w:t>學生學習</w:t>
                      </w:r>
                      <w:proofErr w:type="spellEnd"/>
                      <w:r>
                        <w:t>：</w:t>
                      </w:r>
                    </w:p>
                    <w:p w14:paraId="66084688" w14:textId="63417E55" w:rsidR="00DF6535" w:rsidRDefault="00A84475" w:rsidP="006C1F37">
                      <w:pPr>
                        <w:pStyle w:val="ACARAbulletpoint"/>
                        <w:rPr>
                          <w:lang w:eastAsia="zh-CN"/>
                        </w:rPr>
                      </w:pPr>
                      <w:r>
                        <w:rPr>
                          <w:lang w:eastAsia="zh-CN"/>
                        </w:rPr>
                        <w:t>理解作者如何組織他們的文本</w:t>
                      </w:r>
                    </w:p>
                    <w:p w14:paraId="3AFCA4DB" w14:textId="09F8F2B8" w:rsidR="00A84475" w:rsidRDefault="00A84475" w:rsidP="006C1F37">
                      <w:pPr>
                        <w:pStyle w:val="ACARAbulletpoint"/>
                        <w:rPr>
                          <w:lang w:eastAsia="zh-CN"/>
                        </w:rPr>
                      </w:pPr>
                      <w:r>
                        <w:rPr>
                          <w:lang w:eastAsia="zh-CN"/>
                        </w:rPr>
                        <w:t>選擇詞彙來表達思想、人物和事件</w:t>
                      </w:r>
                    </w:p>
                    <w:p w14:paraId="39BA6C7C" w14:textId="1F2D77C0" w:rsidR="00A84475" w:rsidRDefault="00A84475" w:rsidP="006C1F37">
                      <w:pPr>
                        <w:pStyle w:val="ACARAbulletpoint"/>
                        <w:rPr>
                          <w:lang w:eastAsia="zh-CN"/>
                        </w:rPr>
                      </w:pPr>
                      <w:r>
                        <w:rPr>
                          <w:lang w:eastAsia="zh-CN"/>
                        </w:rPr>
                        <w:t>討論並比較不同文本中的信息</w:t>
                      </w:r>
                    </w:p>
                    <w:p w14:paraId="5DBF2199" w14:textId="76C679F0" w:rsidR="00A84475" w:rsidRDefault="00A84475" w:rsidP="006C1F37">
                      <w:pPr>
                        <w:pStyle w:val="ACARAbulletpoint"/>
                        <w:rPr>
                          <w:lang w:eastAsia="zh-CN"/>
                        </w:rPr>
                      </w:pPr>
                      <w:r>
                        <w:rPr>
                          <w:lang w:eastAsia="zh-CN"/>
                        </w:rPr>
                        <w:t>使用文本中的證據來解釋他們對文本的反饋</w:t>
                      </w:r>
                    </w:p>
                    <w:p w14:paraId="07390C21" w14:textId="4D0214CE" w:rsidR="00A84475" w:rsidRDefault="00A84475" w:rsidP="006C1F37">
                      <w:pPr>
                        <w:pStyle w:val="ACARAbulletpoint"/>
                        <w:rPr>
                          <w:lang w:eastAsia="zh-CN"/>
                        </w:rPr>
                      </w:pPr>
                      <w:r>
                        <w:rPr>
                          <w:lang w:eastAsia="zh-CN"/>
                        </w:rPr>
                        <w:t>在澳大利亞原住民、其他的澳大利亞和世界作者的文學作品中找到歷史、社會和文化觀念</w:t>
                      </w:r>
                    </w:p>
                    <w:p w14:paraId="56612588" w14:textId="65E04670" w:rsidR="00A84475" w:rsidRDefault="00A84475" w:rsidP="006C1F37">
                      <w:pPr>
                        <w:pStyle w:val="ACARAbulletpoint"/>
                        <w:rPr>
                          <w:lang w:eastAsia="zh-CN"/>
                        </w:rPr>
                      </w:pPr>
                      <w:r>
                        <w:rPr>
                          <w:lang w:eastAsia="zh-CN"/>
                        </w:rPr>
                        <w:t>創建書面和多模式文本來發展和解釋想法</w:t>
                      </w:r>
                    </w:p>
                    <w:p w14:paraId="164F5C66" w14:textId="25CFBB8E" w:rsidR="00A84475" w:rsidRDefault="00A84475" w:rsidP="006C1F37">
                      <w:pPr>
                        <w:pStyle w:val="ACARAbulletpoint"/>
                        <w:rPr>
                          <w:lang w:eastAsia="zh-CN"/>
                        </w:rPr>
                      </w:pPr>
                      <w:r>
                        <w:rPr>
                          <w:lang w:eastAsia="zh-CN"/>
                        </w:rPr>
                        <w:t>寫出各種句子，包括複雜句</w:t>
                      </w:r>
                    </w:p>
                    <w:p w14:paraId="460CA5DA" w14:textId="13F1D811" w:rsidR="00A84475" w:rsidRDefault="00A84475" w:rsidP="006C1F37">
                      <w:pPr>
                        <w:pStyle w:val="ACARAbulletpoint"/>
                        <w:rPr>
                          <w:lang w:eastAsia="zh-CN"/>
                        </w:rPr>
                      </w:pPr>
                      <w:r>
                        <w:rPr>
                          <w:lang w:eastAsia="zh-CN"/>
                        </w:rPr>
                        <w:t>使用特定主題的詞彙</w:t>
                      </w:r>
                    </w:p>
                    <w:p w14:paraId="62EE48E7" w14:textId="0F47C025" w:rsidR="00A84475" w:rsidRDefault="00A84475" w:rsidP="006C1F37">
                      <w:pPr>
                        <w:pStyle w:val="ACARAbulletpoint"/>
                        <w:rPr>
                          <w:lang w:eastAsia="zh-CN"/>
                        </w:rPr>
                      </w:pPr>
                      <w:r>
                        <w:rPr>
                          <w:lang w:eastAsia="zh-CN"/>
                        </w:rPr>
                        <w:t>使用準確的拼寫和標點</w:t>
                      </w:r>
                    </w:p>
                    <w:p w14:paraId="65A23E09" w14:textId="5A18B7B9" w:rsidR="00A84475" w:rsidRPr="00420246" w:rsidRDefault="00A84475" w:rsidP="00A84475">
                      <w:pPr>
                        <w:pStyle w:val="ACARAbulletpoint"/>
                        <w:rPr>
                          <w:lang w:eastAsia="zh-CN"/>
                        </w:rPr>
                      </w:pPr>
                      <w:r>
                        <w:rPr>
                          <w:lang w:eastAsia="zh-CN"/>
                        </w:rPr>
                        <w:t>使用演講策略，包括提問、澄清和改述，以參與課堂討論。</w:t>
                      </w:r>
                    </w:p>
                  </w:txbxContent>
                </v:textbox>
              </v:rect>
            </w:pict>
          </mc:Fallback>
        </mc:AlternateContent>
      </w:r>
      <w:r w:rsidR="000E2ED6">
        <w:rPr>
          <w:noProof/>
        </w:rPr>
        <mc:AlternateContent>
          <mc:Choice Requires="wpg">
            <w:drawing>
              <wp:anchor distT="0" distB="0" distL="114300" distR="114300" simplePos="0" relativeHeight="251827200" behindDoc="0" locked="0" layoutInCell="1" allowOverlap="1" wp14:anchorId="56FB1C15" wp14:editId="14815C3E">
                <wp:simplePos x="0" y="0"/>
                <wp:positionH relativeFrom="column">
                  <wp:posOffset>-479234</wp:posOffset>
                </wp:positionH>
                <wp:positionV relativeFrom="paragraph">
                  <wp:posOffset>974993</wp:posOffset>
                </wp:positionV>
                <wp:extent cx="3090545" cy="73025"/>
                <wp:effectExtent l="0" t="0" r="8255" b="0"/>
                <wp:wrapNone/>
                <wp:docPr id="1638653794"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090545" cy="73025"/>
                          <a:chOff x="0" y="0"/>
                          <a:chExt cx="3090971" cy="73025"/>
                        </a:xfrm>
                      </wpg:grpSpPr>
                      <wps:wsp>
                        <wps:cNvPr id="590732759" name="Graphic 23"/>
                        <wps:cNvSpPr/>
                        <wps:spPr>
                          <a:xfrm>
                            <a:off x="0" y="0"/>
                            <a:ext cx="1250587" cy="45719"/>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1827158151" name="Graphic 22"/>
                        <wps:cNvSpPr/>
                        <wps:spPr>
                          <a:xfrm>
                            <a:off x="0" y="0"/>
                            <a:ext cx="3090971" cy="73025"/>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0083192A" id="Group 3" o:spid="_x0000_s1026" alt="&quot;&quot;" style="position:absolute;margin-left:-37.75pt;margin-top:76.75pt;width:243.35pt;height:5.75pt;z-index:251827200;mso-width-relative:margin" coordsize="30909,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">
                <v:shape id="Graphic 23" o:spid="_x0000_s1027" style="position:absolute;width:12505;height:457;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" path="m1044194,l,,,45999r1044194,l1044194,xe" fillcolor="#fdbb33" stroked="f">
                  <v:path arrowok="t"/>
                </v:shape>
                <v:shape id="Graphic 22" o:spid="_x0000_s1028" style="position:absolute;width:30909;height:730;visibility:visible;mso-wrap-style:square;v-text-anchor:top" coordsize="6689090,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" path="m,l6688848,e" filled="f" strokecolor="#fdbb33" strokeweight=".5pt">
                  <v:path arrowok="t"/>
                </v:shape>
              </v:group>
            </w:pict>
          </mc:Fallback>
        </mc:AlternateContent>
      </w:r>
      <w:r w:rsidR="000E2ED6">
        <w:rPr>
          <w:noProof/>
        </w:rPr>
        <mc:AlternateContent>
          <mc:Choice Requires="wps">
            <w:drawing>
              <wp:anchor distT="0" distB="0" distL="114300" distR="114300" simplePos="0" relativeHeight="251826176" behindDoc="0" locked="0" layoutInCell="1" allowOverlap="1" wp14:anchorId="63BC45D2" wp14:editId="0ECD973B">
                <wp:simplePos x="0" y="0"/>
                <wp:positionH relativeFrom="column">
                  <wp:posOffset>-483235</wp:posOffset>
                </wp:positionH>
                <wp:positionV relativeFrom="paragraph">
                  <wp:posOffset>679450</wp:posOffset>
                </wp:positionV>
                <wp:extent cx="1496695" cy="288290"/>
                <wp:effectExtent l="0" t="0" r="1905" b="3810"/>
                <wp:wrapNone/>
                <wp:docPr id="1827541646" name="Rectangle 1"/>
                <wp:cNvGraphicFramePr/>
                <a:graphic xmlns:a="http://schemas.openxmlformats.org/drawingml/2006/main">
                  <a:graphicData uri="http://schemas.microsoft.com/office/word/2010/wordprocessingShape">
                    <wps:wsp>
                      <wps:cNvSpPr/>
                      <wps:spPr>
                        <a:xfrm>
                          <a:off x="0" y="0"/>
                          <a:ext cx="1496695" cy="28829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A094551" w14:textId="52C91F92" w:rsidR="000E2ED6" w:rsidRPr="005A6F6C" w:rsidRDefault="00A84475" w:rsidP="000E2ED6">
                            <w:pPr>
                              <w:pStyle w:val="ACARAbodytext"/>
                              <w:spacing w:before="0" w:after="0" w:line="240" w:lineRule="auto"/>
                              <w:ind w:right="-17"/>
                              <w:rPr>
                                <w:rFonts w:ascii="Roboto Black" w:hAnsi="Roboto Black"/>
                                <w:b/>
                                <w:bCs/>
                                <w:color w:val="1F629B"/>
                                <w:sz w:val="32"/>
                                <w:szCs w:val="32"/>
                                <w:lang w:eastAsia="zh-CN"/>
                              </w:rPr>
                            </w:pPr>
                            <w:r>
                              <w:rPr>
                                <w:rFonts w:ascii="Roboto Black" w:hAnsi="Roboto Black"/>
                                <w:b/>
                                <w:bCs/>
                                <w:color w:val="1F629B"/>
                                <w:sz w:val="32"/>
                                <w:szCs w:val="32"/>
                                <w:lang w:eastAsia="zh-CN"/>
                              </w:rPr>
                              <w:t>五年級和六年級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BC45D2" id="_x0000_s1030" style="position:absolute;margin-left:-38.05pt;margin-top:53.5pt;width:117.85pt;height:22.7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" filled="f" stroked="f" strokeweight="1pt">
                <v:textbox inset="0,0,0,0">
                  <w:txbxContent>
                    <w:p w14:paraId="2A094551" w14:textId="52C91F92" w:rsidR="000E2ED6" w:rsidRPr="005A6F6C" w:rsidRDefault="00A84475" w:rsidP="000E2ED6">
                      <w:pPr>
                        <w:pStyle w:val="ACARAbodytext"/>
                        <w:spacing w:before="0" w:after="0" w:line="240" w:lineRule="auto"/>
                        <w:ind w:right="-17"/>
                        <w:rPr>
                          <w:rFonts w:ascii="Roboto Black" w:hAnsi="Roboto Black"/>
                          <w:b/>
                          <w:bCs/>
                          <w:color w:val="1F629B"/>
                          <w:sz w:val="32"/>
                          <w:szCs w:val="32"/>
                          <w:lang w:eastAsia="zh-CN"/>
                        </w:rPr>
                      </w:pPr>
                      <w:r>
                        <w:rPr>
                          <w:rFonts w:ascii="Roboto Black" w:hAnsi="Roboto Black"/>
                          <w:b/>
                          <w:bCs/>
                          <w:color w:val="1F629B"/>
                          <w:sz w:val="32"/>
                          <w:szCs w:val="32"/>
                          <w:lang w:eastAsia="zh-CN"/>
                        </w:rPr>
                        <w:t>五年級和六年級</w:t>
                      </w:r>
                    </w:p>
                  </w:txbxContent>
                </v:textbox>
              </v:rect>
            </w:pict>
          </mc:Fallback>
        </mc:AlternateContent>
      </w:r>
      <w:r w:rsidR="000E2ED6">
        <w:rPr>
          <w:noProof/>
        </w:rPr>
        <mc:AlternateContent>
          <mc:Choice Requires="wps">
            <w:drawing>
              <wp:anchor distT="0" distB="0" distL="114300" distR="114300" simplePos="0" relativeHeight="251825152" behindDoc="0" locked="0" layoutInCell="1" allowOverlap="1" wp14:anchorId="4F9914E4" wp14:editId="2F4896CA">
                <wp:simplePos x="0" y="0"/>
                <wp:positionH relativeFrom="column">
                  <wp:posOffset>-582930</wp:posOffset>
                </wp:positionH>
                <wp:positionV relativeFrom="paragraph">
                  <wp:posOffset>-236855</wp:posOffset>
                </wp:positionV>
                <wp:extent cx="3975735" cy="359410"/>
                <wp:effectExtent l="0" t="0" r="0" b="0"/>
                <wp:wrapNone/>
                <wp:docPr id="1223770150" name="Rectangle 1"/>
                <wp:cNvGraphicFramePr/>
                <a:graphic xmlns:a="http://schemas.openxmlformats.org/drawingml/2006/main">
                  <a:graphicData uri="http://schemas.microsoft.com/office/word/2010/wordprocessingShape">
                    <wps:wsp>
                      <wps:cNvSpPr/>
                      <wps:spPr>
                        <a:xfrm>
                          <a:off x="0" y="0"/>
                          <a:ext cx="3975735" cy="35941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BB46DEB" w14:textId="08F73D56" w:rsidR="005651C2" w:rsidRPr="00F451EE" w:rsidRDefault="00A84475" w:rsidP="005651C2">
                            <w:pPr>
                              <w:pStyle w:val="ACARAparentinfobodytext"/>
                              <w:spacing w:before="0" w:after="0" w:line="240" w:lineRule="auto"/>
                              <w:rPr>
                                <w:rFonts w:ascii="Roboto Slab Light" w:hAnsi="Roboto Slab Light" w:cs="Roboto Slab Light"/>
                                <w:color w:val="1F629B"/>
                                <w:sz w:val="32"/>
                                <w:szCs w:val="32"/>
                                <w:lang w:eastAsia="zh-CN"/>
                              </w:rPr>
                            </w:pPr>
                            <w:r>
                              <w:rPr>
                                <w:rFonts w:ascii="Roboto Slab Light" w:hAnsi="Roboto Slab Light" w:cs="Roboto Slab Light"/>
                                <w:color w:val="1F629B"/>
                                <w:sz w:val="32"/>
                                <w:szCs w:val="32"/>
                                <w:lang w:eastAsia="zh-CN"/>
                              </w:rPr>
                              <w:t>家長及監護人信息手冊</w:t>
                            </w:r>
                          </w:p>
                          <w:p w14:paraId="48D0D92F" w14:textId="3816547F" w:rsidR="000E2ED6" w:rsidRPr="00F451EE" w:rsidRDefault="000E2ED6" w:rsidP="000E2ED6">
                            <w:pPr>
                              <w:pStyle w:val="ACARAparentinfobodytext"/>
                              <w:spacing w:before="0" w:after="0" w:line="240" w:lineRule="auto"/>
                              <w:rPr>
                                <w:rFonts w:ascii="Roboto Slab Light" w:hAnsi="Roboto Slab Light" w:cs="Roboto Slab Light"/>
                                <w:color w:val="1F629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9914E4" id="_x0000_s1031" style="position:absolute;margin-left:-45.9pt;margin-top:-18.65pt;width:313.05pt;height:28.3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" filled="f" stroked="f" strokeweight="1pt">
                <v:textbox>
                  <w:txbxContent>
                    <w:p w14:paraId="4BB46DEB" w14:textId="08F73D56" w:rsidR="005651C2" w:rsidRPr="00F451EE" w:rsidRDefault="00A84475" w:rsidP="005651C2">
                      <w:pPr>
                        <w:pStyle w:val="ACARAparentinfobodytext"/>
                        <w:spacing w:before="0" w:after="0" w:line="240" w:lineRule="auto"/>
                        <w:rPr>
                          <w:rFonts w:ascii="Roboto Slab Light" w:hAnsi="Roboto Slab Light" w:cs="Roboto Slab Light"/>
                          <w:color w:val="1F629B"/>
                          <w:sz w:val="32"/>
                          <w:szCs w:val="32"/>
                          <w:lang w:eastAsia="zh-CN"/>
                        </w:rPr>
                      </w:pPr>
                      <w:r>
                        <w:rPr>
                          <w:rFonts w:ascii="Roboto Slab Light" w:hAnsi="Roboto Slab Light" w:cs="Roboto Slab Light"/>
                          <w:color w:val="1F629B"/>
                          <w:sz w:val="32"/>
                          <w:szCs w:val="32"/>
                          <w:lang w:eastAsia="zh-CN"/>
                        </w:rPr>
                        <w:t>家長及監護人信息手冊</w:t>
                      </w:r>
                    </w:p>
                    <w:p w14:paraId="48D0D92F" w14:textId="3816547F" w:rsidR="000E2ED6" w:rsidRPr="00F451EE" w:rsidRDefault="000E2ED6" w:rsidP="000E2ED6">
                      <w:pPr>
                        <w:pStyle w:val="ACARAparentinfobodytext"/>
                        <w:spacing w:before="0" w:after="0" w:line="240" w:lineRule="auto"/>
                        <w:rPr>
                          <w:rFonts w:ascii="Roboto Slab Light" w:hAnsi="Roboto Slab Light" w:cs="Roboto Slab Light"/>
                          <w:color w:val="1F629B"/>
                          <w:sz w:val="32"/>
                          <w:szCs w:val="32"/>
                        </w:rPr>
                      </w:pPr>
                    </w:p>
                  </w:txbxContent>
                </v:textbox>
              </v:rect>
            </w:pict>
          </mc:Fallback>
        </mc:AlternateContent>
      </w:r>
      <w:r w:rsidR="000E2ED6">
        <w:rPr>
          <w:noProof/>
        </w:rPr>
        <mc:AlternateContent>
          <mc:Choice Requires="wps">
            <w:drawing>
              <wp:anchor distT="0" distB="0" distL="114300" distR="114300" simplePos="0" relativeHeight="251824128" behindDoc="0" locked="0" layoutInCell="1" allowOverlap="1" wp14:anchorId="6CA24B97" wp14:editId="459CE6A1">
                <wp:simplePos x="0" y="0"/>
                <wp:positionH relativeFrom="column">
                  <wp:posOffset>-578485</wp:posOffset>
                </wp:positionH>
                <wp:positionV relativeFrom="paragraph">
                  <wp:posOffset>-606425</wp:posOffset>
                </wp:positionV>
                <wp:extent cx="3975735" cy="506095"/>
                <wp:effectExtent l="0" t="0" r="0" b="0"/>
                <wp:wrapNone/>
                <wp:docPr id="1470226405" name="Rectangle 1"/>
                <wp:cNvGraphicFramePr/>
                <a:graphic xmlns:a="http://schemas.openxmlformats.org/drawingml/2006/main">
                  <a:graphicData uri="http://schemas.microsoft.com/office/word/2010/wordprocessingShape">
                    <wps:wsp>
                      <wps:cNvSpPr/>
                      <wps:spPr>
                        <a:xfrm>
                          <a:off x="0" y="0"/>
                          <a:ext cx="3975735" cy="50609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5504FD4" w14:textId="10E521FC" w:rsidR="00316E39" w:rsidRPr="00F451EE" w:rsidRDefault="00A84475" w:rsidP="00316E39">
                            <w:pPr>
                              <w:pStyle w:val="ACARAparentinfobodytext"/>
                              <w:spacing w:before="0" w:after="0" w:line="240" w:lineRule="auto"/>
                              <w:rPr>
                                <w:rFonts w:ascii="Roboto Slab ExtraBold" w:hAnsi="Roboto Slab ExtraBold" w:cs="Roboto Slab SemiBold"/>
                                <w:b/>
                                <w:bCs/>
                                <w:color w:val="1F629B"/>
                                <w:sz w:val="44"/>
                                <w:szCs w:val="44"/>
                              </w:rPr>
                            </w:pPr>
                            <w:proofErr w:type="spellStart"/>
                            <w:r>
                              <w:rPr>
                                <w:rFonts w:ascii="Roboto Slab ExtraBold" w:hAnsi="Roboto Slab ExtraBold" w:cs="Roboto Slab SemiBold"/>
                                <w:b/>
                                <w:bCs/>
                                <w:color w:val="1F629B"/>
                                <w:sz w:val="44"/>
                                <w:szCs w:val="44"/>
                              </w:rPr>
                              <w:t>澳大利亞課程大綱</w:t>
                            </w:r>
                            <w:proofErr w:type="spellEnd"/>
                            <w:r>
                              <w:rPr>
                                <w:rFonts w:ascii="Roboto Slab ExtraBold" w:hAnsi="Roboto Slab ExtraBold" w:cs="Roboto Slab SemiBold"/>
                                <w:b/>
                                <w:bCs/>
                                <w:color w:val="1F629B"/>
                                <w:sz w:val="44"/>
                                <w:szCs w:val="44"/>
                              </w:rPr>
                              <w:t xml:space="preserve"> </w:t>
                            </w:r>
                          </w:p>
                          <w:p w14:paraId="6E799187" w14:textId="7103AEA8" w:rsidR="000E2ED6" w:rsidRPr="00F451EE" w:rsidRDefault="000E2ED6" w:rsidP="000E2ED6">
                            <w:pPr>
                              <w:pStyle w:val="ACARAparentinfobodytext"/>
                              <w:spacing w:before="0" w:after="0" w:line="240" w:lineRule="auto"/>
                              <w:rPr>
                                <w:rFonts w:ascii="Roboto Slab ExtraBold" w:hAnsi="Roboto Slab ExtraBold" w:cs="Roboto Slab SemiBold"/>
                                <w:b/>
                                <w:bCs/>
                                <w:color w:val="1F629B"/>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A24B97" id="_x0000_s1032" style="position:absolute;margin-left:-45.55pt;margin-top:-47.75pt;width:313.05pt;height:39.8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" filled="f" stroked="f" strokeweight="1pt">
                <v:textbox>
                  <w:txbxContent>
                    <w:p w14:paraId="35504FD4" w14:textId="10E521FC" w:rsidR="00316E39" w:rsidRPr="00F451EE" w:rsidRDefault="00A84475" w:rsidP="00316E39">
                      <w:pPr>
                        <w:pStyle w:val="ACARAparentinfobodytext"/>
                        <w:spacing w:before="0" w:after="0" w:line="240" w:lineRule="auto"/>
                        <w:rPr>
                          <w:rFonts w:ascii="Roboto Slab ExtraBold" w:hAnsi="Roboto Slab ExtraBold" w:cs="Roboto Slab SemiBold"/>
                          <w:b/>
                          <w:bCs/>
                          <w:color w:val="1F629B"/>
                          <w:sz w:val="44"/>
                          <w:szCs w:val="44"/>
                        </w:rPr>
                      </w:pPr>
                      <w:proofErr w:type="spellStart"/>
                      <w:r>
                        <w:rPr>
                          <w:rFonts w:ascii="Roboto Slab ExtraBold" w:hAnsi="Roboto Slab ExtraBold" w:cs="Roboto Slab SemiBold"/>
                          <w:b/>
                          <w:bCs/>
                          <w:color w:val="1F629B"/>
                          <w:sz w:val="44"/>
                          <w:szCs w:val="44"/>
                        </w:rPr>
                        <w:t>澳大利亞課程大綱</w:t>
                      </w:r>
                      <w:proofErr w:type="spellEnd"/>
                      <w:r>
                        <w:rPr>
                          <w:rFonts w:ascii="Roboto Slab ExtraBold" w:hAnsi="Roboto Slab ExtraBold" w:cs="Roboto Slab SemiBold"/>
                          <w:b/>
                          <w:bCs/>
                          <w:color w:val="1F629B"/>
                          <w:sz w:val="44"/>
                          <w:szCs w:val="44"/>
                        </w:rPr>
                        <w:t xml:space="preserve"> </w:t>
                      </w:r>
                    </w:p>
                    <w:p w14:paraId="6E799187" w14:textId="7103AEA8" w:rsidR="000E2ED6" w:rsidRPr="00F451EE" w:rsidRDefault="000E2ED6" w:rsidP="000E2ED6">
                      <w:pPr>
                        <w:pStyle w:val="ACARAparentinfobodytext"/>
                        <w:spacing w:before="0" w:after="0" w:line="240" w:lineRule="auto"/>
                        <w:rPr>
                          <w:rFonts w:ascii="Roboto Slab ExtraBold" w:hAnsi="Roboto Slab ExtraBold" w:cs="Roboto Slab SemiBold"/>
                          <w:b/>
                          <w:bCs/>
                          <w:color w:val="1F629B"/>
                          <w:sz w:val="44"/>
                          <w:szCs w:val="44"/>
                        </w:rPr>
                      </w:pPr>
                    </w:p>
                  </w:txbxContent>
                </v:textbox>
              </v:rect>
            </w:pict>
          </mc:Fallback>
        </mc:AlternateContent>
      </w:r>
      <w:r w:rsidR="000E2ED6">
        <w:rPr>
          <w:noProof/>
        </w:rPr>
        <mc:AlternateContent>
          <mc:Choice Requires="wps">
            <w:drawing>
              <wp:anchor distT="0" distB="0" distL="0" distR="0" simplePos="0" relativeHeight="251823104" behindDoc="1" locked="0" layoutInCell="1" allowOverlap="1" wp14:anchorId="52B2E815" wp14:editId="13C8AC29">
                <wp:simplePos x="0" y="0"/>
                <wp:positionH relativeFrom="page">
                  <wp:posOffset>6985</wp:posOffset>
                </wp:positionH>
                <wp:positionV relativeFrom="page">
                  <wp:posOffset>-1905</wp:posOffset>
                </wp:positionV>
                <wp:extent cx="7559675" cy="179705"/>
                <wp:effectExtent l="0" t="0" r="0" b="0"/>
                <wp:wrapNone/>
                <wp:docPr id="812043054" name="Graphic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5" cy="179705"/>
                        </a:xfrm>
                        <a:custGeom>
                          <a:avLst/>
                          <a:gdLst/>
                          <a:ahLst/>
                          <a:cxnLst/>
                          <a:rect l="l" t="t" r="r" b="b"/>
                          <a:pathLst>
                            <a:path w="7560309" h="112395">
                              <a:moveTo>
                                <a:pt x="7559992" y="0"/>
                              </a:moveTo>
                              <a:lnTo>
                                <a:pt x="0" y="0"/>
                              </a:lnTo>
                              <a:lnTo>
                                <a:pt x="0" y="111899"/>
                              </a:lnTo>
                              <a:lnTo>
                                <a:pt x="7559992" y="111899"/>
                              </a:lnTo>
                              <a:lnTo>
                                <a:pt x="7559992" y="0"/>
                              </a:lnTo>
                              <a:close/>
                            </a:path>
                          </a:pathLst>
                        </a:custGeom>
                        <a:solidFill>
                          <a:srgbClr val="1F629B"/>
                        </a:solidFill>
                        <a:ln>
                          <a:noFill/>
                        </a:ln>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4C70A3DE" id="Graphic 16" o:spid="_x0000_s1026" alt="&quot;&quot;" style="position:absolute;margin-left:.55pt;margin-top:-.15pt;width:595.25pt;height:14.15pt;z-index:-25149337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coordsize="7560309,11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" path="m7559992,l,,,111899r7559992,l7559992,xe" fillcolor="#1f629b" stroked="f">
                <v:path arrowok="t"/>
                <w10:wrap anchorx="page" anchory="page"/>
              </v:shape>
            </w:pict>
          </mc:Fallback>
        </mc:AlternateContent>
      </w:r>
      <w:r w:rsidR="000E2ED6">
        <w:rPr>
          <w:noProof/>
        </w:rPr>
        <w:drawing>
          <wp:anchor distT="0" distB="0" distL="114300" distR="114300" simplePos="0" relativeHeight="251822080" behindDoc="1" locked="0" layoutInCell="1" allowOverlap="1" wp14:anchorId="11F2C5E7" wp14:editId="3FA4D51D">
            <wp:simplePos x="0" y="0"/>
            <wp:positionH relativeFrom="column">
              <wp:posOffset>3672205</wp:posOffset>
            </wp:positionH>
            <wp:positionV relativeFrom="paragraph">
              <wp:posOffset>-919480</wp:posOffset>
            </wp:positionV>
            <wp:extent cx="2777490" cy="2150110"/>
            <wp:effectExtent l="0" t="0" r="3810" b="0"/>
            <wp:wrapNone/>
            <wp:docPr id="1819574892" name="Picture 18195748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19574892" name="Picture 1819574892">
                      <a:extLst>
                        <a:ext uri="{C183D7F6-B498-43B3-948B-1728B52AA6E4}">
                          <adec:decorative xmlns:adec="http://schemas.microsoft.com/office/drawing/2017/decorative" val="1"/>
                        </a:ext>
                      </a:extLst>
                    </pic:cNvPr>
                    <pic:cNvPicPr/>
                  </pic:nvPicPr>
                  <pic:blipFill>
                    <a:blip r:embed="rId15" cstate="print">
                      <a:alphaModFix/>
                      <a:extLst>
                        <a:ext uri="{28A0092B-C50C-407E-A947-70E740481C1C}">
                          <a14:useLocalDpi xmlns:a14="http://schemas.microsoft.com/office/drawing/2010/main"/>
                        </a:ext>
                      </a:extLst>
                    </a:blip>
                    <a:stretch>
                      <a:fillRect/>
                    </a:stretch>
                  </pic:blipFill>
                  <pic:spPr>
                    <a:xfrm>
                      <a:off x="0" y="0"/>
                      <a:ext cx="2777490" cy="2150110"/>
                    </a:xfrm>
                    <a:prstGeom prst="rect">
                      <a:avLst/>
                    </a:prstGeom>
                  </pic:spPr>
                </pic:pic>
              </a:graphicData>
            </a:graphic>
            <wp14:sizeRelH relativeFrom="margin">
              <wp14:pctWidth>0</wp14:pctWidth>
            </wp14:sizeRelH>
            <wp14:sizeRelV relativeFrom="margin">
              <wp14:pctHeight>0</wp14:pctHeight>
            </wp14:sizeRelV>
          </wp:anchor>
        </w:drawing>
      </w:r>
      <w:r w:rsidR="000E2ED6">
        <w:rPr>
          <w:noProof/>
        </w:rPr>
        <w:drawing>
          <wp:anchor distT="0" distB="0" distL="114300" distR="114300" simplePos="0" relativeHeight="251821056" behindDoc="1" locked="0" layoutInCell="1" allowOverlap="1" wp14:anchorId="32D8B323" wp14:editId="31909C4B">
            <wp:simplePos x="0" y="0"/>
            <wp:positionH relativeFrom="column">
              <wp:posOffset>-1061720</wp:posOffset>
            </wp:positionH>
            <wp:positionV relativeFrom="paragraph">
              <wp:posOffset>-1794854</wp:posOffset>
            </wp:positionV>
            <wp:extent cx="4579620" cy="2631440"/>
            <wp:effectExtent l="0" t="0" r="5080" b="0"/>
            <wp:wrapNone/>
            <wp:docPr id="154292378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23784" name="Picture 1">
                      <a:extLst>
                        <a:ext uri="{C183D7F6-B498-43B3-948B-1728B52AA6E4}">
                          <adec:decorative xmlns:adec="http://schemas.microsoft.com/office/drawing/2017/decorative" val="1"/>
                        </a:ext>
                      </a:extLst>
                    </pic:cNvPr>
                    <pic:cNvPicPr/>
                  </pic:nvPicPr>
                  <pic:blipFill>
                    <a:blip r:embed="rId16" cstate="print">
                      <a:alphaModFix amt="70000"/>
                      <a:extLst>
                        <a:ext uri="{28A0092B-C50C-407E-A947-70E740481C1C}">
                          <a14:useLocalDpi xmlns:a14="http://schemas.microsoft.com/office/drawing/2010/main"/>
                        </a:ext>
                      </a:extLst>
                    </a:blip>
                    <a:stretch>
                      <a:fillRect/>
                    </a:stretch>
                  </pic:blipFill>
                  <pic:spPr>
                    <a:xfrm>
                      <a:off x="0" y="0"/>
                      <a:ext cx="4579620" cy="2631440"/>
                    </a:xfrm>
                    <a:prstGeom prst="rect">
                      <a:avLst/>
                    </a:prstGeom>
                  </pic:spPr>
                </pic:pic>
              </a:graphicData>
            </a:graphic>
            <wp14:sizeRelH relativeFrom="page">
              <wp14:pctWidth>0</wp14:pctWidth>
            </wp14:sizeRelH>
            <wp14:sizeRelV relativeFrom="page">
              <wp14:pctHeight>0</wp14:pctHeight>
            </wp14:sizeRelV>
          </wp:anchor>
        </w:drawing>
      </w:r>
    </w:p>
    <w:p w14:paraId="760850A1" w14:textId="7E0941EE" w:rsidR="00A3703B" w:rsidRPr="000F54AC" w:rsidRDefault="00245704">
      <w:pPr>
        <w:rPr>
          <w:rFonts w:ascii="Roboto" w:hAnsi="Roboto"/>
        </w:rPr>
        <w:sectPr w:rsidR="00A3703B" w:rsidRPr="000F54AC" w:rsidSect="00BF4F82">
          <w:headerReference w:type="even" r:id="rId17"/>
          <w:headerReference w:type="default" r:id="rId18"/>
          <w:footerReference w:type="default" r:id="rId19"/>
          <w:headerReference w:type="first" r:id="rId20"/>
          <w:pgSz w:w="11906" w:h="16838"/>
          <w:pgMar w:top="1440" w:right="1440" w:bottom="1143" w:left="1440" w:header="708" w:footer="708" w:gutter="0"/>
          <w:cols w:space="708"/>
          <w:docGrid w:linePitch="360"/>
        </w:sectPr>
      </w:pPr>
      <w:r>
        <w:rPr>
          <w:noProof/>
        </w:rPr>
        <w:lastRenderedPageBreak/>
        <mc:AlternateContent>
          <mc:Choice Requires="wpg">
            <w:drawing>
              <wp:anchor distT="0" distB="0" distL="114300" distR="114300" simplePos="0" relativeHeight="251652096" behindDoc="0" locked="0" layoutInCell="1" allowOverlap="1" wp14:anchorId="0C443620" wp14:editId="57B00A48">
                <wp:simplePos x="0" y="0"/>
                <wp:positionH relativeFrom="column">
                  <wp:posOffset>-557327</wp:posOffset>
                </wp:positionH>
                <wp:positionV relativeFrom="paragraph">
                  <wp:posOffset>287308</wp:posOffset>
                </wp:positionV>
                <wp:extent cx="6640195" cy="49338"/>
                <wp:effectExtent l="0" t="0" r="14605" b="1905"/>
                <wp:wrapNone/>
                <wp:docPr id="578511560"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40195" cy="49338"/>
                          <a:chOff x="0" y="0"/>
                          <a:chExt cx="6640195" cy="49338"/>
                        </a:xfrm>
                      </wpg:grpSpPr>
                      <wps:wsp>
                        <wps:cNvPr id="700003955" name="Graphic 23"/>
                        <wps:cNvSpPr/>
                        <wps:spPr>
                          <a:xfrm>
                            <a:off x="0" y="0"/>
                            <a:ext cx="1042670" cy="45085"/>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777447364" name="Graphic 22"/>
                        <wps:cNvSpPr/>
                        <wps:spPr>
                          <a:xfrm>
                            <a:off x="0" y="4253"/>
                            <a:ext cx="6640195" cy="45085"/>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anchor>
            </w:drawing>
          </mc:Choice>
          <mc:Fallback>
            <w:pict>
              <v:group w14:anchorId="66A91086" id="Group 2" o:spid="_x0000_s1026" alt="&quot;&quot;" style="position:absolute;margin-left:-43.9pt;margin-top:22.6pt;width:522.85pt;height:3.9pt;z-index:251652096" coordsize="66401,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">
                <v:shape id="Graphic 23" o:spid="_x0000_s1027" style="position:absolute;width:10426;height:450;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" path="m1044194,l,,,45999r1044194,l1044194,xe" fillcolor="#fdbb33" stroked="f">
                  <v:path arrowok="t"/>
                </v:shape>
                <v:shape id="Graphic 22" o:spid="_x0000_s1028" style="position:absolute;top:42;width:66401;height:451;visibility:visible;mso-wrap-style:square;v-text-anchor:top" coordsize="6689090,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" path="m,l6688848,e" filled="f" strokecolor="#fdbb33" strokeweight=".5pt">
                  <v:path arrowok="t"/>
                </v:shape>
              </v:group>
            </w:pict>
          </mc:Fallback>
        </mc:AlternateContent>
      </w:r>
      <w:r>
        <w:rPr>
          <w:noProof/>
        </w:rPr>
        <mc:AlternateContent>
          <mc:Choice Requires="wps">
            <w:drawing>
              <wp:anchor distT="0" distB="0" distL="114300" distR="114300" simplePos="0" relativeHeight="251631616" behindDoc="0" locked="0" layoutInCell="1" allowOverlap="1" wp14:anchorId="5D307160" wp14:editId="55238357">
                <wp:simplePos x="0" y="0"/>
                <wp:positionH relativeFrom="column">
                  <wp:posOffset>-591185</wp:posOffset>
                </wp:positionH>
                <wp:positionV relativeFrom="paragraph">
                  <wp:posOffset>766</wp:posOffset>
                </wp:positionV>
                <wp:extent cx="6810375" cy="1152144"/>
                <wp:effectExtent l="0" t="0" r="0" b="0"/>
                <wp:wrapNone/>
                <wp:docPr id="1215529393" name="Rectangle 1"/>
                <wp:cNvGraphicFramePr/>
                <a:graphic xmlns:a="http://schemas.openxmlformats.org/drawingml/2006/main">
                  <a:graphicData uri="http://schemas.microsoft.com/office/word/2010/wordprocessingShape">
                    <wps:wsp>
                      <wps:cNvSpPr/>
                      <wps:spPr>
                        <a:xfrm>
                          <a:off x="0" y="0"/>
                          <a:ext cx="6810375" cy="115214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577ECB" w14:textId="06FAD330" w:rsidR="00690B4A" w:rsidRPr="00DF6535" w:rsidRDefault="00A84475" w:rsidP="00690B4A">
                            <w:pPr>
                              <w:pStyle w:val="ACARAparentinfobodytext"/>
                              <w:spacing w:before="0" w:after="0" w:line="240" w:lineRule="auto"/>
                              <w:rPr>
                                <w:rFonts w:ascii="Roboto" w:hAnsi="Roboto" w:cs="Roboto Slab Light"/>
                                <w:b/>
                                <w:bCs/>
                                <w:color w:val="1F629B"/>
                                <w:sz w:val="28"/>
                                <w:szCs w:val="28"/>
                                <w:lang w:eastAsia="zh-CN"/>
                              </w:rPr>
                            </w:pPr>
                            <w:r>
                              <w:rPr>
                                <w:rFonts w:ascii="Roboto" w:hAnsi="Roboto" w:cs="Roboto Slab Light"/>
                                <w:b/>
                                <w:bCs/>
                                <w:color w:val="1F629B"/>
                                <w:sz w:val="28"/>
                                <w:szCs w:val="28"/>
                                <w:lang w:eastAsia="zh-CN"/>
                              </w:rPr>
                              <w:t>數學</w:t>
                            </w:r>
                          </w:p>
                          <w:p w14:paraId="0D6D3152" w14:textId="6FE5BAB0" w:rsidR="00EE30C1" w:rsidRDefault="00A84475" w:rsidP="00EE30C1">
                            <w:pPr>
                              <w:pStyle w:val="ACARAbodytext"/>
                              <w:spacing w:before="240"/>
                              <w:ind w:right="-17"/>
                              <w:rPr>
                                <w:lang w:eastAsia="zh-CN"/>
                              </w:rPr>
                            </w:pPr>
                            <w:r>
                              <w:rPr>
                                <w:lang w:eastAsia="zh-CN"/>
                              </w:rPr>
                              <w:t>學生擴展了他們在數學關鍵領域的知識，特別是分數、小數和百分數。他們越來越多地使用數學模型、圖片和符號來表示和交流數學思想，並解決實際問題。學生學習：</w:t>
                            </w:r>
                          </w:p>
                          <w:p w14:paraId="46E0F1FC" w14:textId="78A28249" w:rsidR="008B0CBD" w:rsidRPr="00DF6535" w:rsidRDefault="008B0CBD" w:rsidP="00EE30C1">
                            <w:pPr>
                              <w:pStyle w:val="ACARAbodytext"/>
                              <w:spacing w:before="240"/>
                              <w:ind w:right="-17"/>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307160" id="_x0000_s1033" style="position:absolute;margin-left:-46.55pt;margin-top:.05pt;width:536.25pt;height:90.7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" filled="f" stroked="f" strokeweight="1pt">
                <v:textbox>
                  <w:txbxContent>
                    <w:p w14:paraId="54577ECB" w14:textId="06FAD330" w:rsidR="00690B4A" w:rsidRPr="00DF6535" w:rsidRDefault="00A84475" w:rsidP="00690B4A">
                      <w:pPr>
                        <w:pStyle w:val="ACARAparentinfobodytext"/>
                        <w:spacing w:before="0" w:after="0" w:line="240" w:lineRule="auto"/>
                        <w:rPr>
                          <w:rFonts w:ascii="Roboto" w:hAnsi="Roboto" w:cs="Roboto Slab Light"/>
                          <w:b/>
                          <w:bCs/>
                          <w:color w:val="1F629B"/>
                          <w:sz w:val="28"/>
                          <w:szCs w:val="28"/>
                          <w:lang w:eastAsia="zh-CN"/>
                        </w:rPr>
                      </w:pPr>
                      <w:r>
                        <w:rPr>
                          <w:rFonts w:ascii="Roboto" w:hAnsi="Roboto" w:cs="Roboto Slab Light"/>
                          <w:b/>
                          <w:bCs/>
                          <w:color w:val="1F629B"/>
                          <w:sz w:val="28"/>
                          <w:szCs w:val="28"/>
                          <w:lang w:eastAsia="zh-CN"/>
                        </w:rPr>
                        <w:t>數學</w:t>
                      </w:r>
                    </w:p>
                    <w:p w14:paraId="0D6D3152" w14:textId="6FE5BAB0" w:rsidR="00EE30C1" w:rsidRDefault="00A84475" w:rsidP="00EE30C1">
                      <w:pPr>
                        <w:pStyle w:val="ACARAbodytext"/>
                        <w:spacing w:before="240"/>
                        <w:ind w:right="-17"/>
                        <w:rPr>
                          <w:lang w:eastAsia="zh-CN"/>
                        </w:rPr>
                      </w:pPr>
                      <w:r>
                        <w:rPr>
                          <w:lang w:eastAsia="zh-CN"/>
                        </w:rPr>
                        <w:t>學生擴展了他們在數學關鍵領域的知識，特別是分數、小數和百分數。他們越來越多地使用數學模型、圖片和符號來表示和交流數學思想，並解決實際問題。學生學習：</w:t>
                      </w:r>
                    </w:p>
                    <w:p w14:paraId="46E0F1FC" w14:textId="78A28249" w:rsidR="008B0CBD" w:rsidRPr="00DF6535" w:rsidRDefault="008B0CBD" w:rsidP="00EE30C1">
                      <w:pPr>
                        <w:pStyle w:val="ACARAbodytext"/>
                        <w:spacing w:before="240"/>
                        <w:ind w:right="-17"/>
                      </w:pPr>
                    </w:p>
                  </w:txbxContent>
                </v:textbox>
              </v:rect>
            </w:pict>
          </mc:Fallback>
        </mc:AlternateContent>
      </w:r>
      <w:r w:rsidR="00A84475">
        <w:rPr>
          <w:noProof/>
        </w:rPr>
        <mc:AlternateContent>
          <mc:Choice Requires="wps">
            <w:drawing>
              <wp:anchor distT="0" distB="0" distL="114300" distR="114300" simplePos="0" relativeHeight="251648000" behindDoc="0" locked="0" layoutInCell="1" allowOverlap="1" wp14:anchorId="77CAA2AC" wp14:editId="38CCFC00">
                <wp:simplePos x="0" y="0"/>
                <wp:positionH relativeFrom="column">
                  <wp:posOffset>2718435</wp:posOffset>
                </wp:positionH>
                <wp:positionV relativeFrom="paragraph">
                  <wp:posOffset>6750294</wp:posOffset>
                </wp:positionV>
                <wp:extent cx="3324225" cy="2230120"/>
                <wp:effectExtent l="0" t="0" r="0" b="0"/>
                <wp:wrapNone/>
                <wp:docPr id="437913500" name="Rectangle 1"/>
                <wp:cNvGraphicFramePr/>
                <a:graphic xmlns:a="http://schemas.openxmlformats.org/drawingml/2006/main">
                  <a:graphicData uri="http://schemas.microsoft.com/office/word/2010/wordprocessingShape">
                    <wps:wsp>
                      <wps:cNvSpPr/>
                      <wps:spPr>
                        <a:xfrm>
                          <a:off x="0" y="0"/>
                          <a:ext cx="3324225" cy="223012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1102655" w14:textId="6666D5D4" w:rsidR="00187482" w:rsidRDefault="00A84475" w:rsidP="007C371E">
                            <w:pPr>
                              <w:pStyle w:val="ACARAbulletpoint"/>
                              <w:rPr>
                                <w:lang w:eastAsia="zh-CN"/>
                              </w:rPr>
                            </w:pPr>
                            <w:r>
                              <w:rPr>
                                <w:lang w:eastAsia="zh-CN"/>
                              </w:rPr>
                              <w:t>探索亞洲地區的地理多樣性和地點，以及澳大利亞與其他國家的相互關係</w:t>
                            </w:r>
                          </w:p>
                          <w:p w14:paraId="628B1D34" w14:textId="5A72DC96" w:rsidR="00A84475" w:rsidRDefault="00A84475" w:rsidP="007C371E">
                            <w:pPr>
                              <w:pStyle w:val="ACARAbulletpoint"/>
                              <w:rPr>
                                <w:lang w:eastAsia="zh-CN"/>
                              </w:rPr>
                            </w:pPr>
                            <w:r>
                              <w:rPr>
                                <w:lang w:eastAsia="zh-CN"/>
                              </w:rPr>
                              <w:t>研究澳大利亞民主的關鍵價值和特徵，包括關鍵機構及其角色和責任</w:t>
                            </w:r>
                          </w:p>
                          <w:p w14:paraId="06773927" w14:textId="2C4C342B" w:rsidR="00A84475" w:rsidRDefault="00A84475" w:rsidP="007C371E">
                            <w:pPr>
                              <w:pStyle w:val="ACARAbulletpoint"/>
                              <w:rPr>
                                <w:lang w:eastAsia="zh-CN"/>
                              </w:rPr>
                            </w:pPr>
                            <w:r>
                              <w:rPr>
                                <w:lang w:eastAsia="zh-CN"/>
                              </w:rPr>
                              <w:t>探索資源類型以及它們如何滿足需求和慾望</w:t>
                            </w:r>
                          </w:p>
                          <w:p w14:paraId="20EC3590" w14:textId="24E8CEA0" w:rsidR="00A84475" w:rsidRDefault="00A84475" w:rsidP="007C371E">
                            <w:pPr>
                              <w:pStyle w:val="ACARAbulletpoint"/>
                              <w:rPr>
                                <w:lang w:eastAsia="zh-CN"/>
                              </w:rPr>
                            </w:pPr>
                            <w:r>
                              <w:rPr>
                                <w:lang w:eastAsia="zh-CN"/>
                              </w:rPr>
                              <w:t>探討對消費者選擇和策略的影響</w:t>
                            </w:r>
                          </w:p>
                          <w:p w14:paraId="36AC00A3" w14:textId="394959DD" w:rsidR="00A84475" w:rsidRPr="00187482" w:rsidRDefault="00A84475" w:rsidP="00A84475">
                            <w:pPr>
                              <w:pStyle w:val="ACARAbulletpoint"/>
                              <w:rPr>
                                <w:lang w:eastAsia="zh-CN"/>
                              </w:rPr>
                            </w:pPr>
                            <w:r>
                              <w:rPr>
                                <w:lang w:eastAsia="zh-CN"/>
                              </w:rPr>
                              <w:t>研究人們在社區中參與以實現公民目標。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CAA2AC" id="_x0000_s1034" style="position:absolute;margin-left:214.05pt;margin-top:531.5pt;width:261.75pt;height:175.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" filled="f" stroked="f" strokeweight="1pt">
                <v:textbox>
                  <w:txbxContent>
                    <w:p w14:paraId="21102655" w14:textId="6666D5D4" w:rsidR="00187482" w:rsidRDefault="00A84475" w:rsidP="007C371E">
                      <w:pPr>
                        <w:pStyle w:val="ACARAbulletpoint"/>
                        <w:rPr>
                          <w:lang w:eastAsia="zh-CN"/>
                        </w:rPr>
                      </w:pPr>
                      <w:r>
                        <w:rPr>
                          <w:lang w:eastAsia="zh-CN"/>
                        </w:rPr>
                        <w:t>探索亞洲地區的地理多樣性和地點，以及澳大利亞與其他國家的相互關係</w:t>
                      </w:r>
                    </w:p>
                    <w:p w14:paraId="628B1D34" w14:textId="5A72DC96" w:rsidR="00A84475" w:rsidRDefault="00A84475" w:rsidP="007C371E">
                      <w:pPr>
                        <w:pStyle w:val="ACARAbulletpoint"/>
                        <w:rPr>
                          <w:lang w:eastAsia="zh-CN"/>
                        </w:rPr>
                      </w:pPr>
                      <w:r>
                        <w:rPr>
                          <w:lang w:eastAsia="zh-CN"/>
                        </w:rPr>
                        <w:t>研究澳大利亞民主的關鍵價值和特徵，包括關鍵機構及其角色和責任</w:t>
                      </w:r>
                    </w:p>
                    <w:p w14:paraId="06773927" w14:textId="2C4C342B" w:rsidR="00A84475" w:rsidRDefault="00A84475" w:rsidP="007C371E">
                      <w:pPr>
                        <w:pStyle w:val="ACARAbulletpoint"/>
                        <w:rPr>
                          <w:lang w:eastAsia="zh-CN"/>
                        </w:rPr>
                      </w:pPr>
                      <w:r>
                        <w:rPr>
                          <w:lang w:eastAsia="zh-CN"/>
                        </w:rPr>
                        <w:t>探索資源類型以及它們如何滿足需求和慾望</w:t>
                      </w:r>
                    </w:p>
                    <w:p w14:paraId="20EC3590" w14:textId="24E8CEA0" w:rsidR="00A84475" w:rsidRDefault="00A84475" w:rsidP="007C371E">
                      <w:pPr>
                        <w:pStyle w:val="ACARAbulletpoint"/>
                        <w:rPr>
                          <w:lang w:eastAsia="zh-CN"/>
                        </w:rPr>
                      </w:pPr>
                      <w:r>
                        <w:rPr>
                          <w:lang w:eastAsia="zh-CN"/>
                        </w:rPr>
                        <w:t>探討對消費者選擇和策略的影響</w:t>
                      </w:r>
                    </w:p>
                    <w:p w14:paraId="36AC00A3" w14:textId="394959DD" w:rsidR="00A84475" w:rsidRPr="00187482" w:rsidRDefault="00A84475" w:rsidP="00A84475">
                      <w:pPr>
                        <w:pStyle w:val="ACARAbulletpoint"/>
                        <w:rPr>
                          <w:lang w:eastAsia="zh-CN"/>
                        </w:rPr>
                      </w:pPr>
                      <w:r>
                        <w:rPr>
                          <w:lang w:eastAsia="zh-CN"/>
                        </w:rPr>
                        <w:t>研究人們在社區中參與以實現公民目標。</w:t>
                      </w:r>
                    </w:p>
                  </w:txbxContent>
                </v:textbox>
              </v:rect>
            </w:pict>
          </mc:Fallback>
        </mc:AlternateContent>
      </w:r>
      <w:r w:rsidR="00A84475">
        <w:rPr>
          <w:noProof/>
        </w:rPr>
        <mc:AlternateContent>
          <mc:Choice Requires="wps">
            <w:drawing>
              <wp:anchor distT="0" distB="0" distL="114300" distR="114300" simplePos="0" relativeHeight="251643904" behindDoc="0" locked="0" layoutInCell="1" allowOverlap="1" wp14:anchorId="00710251" wp14:editId="2A3266DD">
                <wp:simplePos x="0" y="0"/>
                <wp:positionH relativeFrom="column">
                  <wp:posOffset>-492760</wp:posOffset>
                </wp:positionH>
                <wp:positionV relativeFrom="paragraph">
                  <wp:posOffset>6716688</wp:posOffset>
                </wp:positionV>
                <wp:extent cx="3180080" cy="2317115"/>
                <wp:effectExtent l="0" t="0" r="0" b="0"/>
                <wp:wrapNone/>
                <wp:docPr id="835498553" name="Rectangle 1"/>
                <wp:cNvGraphicFramePr/>
                <a:graphic xmlns:a="http://schemas.openxmlformats.org/drawingml/2006/main">
                  <a:graphicData uri="http://schemas.microsoft.com/office/word/2010/wordprocessingShape">
                    <wps:wsp>
                      <wps:cNvSpPr/>
                      <wps:spPr>
                        <a:xfrm>
                          <a:off x="0" y="0"/>
                          <a:ext cx="3180080" cy="231711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9A550C0" w14:textId="79A19183" w:rsidR="00187482" w:rsidRDefault="00A84475" w:rsidP="00B05D4D">
                            <w:pPr>
                              <w:pStyle w:val="ACARAbulletpoint"/>
                              <w:rPr>
                                <w:lang w:eastAsia="zh-CN"/>
                              </w:rPr>
                            </w:pPr>
                            <w:r>
                              <w:rPr>
                                <w:lang w:eastAsia="zh-CN"/>
                              </w:rPr>
                              <w:t>研究澳大利亞從殖民地到國家的發展，包括對不同群體和環境的影響，以及重要人物和群體（包括澳大利亞原住民）的貢獻</w:t>
                            </w:r>
                          </w:p>
                          <w:p w14:paraId="0D6D79D4" w14:textId="46352383" w:rsidR="00A84475" w:rsidRDefault="00A84475" w:rsidP="00B05D4D">
                            <w:pPr>
                              <w:pStyle w:val="ACARAbulletpoint"/>
                              <w:rPr>
                                <w:lang w:eastAsia="zh-CN"/>
                              </w:rPr>
                            </w:pPr>
                            <w:r>
                              <w:rPr>
                                <w:lang w:eastAsia="zh-CN"/>
                              </w:rPr>
                              <w:t>探索導致澳大利亞聯邦制、憲法和民主政府體系的人物、事件和思想，以及聯邦制後的變化</w:t>
                            </w:r>
                          </w:p>
                          <w:p w14:paraId="5CF1FFE9" w14:textId="47D516A3" w:rsidR="00A84475" w:rsidRPr="00187482" w:rsidRDefault="00A84475" w:rsidP="00A84475">
                            <w:pPr>
                              <w:pStyle w:val="ACARAbulletpoint"/>
                              <w:rPr>
                                <w:lang w:eastAsia="zh-CN"/>
                              </w:rPr>
                            </w:pPr>
                            <w:r>
                              <w:rPr>
                                <w:lang w:eastAsia="zh-CN"/>
                              </w:rPr>
                              <w:t>探索人們（包括澳大利亞原住民）對地方特徵和澳大利亞環境管理的影響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710251" id="_x0000_s1035" style="position:absolute;margin-left:-38.8pt;margin-top:528.85pt;width:250.4pt;height:182.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" filled="f" stroked="f" strokeweight="1pt">
                <v:textbox>
                  <w:txbxContent>
                    <w:p w14:paraId="19A550C0" w14:textId="79A19183" w:rsidR="00187482" w:rsidRDefault="00A84475" w:rsidP="00B05D4D">
                      <w:pPr>
                        <w:pStyle w:val="ACARAbulletpoint"/>
                        <w:rPr>
                          <w:lang w:eastAsia="zh-CN"/>
                        </w:rPr>
                      </w:pPr>
                      <w:r>
                        <w:rPr>
                          <w:lang w:eastAsia="zh-CN"/>
                        </w:rPr>
                        <w:t>研究澳大利亞從殖民地到國家的發展，包括對不同群體和環境的影響，以及重要人物和群體（包括澳大利亞原住民）的貢獻</w:t>
                      </w:r>
                    </w:p>
                    <w:p w14:paraId="0D6D79D4" w14:textId="46352383" w:rsidR="00A84475" w:rsidRDefault="00A84475" w:rsidP="00B05D4D">
                      <w:pPr>
                        <w:pStyle w:val="ACARAbulletpoint"/>
                        <w:rPr>
                          <w:lang w:eastAsia="zh-CN"/>
                        </w:rPr>
                      </w:pPr>
                      <w:r>
                        <w:rPr>
                          <w:lang w:eastAsia="zh-CN"/>
                        </w:rPr>
                        <w:t>探索導致澳大利亞聯邦制、憲法和民主政府體系的人物、事件和思想，以及聯邦制後的變化</w:t>
                      </w:r>
                    </w:p>
                    <w:p w14:paraId="5CF1FFE9" w14:textId="47D516A3" w:rsidR="00A84475" w:rsidRPr="00187482" w:rsidRDefault="00A84475" w:rsidP="00A84475">
                      <w:pPr>
                        <w:pStyle w:val="ACARAbulletpoint"/>
                        <w:rPr>
                          <w:lang w:eastAsia="zh-CN"/>
                        </w:rPr>
                      </w:pPr>
                      <w:r>
                        <w:rPr>
                          <w:lang w:eastAsia="zh-CN"/>
                        </w:rPr>
                        <w:t>探索人們（包括澳大利亞原住民）對地方特徵和澳大利亞環境管理的影響</w:t>
                      </w:r>
                    </w:p>
                  </w:txbxContent>
                </v:textbox>
              </v:rect>
            </w:pict>
          </mc:Fallback>
        </mc:AlternateContent>
      </w:r>
      <w:r w:rsidR="007C371E">
        <w:rPr>
          <w:noProof/>
        </w:rPr>
        <mc:AlternateContent>
          <mc:Choice Requires="wps">
            <w:drawing>
              <wp:anchor distT="0" distB="0" distL="114300" distR="114300" simplePos="0" relativeHeight="251639808" behindDoc="0" locked="0" layoutInCell="1" allowOverlap="1" wp14:anchorId="0E79676F" wp14:editId="4350ED6C">
                <wp:simplePos x="0" y="0"/>
                <wp:positionH relativeFrom="column">
                  <wp:posOffset>-585043</wp:posOffset>
                </wp:positionH>
                <wp:positionV relativeFrom="paragraph">
                  <wp:posOffset>6153781</wp:posOffset>
                </wp:positionV>
                <wp:extent cx="6823075" cy="996739"/>
                <wp:effectExtent l="0" t="0" r="0" b="0"/>
                <wp:wrapNone/>
                <wp:docPr id="1166547602" name="Rectangle 1"/>
                <wp:cNvGraphicFramePr/>
                <a:graphic xmlns:a="http://schemas.openxmlformats.org/drawingml/2006/main">
                  <a:graphicData uri="http://schemas.microsoft.com/office/word/2010/wordprocessingShape">
                    <wps:wsp>
                      <wps:cNvSpPr/>
                      <wps:spPr>
                        <a:xfrm>
                          <a:off x="0" y="0"/>
                          <a:ext cx="6823075" cy="996739"/>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97E4723" w14:textId="38220BBF" w:rsidR="00690B4A" w:rsidRDefault="00A84475" w:rsidP="00690B4A">
                            <w:pPr>
                              <w:pStyle w:val="ACARAparentinfobodytext"/>
                              <w:spacing w:before="0" w:after="0" w:line="240" w:lineRule="auto"/>
                              <w:rPr>
                                <w:rFonts w:ascii="Roboto" w:hAnsi="Roboto" w:cs="Roboto Slab Light"/>
                                <w:b/>
                                <w:bCs/>
                                <w:color w:val="1F629B"/>
                                <w:sz w:val="28"/>
                                <w:szCs w:val="28"/>
                                <w:lang w:eastAsia="zh-CN"/>
                              </w:rPr>
                            </w:pPr>
                            <w:r>
                              <w:rPr>
                                <w:rFonts w:ascii="Roboto" w:hAnsi="Roboto" w:cs="Roboto Slab Light"/>
                                <w:b/>
                                <w:bCs/>
                                <w:color w:val="1F629B"/>
                                <w:sz w:val="28"/>
                                <w:szCs w:val="28"/>
                                <w:lang w:eastAsia="zh-CN"/>
                              </w:rPr>
                              <w:t>人文和社會科學</w:t>
                            </w:r>
                          </w:p>
                          <w:p w14:paraId="3BB9E87D" w14:textId="77777777" w:rsidR="007C371E" w:rsidRPr="00DF6535" w:rsidRDefault="007C371E" w:rsidP="00690B4A">
                            <w:pPr>
                              <w:pStyle w:val="ACARAparentinfobodytext"/>
                              <w:spacing w:before="0" w:after="0" w:line="240" w:lineRule="auto"/>
                              <w:rPr>
                                <w:rFonts w:ascii="Roboto" w:hAnsi="Roboto" w:cs="Roboto Slab Light"/>
                                <w:b/>
                                <w:bCs/>
                                <w:color w:val="1F629B"/>
                                <w:sz w:val="28"/>
                                <w:szCs w:val="28"/>
                                <w:lang w:eastAsia="zh-CN"/>
                              </w:rPr>
                            </w:pPr>
                          </w:p>
                          <w:p w14:paraId="30D19E91" w14:textId="328FBE66" w:rsidR="00187482" w:rsidRPr="00E24680" w:rsidRDefault="00A84475" w:rsidP="00420246">
                            <w:pPr>
                              <w:pStyle w:val="ACARAbodytext"/>
                            </w:pPr>
                            <w:proofErr w:type="spellStart"/>
                            <w:r>
                              <w:t>學生借助他們對更廣泛世界的經驗，並使用具體的信息來源來學習歷史、地理、公民和公民權利、經濟和商業。學生學習</w:t>
                            </w:r>
                            <w:proofErr w:type="spellEnd"/>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79676F" id="_x0000_s1036" style="position:absolute;margin-left:-46.05pt;margin-top:484.55pt;width:537.25pt;height:78.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" filled="f" stroked="f" strokeweight="1pt">
                <v:textbox>
                  <w:txbxContent>
                    <w:p w14:paraId="397E4723" w14:textId="38220BBF" w:rsidR="00690B4A" w:rsidRDefault="00A84475" w:rsidP="00690B4A">
                      <w:pPr>
                        <w:pStyle w:val="ACARAparentinfobodytext"/>
                        <w:spacing w:before="0" w:after="0" w:line="240" w:lineRule="auto"/>
                        <w:rPr>
                          <w:rFonts w:ascii="Roboto" w:hAnsi="Roboto" w:cs="Roboto Slab Light"/>
                          <w:b/>
                          <w:bCs/>
                          <w:color w:val="1F629B"/>
                          <w:sz w:val="28"/>
                          <w:szCs w:val="28"/>
                          <w:lang w:eastAsia="zh-CN"/>
                        </w:rPr>
                      </w:pPr>
                      <w:r>
                        <w:rPr>
                          <w:rFonts w:ascii="Roboto" w:hAnsi="Roboto" w:cs="Roboto Slab Light"/>
                          <w:b/>
                          <w:bCs/>
                          <w:color w:val="1F629B"/>
                          <w:sz w:val="28"/>
                          <w:szCs w:val="28"/>
                          <w:lang w:eastAsia="zh-CN"/>
                        </w:rPr>
                        <w:t>人文和社會科學</w:t>
                      </w:r>
                    </w:p>
                    <w:p w14:paraId="3BB9E87D" w14:textId="77777777" w:rsidR="007C371E" w:rsidRPr="00DF6535" w:rsidRDefault="007C371E" w:rsidP="00690B4A">
                      <w:pPr>
                        <w:pStyle w:val="ACARAparentinfobodytext"/>
                        <w:spacing w:before="0" w:after="0" w:line="240" w:lineRule="auto"/>
                        <w:rPr>
                          <w:rFonts w:ascii="Roboto" w:hAnsi="Roboto" w:cs="Roboto Slab Light"/>
                          <w:b/>
                          <w:bCs/>
                          <w:color w:val="1F629B"/>
                          <w:sz w:val="28"/>
                          <w:szCs w:val="28"/>
                          <w:lang w:eastAsia="zh-CN"/>
                        </w:rPr>
                      </w:pPr>
                    </w:p>
                    <w:p w14:paraId="30D19E91" w14:textId="328FBE66" w:rsidR="00187482" w:rsidRPr="00E24680" w:rsidRDefault="00A84475" w:rsidP="00420246">
                      <w:pPr>
                        <w:pStyle w:val="ACARAbodytext"/>
                      </w:pPr>
                      <w:proofErr w:type="spellStart"/>
                      <w:r>
                        <w:t>學生借助他們對更廣泛世界的經驗，並使用具體的信息來源來學習歷史、地理、公民和公民權利、經濟和商業。學生學習</w:t>
                      </w:r>
                      <w:proofErr w:type="spellEnd"/>
                      <w:r>
                        <w:t>：</w:t>
                      </w:r>
                    </w:p>
                  </w:txbxContent>
                </v:textbox>
              </v:rect>
            </w:pict>
          </mc:Fallback>
        </mc:AlternateContent>
      </w:r>
      <w:r w:rsidR="00451D01">
        <w:rPr>
          <w:noProof/>
        </w:rPr>
        <mc:AlternateContent>
          <mc:Choice Requires="wps">
            <w:drawing>
              <wp:anchor distT="0" distB="0" distL="114300" distR="114300" simplePos="0" relativeHeight="251633664" behindDoc="0" locked="0" layoutInCell="1" allowOverlap="1" wp14:anchorId="6385C76F" wp14:editId="714723E5">
                <wp:simplePos x="0" y="0"/>
                <wp:positionH relativeFrom="column">
                  <wp:posOffset>-585169</wp:posOffset>
                </wp:positionH>
                <wp:positionV relativeFrom="paragraph">
                  <wp:posOffset>425414</wp:posOffset>
                </wp:positionV>
                <wp:extent cx="3186430" cy="2409825"/>
                <wp:effectExtent l="0" t="0" r="0" b="0"/>
                <wp:wrapNone/>
                <wp:docPr id="326135590" name="Rectangle 1"/>
                <wp:cNvGraphicFramePr/>
                <a:graphic xmlns:a="http://schemas.openxmlformats.org/drawingml/2006/main">
                  <a:graphicData uri="http://schemas.microsoft.com/office/word/2010/wordprocessingShape">
                    <wps:wsp>
                      <wps:cNvSpPr/>
                      <wps:spPr>
                        <a:xfrm>
                          <a:off x="0" y="0"/>
                          <a:ext cx="3186430" cy="24098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7ABA38C" w14:textId="0B5CCBBF" w:rsidR="008B0CBD" w:rsidRDefault="00A84475" w:rsidP="00EF1B08">
                            <w:pPr>
                              <w:pStyle w:val="ACARAbulletpoint"/>
                              <w:rPr>
                                <w:lang w:eastAsia="zh-CN"/>
                              </w:rPr>
                            </w:pPr>
                            <w:r>
                              <w:rPr>
                                <w:lang w:eastAsia="zh-CN"/>
                              </w:rPr>
                              <w:t>在數軸上定位正數和負數，並將它們用作平面坐標</w:t>
                            </w:r>
                          </w:p>
                          <w:p w14:paraId="34DB1694" w14:textId="7EC67511" w:rsidR="00A84475" w:rsidRDefault="00A84475" w:rsidP="00EF1B08">
                            <w:pPr>
                              <w:pStyle w:val="ACARAbulletpoint"/>
                              <w:rPr>
                                <w:lang w:eastAsia="zh-CN"/>
                              </w:rPr>
                            </w:pPr>
                            <w:r>
                              <w:rPr>
                                <w:lang w:eastAsia="zh-CN"/>
                              </w:rPr>
                              <w:t>解決涉及分數和小數加減法的問題</w:t>
                            </w:r>
                          </w:p>
                          <w:p w14:paraId="35A094A6" w14:textId="147D7037" w:rsidR="00A84475" w:rsidRDefault="00A84475" w:rsidP="00EF1B08">
                            <w:pPr>
                              <w:pStyle w:val="ACARAbulletpoint"/>
                              <w:rPr>
                                <w:lang w:eastAsia="zh-CN"/>
                              </w:rPr>
                            </w:pPr>
                            <w:r>
                              <w:rPr>
                                <w:lang w:eastAsia="zh-CN"/>
                              </w:rPr>
                              <w:t>解釋心算策略，並討論涉及所有四則運算的計算的合理性</w:t>
                            </w:r>
                          </w:p>
                          <w:p w14:paraId="43468E41" w14:textId="53364E70" w:rsidR="00A84475" w:rsidRDefault="00A84475" w:rsidP="00EF1B08">
                            <w:pPr>
                              <w:pStyle w:val="ACARAbulletpoint"/>
                              <w:rPr>
                                <w:lang w:eastAsia="zh-CN"/>
                              </w:rPr>
                            </w:pPr>
                            <w:r>
                              <w:rPr>
                                <w:lang w:eastAsia="zh-CN"/>
                              </w:rPr>
                              <w:t>將他們的數學知識和技能應用於對包括財務在內的應用題進行建模和解決</w:t>
                            </w:r>
                          </w:p>
                          <w:p w14:paraId="71CE021D" w14:textId="648417C2" w:rsidR="00A84475" w:rsidRPr="001959BE" w:rsidRDefault="00A84475" w:rsidP="00A84475">
                            <w:pPr>
                              <w:pStyle w:val="ACARAbulletpoint"/>
                              <w:rPr>
                                <w:lang w:eastAsia="zh-CN"/>
                              </w:rPr>
                            </w:pPr>
                            <w:r>
                              <w:rPr>
                                <w:lang w:eastAsia="zh-CN"/>
                              </w:rPr>
                              <w:t>在</w:t>
                            </w:r>
                            <w:r>
                              <w:rPr>
                                <w:lang w:eastAsia="zh-CN"/>
                              </w:rPr>
                              <w:t>12</w:t>
                            </w:r>
                            <w:r>
                              <w:rPr>
                                <w:lang w:eastAsia="zh-CN"/>
                              </w:rPr>
                              <w:t>小時和</w:t>
                            </w:r>
                            <w:r>
                              <w:rPr>
                                <w:lang w:eastAsia="zh-CN"/>
                              </w:rPr>
                              <w:t>24</w:t>
                            </w:r>
                            <w:r>
                              <w:rPr>
                                <w:lang w:eastAsia="zh-CN"/>
                              </w:rPr>
                              <w:t>小時制之間轉換時間，並解釋時間表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5C76F" id="_x0000_s1037" style="position:absolute;margin-left:-46.1pt;margin-top:33.5pt;width:250.9pt;height:189.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" filled="f" stroked="f" strokeweight="1pt">
                <v:textbox>
                  <w:txbxContent>
                    <w:p w14:paraId="37ABA38C" w14:textId="0B5CCBBF" w:rsidR="008B0CBD" w:rsidRDefault="00A84475" w:rsidP="00EF1B08">
                      <w:pPr>
                        <w:pStyle w:val="ACARAbulletpoint"/>
                        <w:rPr>
                          <w:lang w:eastAsia="zh-CN"/>
                        </w:rPr>
                      </w:pPr>
                      <w:r>
                        <w:rPr>
                          <w:lang w:eastAsia="zh-CN"/>
                        </w:rPr>
                        <w:t>在數軸上定位正數和負數，並將它們用作平面坐標</w:t>
                      </w:r>
                    </w:p>
                    <w:p w14:paraId="34DB1694" w14:textId="7EC67511" w:rsidR="00A84475" w:rsidRDefault="00A84475" w:rsidP="00EF1B08">
                      <w:pPr>
                        <w:pStyle w:val="ACARAbulletpoint"/>
                        <w:rPr>
                          <w:lang w:eastAsia="zh-CN"/>
                        </w:rPr>
                      </w:pPr>
                      <w:r>
                        <w:rPr>
                          <w:lang w:eastAsia="zh-CN"/>
                        </w:rPr>
                        <w:t>解決涉及分數和小數加減法的問題</w:t>
                      </w:r>
                    </w:p>
                    <w:p w14:paraId="35A094A6" w14:textId="147D7037" w:rsidR="00A84475" w:rsidRDefault="00A84475" w:rsidP="00EF1B08">
                      <w:pPr>
                        <w:pStyle w:val="ACARAbulletpoint"/>
                        <w:rPr>
                          <w:lang w:eastAsia="zh-CN"/>
                        </w:rPr>
                      </w:pPr>
                      <w:r>
                        <w:rPr>
                          <w:lang w:eastAsia="zh-CN"/>
                        </w:rPr>
                        <w:t>解釋心算策略，並討論涉及所有四則運算的計算的合理性</w:t>
                      </w:r>
                    </w:p>
                    <w:p w14:paraId="43468E41" w14:textId="53364E70" w:rsidR="00A84475" w:rsidRDefault="00A84475" w:rsidP="00EF1B08">
                      <w:pPr>
                        <w:pStyle w:val="ACARAbulletpoint"/>
                        <w:rPr>
                          <w:lang w:eastAsia="zh-CN"/>
                        </w:rPr>
                      </w:pPr>
                      <w:r>
                        <w:rPr>
                          <w:lang w:eastAsia="zh-CN"/>
                        </w:rPr>
                        <w:t>將他們的數學知識和技能應用於對包括財務在內的應用題進行建模和解決</w:t>
                      </w:r>
                    </w:p>
                    <w:p w14:paraId="71CE021D" w14:textId="648417C2" w:rsidR="00A84475" w:rsidRPr="001959BE" w:rsidRDefault="00A84475" w:rsidP="00A84475">
                      <w:pPr>
                        <w:pStyle w:val="ACARAbulletpoint"/>
                        <w:rPr>
                          <w:lang w:eastAsia="zh-CN"/>
                        </w:rPr>
                      </w:pPr>
                      <w:r>
                        <w:rPr>
                          <w:lang w:eastAsia="zh-CN"/>
                        </w:rPr>
                        <w:t>在</w:t>
                      </w:r>
                      <w:r>
                        <w:rPr>
                          <w:lang w:eastAsia="zh-CN"/>
                        </w:rPr>
                        <w:t>12</w:t>
                      </w:r>
                      <w:r>
                        <w:rPr>
                          <w:lang w:eastAsia="zh-CN"/>
                        </w:rPr>
                        <w:t>小時和</w:t>
                      </w:r>
                      <w:r>
                        <w:rPr>
                          <w:lang w:eastAsia="zh-CN"/>
                        </w:rPr>
                        <w:t>24</w:t>
                      </w:r>
                      <w:r>
                        <w:rPr>
                          <w:lang w:eastAsia="zh-CN"/>
                        </w:rPr>
                        <w:t>小時制之間轉換時間，並解釋時間表</w:t>
                      </w:r>
                    </w:p>
                  </w:txbxContent>
                </v:textbox>
              </v:rect>
            </w:pict>
          </mc:Fallback>
        </mc:AlternateContent>
      </w:r>
      <w:r w:rsidR="000E2ED6">
        <w:rPr>
          <w:noProof/>
        </w:rPr>
        <mc:AlternateContent>
          <mc:Choice Requires="wpg">
            <w:drawing>
              <wp:anchor distT="0" distB="0" distL="114300" distR="114300" simplePos="0" relativeHeight="251656192" behindDoc="0" locked="0" layoutInCell="1" allowOverlap="1" wp14:anchorId="7B8D7CE2" wp14:editId="44A501EE">
                <wp:simplePos x="0" y="0"/>
                <wp:positionH relativeFrom="column">
                  <wp:posOffset>-487680</wp:posOffset>
                </wp:positionH>
                <wp:positionV relativeFrom="paragraph">
                  <wp:posOffset>6446520</wp:posOffset>
                </wp:positionV>
                <wp:extent cx="6640195" cy="47625"/>
                <wp:effectExtent l="0" t="0" r="14605" b="3175"/>
                <wp:wrapNone/>
                <wp:docPr id="64445805"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40195" cy="47625"/>
                          <a:chOff x="0" y="0"/>
                          <a:chExt cx="6640217" cy="48259"/>
                        </a:xfrm>
                      </wpg:grpSpPr>
                      <wps:wsp>
                        <wps:cNvPr id="1653125314" name="Graphic 23"/>
                        <wps:cNvSpPr/>
                        <wps:spPr>
                          <a:xfrm>
                            <a:off x="2540" y="0"/>
                            <a:ext cx="2562868" cy="46800"/>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1692231613" name="Graphic 22"/>
                        <wps:cNvSpPr/>
                        <wps:spPr>
                          <a:xfrm>
                            <a:off x="0" y="2540"/>
                            <a:ext cx="6640217" cy="45719"/>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anchor>
            </w:drawing>
          </mc:Choice>
          <mc:Fallback>
            <w:pict>
              <v:group w14:anchorId="30B7C0D3" id="Group 1" o:spid="_x0000_s1026" alt="&quot;&quot;" style="position:absolute;margin-left:-38.4pt;margin-top:507.6pt;width:522.85pt;height:3.75pt;z-index:251656192" coordsize="66402,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">
                <v:shape id="Graphic 23" o:spid="_x0000_s1027" style="position:absolute;left:25;width:25629;height:468;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" path="m1044194,l,,,45999r1044194,l1044194,xe" fillcolor="#fdbb33" stroked="f">
                  <v:path arrowok="t"/>
                </v:shape>
                <v:shape id="Graphic 22" o:spid="_x0000_s1028" style="position:absolute;top:25;width:66402;height:457;visibility:visible;mso-wrap-style:square;v-text-anchor:top" coordsize="668909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" path="m,l6688848,e" filled="f" strokecolor="#fdbb33" strokeweight=".5pt">
                  <v:path arrowok="t"/>
                </v:shape>
              </v:group>
            </w:pict>
          </mc:Fallback>
        </mc:AlternateContent>
      </w:r>
      <w:r w:rsidR="000E2ED6">
        <w:rPr>
          <w:noProof/>
        </w:rPr>
        <w:drawing>
          <wp:anchor distT="0" distB="0" distL="114300" distR="114300" simplePos="0" relativeHeight="251684864" behindDoc="0" locked="0" layoutInCell="1" allowOverlap="1" wp14:anchorId="707CE0C6" wp14:editId="17819913">
            <wp:simplePos x="0" y="0"/>
            <wp:positionH relativeFrom="column">
              <wp:posOffset>3217545</wp:posOffset>
            </wp:positionH>
            <wp:positionV relativeFrom="paragraph">
              <wp:posOffset>2514264</wp:posOffset>
            </wp:positionV>
            <wp:extent cx="3336589" cy="2248668"/>
            <wp:effectExtent l="0" t="0" r="0" b="0"/>
            <wp:wrapNone/>
            <wp:docPr id="1645875270" name="Picture 2" descr="Photo of primary school students playing outside with a ball. Inset is a cartoon of a person with their arms ra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875270" name="Picture 2" descr="Photo of primary school students playing outside with a ball. Inset is a cartoon of a person with their arms raised."/>
                    <pic:cNvPicPr/>
                  </pic:nvPicPr>
                  <pic:blipFill>
                    <a:blip r:embed="rId21" cstate="print">
                      <a:extLst>
                        <a:ext uri="{28A0092B-C50C-407E-A947-70E740481C1C}">
                          <a14:useLocalDpi xmlns:a14="http://schemas.microsoft.com/office/drawing/2010/main"/>
                        </a:ext>
                      </a:extLst>
                    </a:blip>
                    <a:stretch>
                      <a:fillRect/>
                    </a:stretch>
                  </pic:blipFill>
                  <pic:spPr>
                    <a:xfrm>
                      <a:off x="0" y="0"/>
                      <a:ext cx="3336589" cy="2248668"/>
                    </a:xfrm>
                    <a:prstGeom prst="rect">
                      <a:avLst/>
                    </a:prstGeom>
                  </pic:spPr>
                </pic:pic>
              </a:graphicData>
            </a:graphic>
            <wp14:sizeRelH relativeFrom="page">
              <wp14:pctWidth>0</wp14:pctWidth>
            </wp14:sizeRelH>
            <wp14:sizeRelV relativeFrom="page">
              <wp14:pctHeight>0</wp14:pctHeight>
            </wp14:sizeRelV>
          </wp:anchor>
        </w:drawing>
      </w:r>
      <w:r w:rsidR="000E2ED6">
        <w:rPr>
          <w:noProof/>
        </w:rPr>
        <mc:AlternateContent>
          <mc:Choice Requires="wps">
            <w:drawing>
              <wp:anchor distT="0" distB="0" distL="114300" distR="114300" simplePos="0" relativeHeight="251637760" behindDoc="0" locked="0" layoutInCell="1" allowOverlap="1" wp14:anchorId="120B9DDC" wp14:editId="0BBE9A0E">
                <wp:simplePos x="0" y="0"/>
                <wp:positionH relativeFrom="column">
                  <wp:posOffset>2746375</wp:posOffset>
                </wp:positionH>
                <wp:positionV relativeFrom="paragraph">
                  <wp:posOffset>4550149</wp:posOffset>
                </wp:positionV>
                <wp:extent cx="3397885" cy="1607820"/>
                <wp:effectExtent l="0" t="0" r="0" b="0"/>
                <wp:wrapNone/>
                <wp:docPr id="1471522488" name="Rectangle 1"/>
                <wp:cNvGraphicFramePr/>
                <a:graphic xmlns:a="http://schemas.openxmlformats.org/drawingml/2006/main">
                  <a:graphicData uri="http://schemas.microsoft.com/office/word/2010/wordprocessingShape">
                    <wps:wsp>
                      <wps:cNvSpPr/>
                      <wps:spPr>
                        <a:xfrm>
                          <a:off x="0" y="0"/>
                          <a:ext cx="3397885" cy="160782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180D111" w14:textId="30ED8485" w:rsidR="00322138" w:rsidRDefault="00A84475" w:rsidP="00322138">
                            <w:pPr>
                              <w:pStyle w:val="ACARAbulletpoint"/>
                              <w:rPr>
                                <w:lang w:eastAsia="zh-CN"/>
                              </w:rPr>
                            </w:pPr>
                            <w:r>
                              <w:rPr>
                                <w:lang w:eastAsia="zh-CN"/>
                              </w:rPr>
                              <w:t>調查不同來源和類型的健康信息</w:t>
                            </w:r>
                          </w:p>
                          <w:p w14:paraId="0F9A0F11" w14:textId="1268B58E" w:rsidR="00A84475" w:rsidRDefault="00A84475" w:rsidP="00322138">
                            <w:pPr>
                              <w:pStyle w:val="ACARAbulletpoint"/>
                              <w:rPr>
                                <w:lang w:eastAsia="zh-CN"/>
                              </w:rPr>
                            </w:pPr>
                            <w:r>
                              <w:rPr>
                                <w:lang w:eastAsia="zh-CN"/>
                              </w:rPr>
                              <w:t>發展更專業的遊戲、運動和其他體育活動的技能</w:t>
                            </w:r>
                          </w:p>
                          <w:p w14:paraId="0A5F85B8" w14:textId="4EBFC0A3" w:rsidR="00A84475" w:rsidRDefault="00A84475" w:rsidP="00322138">
                            <w:pPr>
                              <w:pStyle w:val="ACARAbulletpoint"/>
                              <w:rPr>
                                <w:lang w:eastAsia="zh-CN"/>
                              </w:rPr>
                            </w:pPr>
                            <w:r>
                              <w:rPr>
                                <w:lang w:eastAsia="zh-CN"/>
                              </w:rPr>
                              <w:t>辨識可以獲取可靠健康、安全和福祉信息或幫助的地方</w:t>
                            </w:r>
                          </w:p>
                          <w:p w14:paraId="0169F564" w14:textId="5C112367" w:rsidR="00A84475" w:rsidRDefault="00A84475" w:rsidP="00A84475">
                            <w:pPr>
                              <w:pStyle w:val="ACARAbulletpoint"/>
                              <w:rPr>
                                <w:lang w:eastAsia="zh-CN"/>
                              </w:rPr>
                            </w:pPr>
                            <w:r>
                              <w:rPr>
                                <w:lang w:eastAsia="zh-CN"/>
                              </w:rPr>
                              <w:t>支持公平競賽和有包容性的參與活動。</w:t>
                            </w:r>
                          </w:p>
                          <w:p w14:paraId="68C7A262" w14:textId="53DEB1FE" w:rsidR="00187482" w:rsidRPr="00E24680" w:rsidRDefault="00187482" w:rsidP="00322138">
                            <w:pPr>
                              <w:pStyle w:val="ACARAbulletpoint"/>
                              <w:numPr>
                                <w:ilvl w:val="0"/>
                                <w:numId w:val="0"/>
                              </w:numPr>
                              <w:ind w:left="284"/>
                              <w:rPr>
                                <w:lang w:eastAsia="zh-C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0B9DDC" id="_x0000_s1038" style="position:absolute;margin-left:216.25pt;margin-top:358.3pt;width:267.55pt;height:126.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" filled="f" stroked="f" strokeweight="1pt">
                <v:textbox>
                  <w:txbxContent>
                    <w:p w14:paraId="4180D111" w14:textId="30ED8485" w:rsidR="00322138" w:rsidRDefault="00A84475" w:rsidP="00322138">
                      <w:pPr>
                        <w:pStyle w:val="ACARAbulletpoint"/>
                        <w:rPr>
                          <w:lang w:eastAsia="zh-CN"/>
                        </w:rPr>
                      </w:pPr>
                      <w:r>
                        <w:rPr>
                          <w:lang w:eastAsia="zh-CN"/>
                        </w:rPr>
                        <w:t>調查不同來源和類型的健康信息</w:t>
                      </w:r>
                    </w:p>
                    <w:p w14:paraId="0F9A0F11" w14:textId="1268B58E" w:rsidR="00A84475" w:rsidRDefault="00A84475" w:rsidP="00322138">
                      <w:pPr>
                        <w:pStyle w:val="ACARAbulletpoint"/>
                        <w:rPr>
                          <w:lang w:eastAsia="zh-CN"/>
                        </w:rPr>
                      </w:pPr>
                      <w:r>
                        <w:rPr>
                          <w:lang w:eastAsia="zh-CN"/>
                        </w:rPr>
                        <w:t>發展更專業的遊戲、運動和其他體育活動的技能</w:t>
                      </w:r>
                    </w:p>
                    <w:p w14:paraId="0A5F85B8" w14:textId="4EBFC0A3" w:rsidR="00A84475" w:rsidRDefault="00A84475" w:rsidP="00322138">
                      <w:pPr>
                        <w:pStyle w:val="ACARAbulletpoint"/>
                        <w:rPr>
                          <w:lang w:eastAsia="zh-CN"/>
                        </w:rPr>
                      </w:pPr>
                      <w:r>
                        <w:rPr>
                          <w:lang w:eastAsia="zh-CN"/>
                        </w:rPr>
                        <w:t>辨識可以獲取可靠健康、安全和福祉信息或幫助的地方</w:t>
                      </w:r>
                    </w:p>
                    <w:p w14:paraId="0169F564" w14:textId="5C112367" w:rsidR="00A84475" w:rsidRDefault="00A84475" w:rsidP="00A84475">
                      <w:pPr>
                        <w:pStyle w:val="ACARAbulletpoint"/>
                        <w:rPr>
                          <w:lang w:eastAsia="zh-CN"/>
                        </w:rPr>
                      </w:pPr>
                      <w:r>
                        <w:rPr>
                          <w:lang w:eastAsia="zh-CN"/>
                        </w:rPr>
                        <w:t>支持公平競賽和有包容性的參與活動。</w:t>
                      </w:r>
                    </w:p>
                    <w:p w14:paraId="68C7A262" w14:textId="53DEB1FE" w:rsidR="00187482" w:rsidRPr="00E24680" w:rsidRDefault="00187482" w:rsidP="00322138">
                      <w:pPr>
                        <w:pStyle w:val="ACARAbulletpoint"/>
                        <w:numPr>
                          <w:ilvl w:val="0"/>
                          <w:numId w:val="0"/>
                        </w:numPr>
                        <w:ind w:left="284"/>
                        <w:rPr>
                          <w:lang w:eastAsia="zh-CN"/>
                        </w:rPr>
                      </w:pPr>
                    </w:p>
                  </w:txbxContent>
                </v:textbox>
              </v:rect>
            </w:pict>
          </mc:Fallback>
        </mc:AlternateContent>
      </w:r>
      <w:r w:rsidR="000E2ED6">
        <w:rPr>
          <w:noProof/>
        </w:rPr>
        <mc:AlternateContent>
          <mc:Choice Requires="wpg">
            <w:drawing>
              <wp:anchor distT="0" distB="0" distL="114300" distR="114300" simplePos="0" relativeHeight="251654144" behindDoc="0" locked="0" layoutInCell="1" allowOverlap="1" wp14:anchorId="4CB252BA" wp14:editId="7F46D77A">
                <wp:simplePos x="0" y="0"/>
                <wp:positionH relativeFrom="column">
                  <wp:posOffset>-494030</wp:posOffset>
                </wp:positionH>
                <wp:positionV relativeFrom="paragraph">
                  <wp:posOffset>3425825</wp:posOffset>
                </wp:positionV>
                <wp:extent cx="3708400" cy="103505"/>
                <wp:effectExtent l="0" t="0" r="12700" b="0"/>
                <wp:wrapNone/>
                <wp:docPr id="168312710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708400" cy="103505"/>
                          <a:chOff x="0" y="240653"/>
                          <a:chExt cx="3708918" cy="107600"/>
                        </a:xfrm>
                      </wpg:grpSpPr>
                      <wps:wsp>
                        <wps:cNvPr id="1291344568" name="Graphic 23"/>
                        <wps:cNvSpPr/>
                        <wps:spPr>
                          <a:xfrm>
                            <a:off x="0" y="240653"/>
                            <a:ext cx="2419200" cy="45719"/>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327411394" name="Graphic 22"/>
                        <wps:cNvSpPr/>
                        <wps:spPr>
                          <a:xfrm>
                            <a:off x="1" y="240653"/>
                            <a:ext cx="3708917" cy="107600"/>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2CDB6B" id="Group 1" o:spid="_x0000_s1026" alt="&quot;&quot;" style="position:absolute;margin-left:-38.9pt;margin-top:269.75pt;width:292pt;height:8.15pt;z-index:251654144;mso-width-relative:margin;mso-height-relative:margin" coordorigin=",2406" coordsize="37089,1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">
                <v:shape id="Graphic 23" o:spid="_x0000_s1027" style="position:absolute;top:2406;width:24192;height:457;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" path="m1044194,l,,,45999r1044194,l1044194,xe" fillcolor="#fdbb33" stroked="f">
                  <v:path arrowok="t"/>
                </v:shape>
                <v:shape id="Graphic 22" o:spid="_x0000_s1028" style="position:absolute;top:2406;width:37089;height:1076;visibility:visible;mso-wrap-style:square;v-text-anchor:top" coordsize="6689090,10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" path="m,l6688848,e" filled="f" strokecolor="#fdbb33" strokeweight=".5pt">
                  <v:path arrowok="t"/>
                </v:shape>
              </v:group>
            </w:pict>
          </mc:Fallback>
        </mc:AlternateContent>
      </w:r>
      <w:r w:rsidR="000E2ED6">
        <w:rPr>
          <w:noProof/>
        </w:rPr>
        <mc:AlternateContent>
          <mc:Choice Requires="wps">
            <w:drawing>
              <wp:anchor distT="0" distB="0" distL="114300" distR="114300" simplePos="0" relativeHeight="251635712" behindDoc="0" locked="0" layoutInCell="1" allowOverlap="1" wp14:anchorId="175A1D92" wp14:editId="3C6D8B61">
                <wp:simplePos x="0" y="0"/>
                <wp:positionH relativeFrom="column">
                  <wp:posOffset>-586105</wp:posOffset>
                </wp:positionH>
                <wp:positionV relativeFrom="paragraph">
                  <wp:posOffset>3126154</wp:posOffset>
                </wp:positionV>
                <wp:extent cx="3396615" cy="2952066"/>
                <wp:effectExtent l="0" t="0" r="0" b="0"/>
                <wp:wrapNone/>
                <wp:docPr id="114952683" name="Rectangle 1"/>
                <wp:cNvGraphicFramePr/>
                <a:graphic xmlns:a="http://schemas.openxmlformats.org/drawingml/2006/main">
                  <a:graphicData uri="http://schemas.microsoft.com/office/word/2010/wordprocessingShape">
                    <wps:wsp>
                      <wps:cNvSpPr/>
                      <wps:spPr>
                        <a:xfrm>
                          <a:off x="0" y="0"/>
                          <a:ext cx="3396615" cy="2952066"/>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4254AA9" w14:textId="24ED2F6D" w:rsidR="00690B4A" w:rsidRPr="00DF6535" w:rsidRDefault="00A84475" w:rsidP="00690B4A">
                            <w:pPr>
                              <w:pStyle w:val="ACARAparentinfobodytext"/>
                              <w:spacing w:before="0" w:after="0" w:line="240" w:lineRule="auto"/>
                              <w:rPr>
                                <w:rFonts w:ascii="Roboto" w:hAnsi="Roboto" w:cs="Roboto Slab Light"/>
                                <w:b/>
                                <w:bCs/>
                                <w:color w:val="1F629B"/>
                                <w:sz w:val="28"/>
                                <w:szCs w:val="28"/>
                                <w:lang w:eastAsia="zh-CN"/>
                              </w:rPr>
                            </w:pPr>
                            <w:r>
                              <w:rPr>
                                <w:rFonts w:ascii="Roboto" w:hAnsi="Roboto" w:cs="Roboto Slab Light"/>
                                <w:b/>
                                <w:bCs/>
                                <w:color w:val="1F629B"/>
                                <w:sz w:val="28"/>
                                <w:szCs w:val="28"/>
                                <w:lang w:eastAsia="zh-CN"/>
                              </w:rPr>
                              <w:t>健康和體育</w:t>
                            </w:r>
                          </w:p>
                          <w:p w14:paraId="0BA5D76C" w14:textId="77777777" w:rsidR="008D754D" w:rsidRDefault="008D754D" w:rsidP="008D754D">
                            <w:pPr>
                              <w:pStyle w:val="ACARAbulletpoint"/>
                              <w:numPr>
                                <w:ilvl w:val="0"/>
                                <w:numId w:val="0"/>
                              </w:numPr>
                              <w:ind w:left="284" w:hanging="284"/>
                              <w:rPr>
                                <w:lang w:eastAsia="zh-CN"/>
                              </w:rPr>
                            </w:pPr>
                          </w:p>
                          <w:p w14:paraId="68F45264" w14:textId="70770435" w:rsidR="00322138" w:rsidRDefault="00A84475" w:rsidP="00E11B2A">
                            <w:pPr>
                              <w:pStyle w:val="ACARAbodytext"/>
                              <w:rPr>
                                <w:lang w:eastAsia="zh-CN"/>
                              </w:rPr>
                            </w:pPr>
                            <w:r>
                              <w:rPr>
                                <w:lang w:eastAsia="zh-CN"/>
                              </w:rPr>
                              <w:t>學生學習如何應對變化以及如何管理這些人生轉變。他們瞭解到自己獨特的品質，瞭解人際關係如果隨著時間而變化，以及如何促進健康生活。他們發展更複雜的運動技能。他們探索參與體育活動的方式，並促進所有人的安全、公平和公正參與活動。學生學習：</w:t>
                            </w:r>
                          </w:p>
                          <w:p w14:paraId="188C7FF5" w14:textId="783F021E" w:rsidR="00A922E0" w:rsidRDefault="00A84475" w:rsidP="00A922E0">
                            <w:pPr>
                              <w:pStyle w:val="ACARAbodytext"/>
                              <w:numPr>
                                <w:ilvl w:val="0"/>
                                <w:numId w:val="6"/>
                              </w:numPr>
                              <w:rPr>
                                <w:lang w:eastAsia="zh-CN"/>
                              </w:rPr>
                            </w:pPr>
                            <w:r>
                              <w:rPr>
                                <w:lang w:eastAsia="zh-CN"/>
                              </w:rPr>
                              <w:t>應用應對變化的技能，包括與青春期相關的變化</w:t>
                            </w:r>
                          </w:p>
                          <w:p w14:paraId="1B2A6D34" w14:textId="715E7879" w:rsidR="00A84475" w:rsidRDefault="00A84475" w:rsidP="00A922E0">
                            <w:pPr>
                              <w:pStyle w:val="ACARAbodytext"/>
                              <w:numPr>
                                <w:ilvl w:val="0"/>
                                <w:numId w:val="6"/>
                              </w:numPr>
                              <w:rPr>
                                <w:lang w:eastAsia="zh-CN"/>
                              </w:rPr>
                            </w:pPr>
                            <w:r>
                              <w:rPr>
                                <w:lang w:eastAsia="zh-CN"/>
                              </w:rPr>
                              <w:t>完善建立和維護尊重關係的技能，包括處理友誼和重視多樣性</w:t>
                            </w:r>
                          </w:p>
                          <w:p w14:paraId="60B19BF2" w14:textId="1C3B2366" w:rsidR="00A84475" w:rsidRPr="00A922E0" w:rsidRDefault="00A84475" w:rsidP="00A84475">
                            <w:pPr>
                              <w:pStyle w:val="ACARAbodytext"/>
                              <w:numPr>
                                <w:ilvl w:val="0"/>
                                <w:numId w:val="6"/>
                              </w:numPr>
                              <w:rPr>
                                <w:lang w:eastAsia="zh-CN"/>
                              </w:rPr>
                            </w:pPr>
                            <w:r>
                              <w:rPr>
                                <w:lang w:eastAsia="zh-CN"/>
                              </w:rPr>
                              <w:t>有效和尊重地溝通自己的意圖</w:t>
                            </w:r>
                          </w:p>
                          <w:p w14:paraId="469614AB" w14:textId="49EDBFEB" w:rsidR="00825C3E" w:rsidRPr="00825C3E" w:rsidRDefault="00825C3E" w:rsidP="00825C3E">
                            <w:pPr>
                              <w:pStyle w:val="ACARAbodytext"/>
                              <w:rPr>
                                <w:lang w:eastAsia="zh-CN"/>
                              </w:rPr>
                            </w:pPr>
                          </w:p>
                          <w:p w14:paraId="70C62471" w14:textId="466C5F70" w:rsidR="00E24680" w:rsidRPr="00E24680" w:rsidRDefault="00E24680" w:rsidP="00825C3E">
                            <w:pPr>
                              <w:pStyle w:val="ACARAbodytext"/>
                              <w:rPr>
                                <w:lang w:eastAsia="zh-C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A1D92" id="_x0000_s1039" style="position:absolute;margin-left:-46.15pt;margin-top:246.15pt;width:267.45pt;height:232.4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" filled="f" stroked="f" strokeweight="1pt">
                <v:textbox>
                  <w:txbxContent>
                    <w:p w14:paraId="64254AA9" w14:textId="24ED2F6D" w:rsidR="00690B4A" w:rsidRPr="00DF6535" w:rsidRDefault="00A84475" w:rsidP="00690B4A">
                      <w:pPr>
                        <w:pStyle w:val="ACARAparentinfobodytext"/>
                        <w:spacing w:before="0" w:after="0" w:line="240" w:lineRule="auto"/>
                        <w:rPr>
                          <w:rFonts w:ascii="Roboto" w:hAnsi="Roboto" w:cs="Roboto Slab Light"/>
                          <w:b/>
                          <w:bCs/>
                          <w:color w:val="1F629B"/>
                          <w:sz w:val="28"/>
                          <w:szCs w:val="28"/>
                          <w:lang w:eastAsia="zh-CN"/>
                        </w:rPr>
                      </w:pPr>
                      <w:r>
                        <w:rPr>
                          <w:rFonts w:ascii="Roboto" w:hAnsi="Roboto" w:cs="Roboto Slab Light"/>
                          <w:b/>
                          <w:bCs/>
                          <w:color w:val="1F629B"/>
                          <w:sz w:val="28"/>
                          <w:szCs w:val="28"/>
                          <w:lang w:eastAsia="zh-CN"/>
                        </w:rPr>
                        <w:t>健康和體育</w:t>
                      </w:r>
                    </w:p>
                    <w:p w14:paraId="0BA5D76C" w14:textId="77777777" w:rsidR="008D754D" w:rsidRDefault="008D754D" w:rsidP="008D754D">
                      <w:pPr>
                        <w:pStyle w:val="ACARAbulletpoint"/>
                        <w:numPr>
                          <w:ilvl w:val="0"/>
                          <w:numId w:val="0"/>
                        </w:numPr>
                        <w:ind w:left="284" w:hanging="284"/>
                        <w:rPr>
                          <w:lang w:eastAsia="zh-CN"/>
                        </w:rPr>
                      </w:pPr>
                    </w:p>
                    <w:p w14:paraId="68F45264" w14:textId="70770435" w:rsidR="00322138" w:rsidRDefault="00A84475" w:rsidP="00E11B2A">
                      <w:pPr>
                        <w:pStyle w:val="ACARAbodytext"/>
                        <w:rPr>
                          <w:lang w:eastAsia="zh-CN"/>
                        </w:rPr>
                      </w:pPr>
                      <w:r>
                        <w:rPr>
                          <w:lang w:eastAsia="zh-CN"/>
                        </w:rPr>
                        <w:t>學生學習如何應對變化以及如何管理這些人生轉變。他們瞭解到自己獨特的品質，瞭解人際關係如果隨著時間而變化，以及如何促進健康生活。他們發展更複雜的運動技能。他們探索參與體育活動的方式，並促進所有人的安全、公平和公正參與活動。學生學習：</w:t>
                      </w:r>
                    </w:p>
                    <w:p w14:paraId="188C7FF5" w14:textId="783F021E" w:rsidR="00A922E0" w:rsidRDefault="00A84475" w:rsidP="00A922E0">
                      <w:pPr>
                        <w:pStyle w:val="ACARAbodytext"/>
                        <w:numPr>
                          <w:ilvl w:val="0"/>
                          <w:numId w:val="6"/>
                        </w:numPr>
                        <w:rPr>
                          <w:lang w:eastAsia="zh-CN"/>
                        </w:rPr>
                      </w:pPr>
                      <w:r>
                        <w:rPr>
                          <w:lang w:eastAsia="zh-CN"/>
                        </w:rPr>
                        <w:t>應用應對變化的技能，包括與青春期相關的變化</w:t>
                      </w:r>
                    </w:p>
                    <w:p w14:paraId="1B2A6D34" w14:textId="715E7879" w:rsidR="00A84475" w:rsidRDefault="00A84475" w:rsidP="00A922E0">
                      <w:pPr>
                        <w:pStyle w:val="ACARAbodytext"/>
                        <w:numPr>
                          <w:ilvl w:val="0"/>
                          <w:numId w:val="6"/>
                        </w:numPr>
                        <w:rPr>
                          <w:lang w:eastAsia="zh-CN"/>
                        </w:rPr>
                      </w:pPr>
                      <w:r>
                        <w:rPr>
                          <w:lang w:eastAsia="zh-CN"/>
                        </w:rPr>
                        <w:t>完善建立和維護尊重關係的技能，包括處理友誼和重視多樣性</w:t>
                      </w:r>
                    </w:p>
                    <w:p w14:paraId="60B19BF2" w14:textId="1C3B2366" w:rsidR="00A84475" w:rsidRPr="00A922E0" w:rsidRDefault="00A84475" w:rsidP="00A84475">
                      <w:pPr>
                        <w:pStyle w:val="ACARAbodytext"/>
                        <w:numPr>
                          <w:ilvl w:val="0"/>
                          <w:numId w:val="6"/>
                        </w:numPr>
                        <w:rPr>
                          <w:lang w:eastAsia="zh-CN"/>
                        </w:rPr>
                      </w:pPr>
                      <w:r>
                        <w:rPr>
                          <w:lang w:eastAsia="zh-CN"/>
                        </w:rPr>
                        <w:t>有效和尊重地溝通自己的意圖</w:t>
                      </w:r>
                    </w:p>
                    <w:p w14:paraId="469614AB" w14:textId="49EDBFEB" w:rsidR="00825C3E" w:rsidRPr="00825C3E" w:rsidRDefault="00825C3E" w:rsidP="00825C3E">
                      <w:pPr>
                        <w:pStyle w:val="ACARAbodytext"/>
                        <w:rPr>
                          <w:lang w:eastAsia="zh-CN"/>
                        </w:rPr>
                      </w:pPr>
                    </w:p>
                    <w:p w14:paraId="70C62471" w14:textId="466C5F70" w:rsidR="00E24680" w:rsidRPr="00E24680" w:rsidRDefault="00E24680" w:rsidP="00825C3E">
                      <w:pPr>
                        <w:pStyle w:val="ACARAbodytext"/>
                        <w:rPr>
                          <w:lang w:eastAsia="zh-CN"/>
                        </w:rPr>
                      </w:pPr>
                    </w:p>
                  </w:txbxContent>
                </v:textbox>
              </v:rect>
            </w:pict>
          </mc:Fallback>
        </mc:AlternateContent>
      </w:r>
      <w:r w:rsidR="000E2ED6">
        <w:rPr>
          <w:noProof/>
        </w:rPr>
        <mc:AlternateContent>
          <mc:Choice Requires="wps">
            <w:drawing>
              <wp:anchor distT="0" distB="0" distL="114300" distR="114300" simplePos="0" relativeHeight="251650048" behindDoc="0" locked="0" layoutInCell="1" allowOverlap="1" wp14:anchorId="2BCE1E74" wp14:editId="22341BE8">
                <wp:simplePos x="0" y="0"/>
                <wp:positionH relativeFrom="column">
                  <wp:posOffset>2738120</wp:posOffset>
                </wp:positionH>
                <wp:positionV relativeFrom="paragraph">
                  <wp:posOffset>545270</wp:posOffset>
                </wp:positionV>
                <wp:extent cx="3441700" cy="2209165"/>
                <wp:effectExtent l="0" t="0" r="0" b="0"/>
                <wp:wrapNone/>
                <wp:docPr id="1894353155" name="Rectangle 1"/>
                <wp:cNvGraphicFramePr/>
                <a:graphic xmlns:a="http://schemas.openxmlformats.org/drawingml/2006/main">
                  <a:graphicData uri="http://schemas.microsoft.com/office/word/2010/wordprocessingShape">
                    <wps:wsp>
                      <wps:cNvSpPr/>
                      <wps:spPr>
                        <a:xfrm>
                          <a:off x="0" y="0"/>
                          <a:ext cx="3441700" cy="220916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15CCBF7" w14:textId="1E5EAD72" w:rsidR="00D91BB4" w:rsidRDefault="00A84475" w:rsidP="00451D01">
                            <w:pPr>
                              <w:pStyle w:val="ACARAbulletpoint"/>
                              <w:rPr>
                                <w:lang w:eastAsia="zh-CN"/>
                              </w:rPr>
                            </w:pPr>
                            <w:r>
                              <w:rPr>
                                <w:lang w:eastAsia="zh-CN"/>
                              </w:rPr>
                              <w:t>使用算法和數字工具來嘗試數字，描述和解釋新出現的模式</w:t>
                            </w:r>
                          </w:p>
                          <w:p w14:paraId="01AB532C" w14:textId="31779CBC" w:rsidR="00A84475" w:rsidRDefault="00A84475" w:rsidP="00451D01">
                            <w:pPr>
                              <w:pStyle w:val="ACARAbulletpoint"/>
                              <w:rPr>
                                <w:lang w:eastAsia="zh-CN"/>
                              </w:rPr>
                            </w:pPr>
                            <w:r>
                              <w:rPr>
                                <w:lang w:eastAsia="zh-CN"/>
                              </w:rPr>
                              <w:t>使用適當的公制單位測量長度、周長、面積、容量和質量</w:t>
                            </w:r>
                          </w:p>
                          <w:p w14:paraId="242006E8" w14:textId="1712AFFD" w:rsidR="00A84475" w:rsidRDefault="00A84475" w:rsidP="00451D01">
                            <w:pPr>
                              <w:pStyle w:val="ACARAbulletpoint"/>
                              <w:rPr>
                                <w:lang w:eastAsia="zh-CN"/>
                              </w:rPr>
                            </w:pPr>
                            <w:r>
                              <w:rPr>
                                <w:lang w:eastAsia="zh-CN"/>
                              </w:rPr>
                              <w:t>列舉機率實驗的結果</w:t>
                            </w:r>
                          </w:p>
                          <w:p w14:paraId="2DADC244" w14:textId="7940BC6B" w:rsidR="00A84475" w:rsidRDefault="00A84475" w:rsidP="00451D01">
                            <w:pPr>
                              <w:pStyle w:val="ACARAbulletpoint"/>
                              <w:rPr>
                                <w:lang w:eastAsia="zh-CN"/>
                              </w:rPr>
                            </w:pPr>
                            <w:r>
                              <w:rPr>
                                <w:lang w:eastAsia="zh-CN"/>
                              </w:rPr>
                              <w:t>使用數碼工具進行重復機率實驗和模擬</w:t>
                            </w:r>
                          </w:p>
                          <w:p w14:paraId="179FBE57" w14:textId="065AEE09" w:rsidR="00A84475" w:rsidRDefault="00A84475" w:rsidP="00451D01">
                            <w:pPr>
                              <w:pStyle w:val="ACARAbulletpoint"/>
                              <w:rPr>
                                <w:lang w:eastAsia="zh-CN"/>
                              </w:rPr>
                            </w:pPr>
                            <w:r>
                              <w:rPr>
                                <w:lang w:eastAsia="zh-CN"/>
                              </w:rPr>
                              <w:t>比較和解釋統計圖表</w:t>
                            </w:r>
                          </w:p>
                          <w:p w14:paraId="0796E694" w14:textId="21D174E2" w:rsidR="00A84475" w:rsidRPr="001959BE" w:rsidRDefault="00A84475" w:rsidP="00A84475">
                            <w:pPr>
                              <w:pStyle w:val="ACARAbulletpoint"/>
                              <w:rPr>
                                <w:lang w:eastAsia="zh-CN"/>
                              </w:rPr>
                            </w:pPr>
                            <w:r>
                              <w:rPr>
                                <w:lang w:eastAsia="zh-CN"/>
                              </w:rPr>
                              <w:t>提出適當的問題並進行統計調查。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CE1E74" id="_x0000_s1040" style="position:absolute;margin-left:215.6pt;margin-top:42.95pt;width:271pt;height:173.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" filled="f" stroked="f" strokeweight="1pt">
                <v:textbox>
                  <w:txbxContent>
                    <w:p w14:paraId="415CCBF7" w14:textId="1E5EAD72" w:rsidR="00D91BB4" w:rsidRDefault="00A84475" w:rsidP="00451D01">
                      <w:pPr>
                        <w:pStyle w:val="ACARAbulletpoint"/>
                        <w:rPr>
                          <w:lang w:eastAsia="zh-CN"/>
                        </w:rPr>
                      </w:pPr>
                      <w:r>
                        <w:rPr>
                          <w:lang w:eastAsia="zh-CN"/>
                        </w:rPr>
                        <w:t>使用算法和數字工具來嘗試數字，描述和解釋新出現的模式</w:t>
                      </w:r>
                    </w:p>
                    <w:p w14:paraId="01AB532C" w14:textId="31779CBC" w:rsidR="00A84475" w:rsidRDefault="00A84475" w:rsidP="00451D01">
                      <w:pPr>
                        <w:pStyle w:val="ACARAbulletpoint"/>
                        <w:rPr>
                          <w:lang w:eastAsia="zh-CN"/>
                        </w:rPr>
                      </w:pPr>
                      <w:r>
                        <w:rPr>
                          <w:lang w:eastAsia="zh-CN"/>
                        </w:rPr>
                        <w:t>使用適當的公制單位測量長度、周長、面積、容量和質量</w:t>
                      </w:r>
                    </w:p>
                    <w:p w14:paraId="242006E8" w14:textId="1712AFFD" w:rsidR="00A84475" w:rsidRDefault="00A84475" w:rsidP="00451D01">
                      <w:pPr>
                        <w:pStyle w:val="ACARAbulletpoint"/>
                        <w:rPr>
                          <w:lang w:eastAsia="zh-CN"/>
                        </w:rPr>
                      </w:pPr>
                      <w:r>
                        <w:rPr>
                          <w:lang w:eastAsia="zh-CN"/>
                        </w:rPr>
                        <w:t>列舉機率實驗的結果</w:t>
                      </w:r>
                    </w:p>
                    <w:p w14:paraId="2DADC244" w14:textId="7940BC6B" w:rsidR="00A84475" w:rsidRDefault="00A84475" w:rsidP="00451D01">
                      <w:pPr>
                        <w:pStyle w:val="ACARAbulletpoint"/>
                        <w:rPr>
                          <w:lang w:eastAsia="zh-CN"/>
                        </w:rPr>
                      </w:pPr>
                      <w:r>
                        <w:rPr>
                          <w:lang w:eastAsia="zh-CN"/>
                        </w:rPr>
                        <w:t>使用數碼工具進行重復機率實驗和模擬</w:t>
                      </w:r>
                    </w:p>
                    <w:p w14:paraId="179FBE57" w14:textId="065AEE09" w:rsidR="00A84475" w:rsidRDefault="00A84475" w:rsidP="00451D01">
                      <w:pPr>
                        <w:pStyle w:val="ACARAbulletpoint"/>
                        <w:rPr>
                          <w:lang w:eastAsia="zh-CN"/>
                        </w:rPr>
                      </w:pPr>
                      <w:r>
                        <w:rPr>
                          <w:lang w:eastAsia="zh-CN"/>
                        </w:rPr>
                        <w:t>比較和解釋統計圖表</w:t>
                      </w:r>
                    </w:p>
                    <w:p w14:paraId="0796E694" w14:textId="21D174E2" w:rsidR="00A84475" w:rsidRPr="001959BE" w:rsidRDefault="00A84475" w:rsidP="00A84475">
                      <w:pPr>
                        <w:pStyle w:val="ACARAbulletpoint"/>
                        <w:rPr>
                          <w:lang w:eastAsia="zh-CN"/>
                        </w:rPr>
                      </w:pPr>
                      <w:r>
                        <w:rPr>
                          <w:lang w:eastAsia="zh-CN"/>
                        </w:rPr>
                        <w:t>提出適當的問題並進行統計調查。</w:t>
                      </w:r>
                    </w:p>
                  </w:txbxContent>
                </v:textbox>
              </v:rect>
            </w:pict>
          </mc:Fallback>
        </mc:AlternateContent>
      </w:r>
      <w:r w:rsidR="00A3703B">
        <w:t xml:space="preserve"> </w:t>
      </w:r>
    </w:p>
    <w:p w14:paraId="211EB1B2" w14:textId="047AF9D0" w:rsidR="00B3729C" w:rsidRDefault="00245704" w:rsidP="00C7525E">
      <w:pPr>
        <w:pStyle w:val="ACARAparentinfobodytext"/>
        <w:spacing w:before="40" w:after="40" w:line="240" w:lineRule="auto"/>
      </w:pPr>
      <w:r>
        <w:rPr>
          <w:noProof/>
        </w:rPr>
        <w:lastRenderedPageBreak/>
        <w:drawing>
          <wp:anchor distT="0" distB="0" distL="0" distR="0" simplePos="0" relativeHeight="251693056" behindDoc="1" locked="0" layoutInCell="1" allowOverlap="1" wp14:anchorId="1450A930" wp14:editId="05930C15">
            <wp:simplePos x="0" y="0"/>
            <wp:positionH relativeFrom="page">
              <wp:posOffset>241300</wp:posOffset>
            </wp:positionH>
            <wp:positionV relativeFrom="paragraph">
              <wp:posOffset>1026160</wp:posOffset>
            </wp:positionV>
            <wp:extent cx="3174365" cy="1488440"/>
            <wp:effectExtent l="0" t="0" r="6985" b="0"/>
            <wp:wrapTopAndBottom/>
            <wp:docPr id="39" name="Image 39" descr="Photo of primary school students working with beakers and pipettes. Inset is a cartoon of a person using a magnifying gla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Photo of primary school students working with beakers and pipettes. Inset is a cartoon of a person using a magnifying glass."/>
                    <pic:cNvPicPr/>
                  </pic:nvPicPr>
                  <pic:blipFill>
                    <a:blip r:embed="rId22" cstate="print">
                      <a:extLst>
                        <a:ext uri="{28A0092B-C50C-407E-A947-70E740481C1C}">
                          <a14:useLocalDpi xmlns:a14="http://schemas.microsoft.com/office/drawing/2010/main"/>
                        </a:ext>
                      </a:extLst>
                    </a:blip>
                    <a:stretch>
                      <a:fillRect/>
                    </a:stretch>
                  </pic:blipFill>
                  <pic:spPr>
                    <a:xfrm>
                      <a:off x="0" y="0"/>
                      <a:ext cx="3174365" cy="1488440"/>
                    </a:xfrm>
                    <a:prstGeom prst="rect">
                      <a:avLst/>
                    </a:prstGeom>
                  </pic:spPr>
                </pic:pic>
              </a:graphicData>
            </a:graphic>
            <wp14:sizeRelH relativeFrom="margin">
              <wp14:pctWidth>0</wp14:pctWidth>
            </wp14:sizeRelH>
            <wp14:sizeRelV relativeFrom="margin">
              <wp14:pctHeight>0</wp14:pctHeight>
            </wp14:sizeRelV>
          </wp:anchor>
        </w:drawing>
      </w:r>
      <w:r>
        <w:rPr>
          <w:noProof/>
          <w14:ligatures w14:val="standardContextual"/>
        </w:rPr>
        <mc:AlternateContent>
          <mc:Choice Requires="wpg">
            <w:drawing>
              <wp:anchor distT="0" distB="0" distL="114300" distR="114300" simplePos="0" relativeHeight="251666432" behindDoc="0" locked="0" layoutInCell="1" allowOverlap="1" wp14:anchorId="67C62C22" wp14:editId="1B995234">
                <wp:simplePos x="0" y="0"/>
                <wp:positionH relativeFrom="margin">
                  <wp:align>center</wp:align>
                </wp:positionH>
                <wp:positionV relativeFrom="paragraph">
                  <wp:posOffset>237825</wp:posOffset>
                </wp:positionV>
                <wp:extent cx="6705734" cy="57150"/>
                <wp:effectExtent l="0" t="0" r="19050" b="0"/>
                <wp:wrapNone/>
                <wp:docPr id="163164348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705734" cy="57150"/>
                          <a:chOff x="0" y="0"/>
                          <a:chExt cx="6705734" cy="57150"/>
                        </a:xfrm>
                      </wpg:grpSpPr>
                      <wps:wsp>
                        <wps:cNvPr id="1539435083" name="Graphic 23"/>
                        <wps:cNvSpPr/>
                        <wps:spPr>
                          <a:xfrm>
                            <a:off x="0" y="0"/>
                            <a:ext cx="617220" cy="57150"/>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463279900" name="Graphic 22"/>
                        <wps:cNvSpPr/>
                        <wps:spPr>
                          <a:xfrm>
                            <a:off x="19184" y="0"/>
                            <a:ext cx="6686550" cy="48260"/>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anchor>
            </w:drawing>
          </mc:Choice>
          <mc:Fallback>
            <w:pict>
              <v:group w14:anchorId="4E161A1B" id="Group 1" o:spid="_x0000_s1026" alt="&quot;&quot;" style="position:absolute;margin-left:0;margin-top:18.75pt;width:528pt;height:4.5pt;z-index:251666432;mso-position-horizontal:center;mso-position-horizontal-relative:margin" coordsize="67057,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">
                <v:shape id="Graphic 23" o:spid="_x0000_s1027" style="position:absolute;width:6172;height:571;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" path="m1044194,l,,,45999r1044194,l1044194,xe" fillcolor="#fdbb33" stroked="f">
                  <v:path arrowok="t"/>
                </v:shape>
                <v:shape id="Graphic 22" o:spid="_x0000_s1028" style="position:absolute;left:191;width:66866;height:482;visibility:visible;mso-wrap-style:square;v-text-anchor:top" coordsize="6689090,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" path="m,l6688848,e" filled="f" strokecolor="#fdbb33" strokeweight=".5pt">
                  <v:path arrowok="t"/>
                </v:shape>
                <w10:wrap anchorx="margin"/>
              </v:group>
            </w:pict>
          </mc:Fallback>
        </mc:AlternateContent>
      </w:r>
      <w:r>
        <w:rPr>
          <w:noProof/>
          <w14:ligatures w14:val="standardContextual"/>
        </w:rPr>
        <mc:AlternateContent>
          <mc:Choice Requires="wps">
            <w:drawing>
              <wp:anchor distT="0" distB="0" distL="114300" distR="114300" simplePos="0" relativeHeight="251662336" behindDoc="0" locked="0" layoutInCell="1" allowOverlap="1" wp14:anchorId="69ED20E5" wp14:editId="6E357EF1">
                <wp:simplePos x="0" y="0"/>
                <wp:positionH relativeFrom="column">
                  <wp:posOffset>-569487</wp:posOffset>
                </wp:positionH>
                <wp:positionV relativeFrom="paragraph">
                  <wp:posOffset>-65428</wp:posOffset>
                </wp:positionV>
                <wp:extent cx="3493135" cy="1207076"/>
                <wp:effectExtent l="0" t="0" r="0" b="0"/>
                <wp:wrapNone/>
                <wp:docPr id="144318867" name="Rectangle 1"/>
                <wp:cNvGraphicFramePr/>
                <a:graphic xmlns:a="http://schemas.openxmlformats.org/drawingml/2006/main">
                  <a:graphicData uri="http://schemas.microsoft.com/office/word/2010/wordprocessingShape">
                    <wps:wsp>
                      <wps:cNvSpPr/>
                      <wps:spPr>
                        <a:xfrm>
                          <a:off x="0" y="0"/>
                          <a:ext cx="3493135" cy="1207076"/>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9D233D" w14:textId="50E0B67E" w:rsidR="00F038BC" w:rsidRPr="00DF6535" w:rsidRDefault="00A84475" w:rsidP="00420246">
                            <w:pPr>
                              <w:pStyle w:val="ACARAheading2"/>
                              <w:rPr>
                                <w:lang w:eastAsia="zh-CN"/>
                              </w:rPr>
                            </w:pPr>
                            <w:r>
                              <w:rPr>
                                <w:lang w:eastAsia="zh-CN"/>
                              </w:rPr>
                              <w:t>科學</w:t>
                            </w:r>
                          </w:p>
                          <w:p w14:paraId="7368B8F2" w14:textId="77777777" w:rsidR="00E60874" w:rsidRDefault="00E60874" w:rsidP="00420246">
                            <w:pPr>
                              <w:pStyle w:val="ACARAbodytext"/>
                              <w:rPr>
                                <w:lang w:eastAsia="zh-CN"/>
                              </w:rPr>
                            </w:pPr>
                          </w:p>
                          <w:p w14:paraId="540D9DE2" w14:textId="5CD286DA" w:rsidR="00FF36EB" w:rsidRPr="00FF36EB" w:rsidRDefault="00A84475" w:rsidP="00420246">
                            <w:pPr>
                              <w:pStyle w:val="ACARAbodytext"/>
                              <w:rPr>
                                <w:lang w:eastAsia="zh-CN"/>
                              </w:rPr>
                            </w:pPr>
                            <w:r>
                              <w:rPr>
                                <w:lang w:eastAsia="zh-CN"/>
                              </w:rPr>
                              <w:t>學生尋找模式和關係。他們認識到變量在調研中的重要作用。他們根據證據得出解釋。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ED20E5" id="_x0000_s1041" style="position:absolute;margin-left:-44.85pt;margin-top:-5.15pt;width:275.05pt;height:95.0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" filled="f" stroked="f" strokeweight="1pt">
                <v:textbox>
                  <w:txbxContent>
                    <w:p w14:paraId="549D233D" w14:textId="50E0B67E" w:rsidR="00F038BC" w:rsidRPr="00DF6535" w:rsidRDefault="00A84475" w:rsidP="00420246">
                      <w:pPr>
                        <w:pStyle w:val="ACARAheading2"/>
                        <w:rPr>
                          <w:lang w:eastAsia="zh-CN"/>
                        </w:rPr>
                      </w:pPr>
                      <w:r>
                        <w:rPr>
                          <w:lang w:eastAsia="zh-CN"/>
                        </w:rPr>
                        <w:t>科學</w:t>
                      </w:r>
                    </w:p>
                    <w:p w14:paraId="7368B8F2" w14:textId="77777777" w:rsidR="00E60874" w:rsidRDefault="00E60874" w:rsidP="00420246">
                      <w:pPr>
                        <w:pStyle w:val="ACARAbodytext"/>
                        <w:rPr>
                          <w:lang w:eastAsia="zh-CN"/>
                        </w:rPr>
                      </w:pPr>
                    </w:p>
                    <w:p w14:paraId="540D9DE2" w14:textId="5CD286DA" w:rsidR="00FF36EB" w:rsidRPr="00FF36EB" w:rsidRDefault="00A84475" w:rsidP="00420246">
                      <w:pPr>
                        <w:pStyle w:val="ACARAbodytext"/>
                        <w:rPr>
                          <w:lang w:eastAsia="zh-CN"/>
                        </w:rPr>
                      </w:pPr>
                      <w:r>
                        <w:rPr>
                          <w:lang w:eastAsia="zh-CN"/>
                        </w:rPr>
                        <w:t>學生尋找模式和關係。他們認識到變量在調研中的重要作用。他們根據證據得出解釋。</w:t>
                      </w:r>
                    </w:p>
                  </w:txbxContent>
                </v:textbox>
              </v:rect>
            </w:pict>
          </mc:Fallback>
        </mc:AlternateContent>
      </w:r>
      <w:r w:rsidR="00A62354">
        <w:rPr>
          <w:noProof/>
          <w14:ligatures w14:val="standardContextual"/>
        </w:rPr>
        <mc:AlternateContent>
          <mc:Choice Requires="wps">
            <w:drawing>
              <wp:anchor distT="0" distB="0" distL="114300" distR="114300" simplePos="0" relativeHeight="251680768" behindDoc="0" locked="0" layoutInCell="1" allowOverlap="1" wp14:anchorId="4FDDD07A" wp14:editId="089519FF">
                <wp:simplePos x="0" y="0"/>
                <wp:positionH relativeFrom="column">
                  <wp:posOffset>2907665</wp:posOffset>
                </wp:positionH>
                <wp:positionV relativeFrom="paragraph">
                  <wp:posOffset>5750403</wp:posOffset>
                </wp:positionV>
                <wp:extent cx="3415030" cy="2530852"/>
                <wp:effectExtent l="0" t="0" r="0" b="3175"/>
                <wp:wrapNone/>
                <wp:docPr id="483256" name="Rectangle 1"/>
                <wp:cNvGraphicFramePr/>
                <a:graphic xmlns:a="http://schemas.openxmlformats.org/drawingml/2006/main">
                  <a:graphicData uri="http://schemas.microsoft.com/office/word/2010/wordprocessingShape">
                    <wps:wsp>
                      <wps:cNvSpPr/>
                      <wps:spPr>
                        <a:xfrm>
                          <a:off x="0" y="0"/>
                          <a:ext cx="3415030" cy="2530852"/>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8BFA0A2" w14:textId="63221CF9" w:rsidR="00F038BC" w:rsidRPr="00DF6535" w:rsidRDefault="00A84475" w:rsidP="00F038BC">
                            <w:pPr>
                              <w:pStyle w:val="ACARAparentinfobodytext"/>
                              <w:spacing w:before="0" w:after="0" w:line="240" w:lineRule="auto"/>
                              <w:rPr>
                                <w:rFonts w:ascii="Roboto" w:hAnsi="Roboto" w:cs="Roboto Slab Light"/>
                                <w:b/>
                                <w:bCs/>
                                <w:color w:val="1F629B"/>
                                <w:sz w:val="28"/>
                                <w:szCs w:val="28"/>
                                <w:lang w:eastAsia="zh-CN"/>
                              </w:rPr>
                            </w:pPr>
                            <w:r>
                              <w:rPr>
                                <w:rFonts w:ascii="Roboto" w:hAnsi="Roboto" w:cs="Roboto Slab Light"/>
                                <w:b/>
                                <w:bCs/>
                                <w:color w:val="1F629B"/>
                                <w:sz w:val="28"/>
                                <w:szCs w:val="28"/>
                                <w:lang w:eastAsia="zh-CN"/>
                              </w:rPr>
                              <w:t>外語</w:t>
                            </w:r>
                          </w:p>
                          <w:p w14:paraId="4A5AAB52" w14:textId="3C622AFB" w:rsidR="00A62354" w:rsidRDefault="00A84475" w:rsidP="00A84475">
                            <w:pPr>
                              <w:pStyle w:val="ACARAbodytext"/>
                              <w:spacing w:before="240" w:line="240" w:lineRule="auto"/>
                              <w:ind w:right="-17"/>
                              <w:rPr>
                                <w:lang w:eastAsia="zh-CN"/>
                              </w:rPr>
                            </w:pPr>
                            <w:r>
                              <w:rPr>
                                <w:lang w:eastAsia="zh-CN"/>
                              </w:rPr>
                              <w:t>學生繼續在學習英語外的第二語言方面取得進展。學生學習：</w:t>
                            </w:r>
                          </w:p>
                          <w:p w14:paraId="65EA8F23" w14:textId="58DF96BC" w:rsidR="00A84475" w:rsidRDefault="00A84475" w:rsidP="00A62354">
                            <w:pPr>
                              <w:pStyle w:val="ACARAbodytext"/>
                              <w:numPr>
                                <w:ilvl w:val="0"/>
                                <w:numId w:val="13"/>
                              </w:numPr>
                              <w:spacing w:before="240" w:line="240" w:lineRule="auto"/>
                              <w:ind w:right="-17"/>
                              <w:rPr>
                                <w:lang w:eastAsia="zh-CN"/>
                              </w:rPr>
                            </w:pPr>
                            <w:r>
                              <w:rPr>
                                <w:lang w:eastAsia="zh-CN"/>
                              </w:rPr>
                              <w:t>使用該語言與同齡人進行溝通和合作</w:t>
                            </w:r>
                          </w:p>
                          <w:p w14:paraId="65A238C1" w14:textId="53981F58" w:rsidR="00A84475" w:rsidRDefault="00A84475" w:rsidP="00A62354">
                            <w:pPr>
                              <w:pStyle w:val="ACARAbodytext"/>
                              <w:numPr>
                                <w:ilvl w:val="0"/>
                                <w:numId w:val="13"/>
                              </w:numPr>
                              <w:spacing w:before="240" w:line="240" w:lineRule="auto"/>
                              <w:ind w:right="-17"/>
                              <w:rPr>
                                <w:lang w:eastAsia="zh-CN"/>
                              </w:rPr>
                            </w:pPr>
                            <w:r>
                              <w:rPr>
                                <w:lang w:eastAsia="zh-CN"/>
                              </w:rPr>
                              <w:t>使用詞彙和語法資源理解和撰寫口頭和書面文本</w:t>
                            </w:r>
                          </w:p>
                          <w:p w14:paraId="3600163E" w14:textId="56F7456E" w:rsidR="00A84475" w:rsidRDefault="00A84475" w:rsidP="00A84475">
                            <w:pPr>
                              <w:pStyle w:val="ACARAbodytext"/>
                              <w:numPr>
                                <w:ilvl w:val="0"/>
                                <w:numId w:val="13"/>
                              </w:numPr>
                              <w:spacing w:before="240" w:line="240" w:lineRule="auto"/>
                              <w:ind w:right="-17"/>
                              <w:rPr>
                                <w:lang w:eastAsia="zh-CN"/>
                              </w:rPr>
                            </w:pPr>
                            <w:r>
                              <w:rPr>
                                <w:lang w:eastAsia="zh-CN"/>
                              </w:rPr>
                              <w:t>反思語言、文化和身份之間的關係。</w:t>
                            </w:r>
                          </w:p>
                          <w:p w14:paraId="249959CB" w14:textId="544FCEC0" w:rsidR="000C6EC9" w:rsidRPr="00FF36EB" w:rsidRDefault="000C6EC9" w:rsidP="00A62354">
                            <w:pPr>
                              <w:pStyle w:val="ACARAbodytext"/>
                              <w:spacing w:before="240"/>
                              <w:ind w:right="-17"/>
                              <w:rPr>
                                <w:lang w:eastAsia="zh-C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DDD07A" id="_x0000_s1042" style="position:absolute;margin-left:228.95pt;margin-top:452.8pt;width:268.9pt;height:199.3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" filled="f" stroked="f" strokeweight="1pt">
                <v:textbox>
                  <w:txbxContent>
                    <w:p w14:paraId="28BFA0A2" w14:textId="63221CF9" w:rsidR="00F038BC" w:rsidRPr="00DF6535" w:rsidRDefault="00A84475" w:rsidP="00F038BC">
                      <w:pPr>
                        <w:pStyle w:val="ACARAparentinfobodytext"/>
                        <w:spacing w:before="0" w:after="0" w:line="240" w:lineRule="auto"/>
                        <w:rPr>
                          <w:rFonts w:ascii="Roboto" w:hAnsi="Roboto" w:cs="Roboto Slab Light"/>
                          <w:b/>
                          <w:bCs/>
                          <w:color w:val="1F629B"/>
                          <w:sz w:val="28"/>
                          <w:szCs w:val="28"/>
                          <w:lang w:eastAsia="zh-CN"/>
                        </w:rPr>
                      </w:pPr>
                      <w:r>
                        <w:rPr>
                          <w:rFonts w:ascii="Roboto" w:hAnsi="Roboto" w:cs="Roboto Slab Light"/>
                          <w:b/>
                          <w:bCs/>
                          <w:color w:val="1F629B"/>
                          <w:sz w:val="28"/>
                          <w:szCs w:val="28"/>
                          <w:lang w:eastAsia="zh-CN"/>
                        </w:rPr>
                        <w:t>外語</w:t>
                      </w:r>
                    </w:p>
                    <w:p w14:paraId="4A5AAB52" w14:textId="3C622AFB" w:rsidR="00A62354" w:rsidRDefault="00A84475" w:rsidP="00A84475">
                      <w:pPr>
                        <w:pStyle w:val="ACARAbodytext"/>
                        <w:spacing w:before="240" w:line="240" w:lineRule="auto"/>
                        <w:ind w:right="-17"/>
                        <w:rPr>
                          <w:lang w:eastAsia="zh-CN"/>
                        </w:rPr>
                      </w:pPr>
                      <w:r>
                        <w:rPr>
                          <w:lang w:eastAsia="zh-CN"/>
                        </w:rPr>
                        <w:t>學生繼續在學習英語外的第二語言方面取得進展。學生學習：</w:t>
                      </w:r>
                    </w:p>
                    <w:p w14:paraId="65EA8F23" w14:textId="58DF96BC" w:rsidR="00A84475" w:rsidRDefault="00A84475" w:rsidP="00A62354">
                      <w:pPr>
                        <w:pStyle w:val="ACARAbodytext"/>
                        <w:numPr>
                          <w:ilvl w:val="0"/>
                          <w:numId w:val="13"/>
                        </w:numPr>
                        <w:spacing w:before="240" w:line="240" w:lineRule="auto"/>
                        <w:ind w:right="-17"/>
                        <w:rPr>
                          <w:lang w:eastAsia="zh-CN"/>
                        </w:rPr>
                      </w:pPr>
                      <w:r>
                        <w:rPr>
                          <w:lang w:eastAsia="zh-CN"/>
                        </w:rPr>
                        <w:t>使用該語言與同齡人進行溝通和合作</w:t>
                      </w:r>
                    </w:p>
                    <w:p w14:paraId="65A238C1" w14:textId="53981F58" w:rsidR="00A84475" w:rsidRDefault="00A84475" w:rsidP="00A62354">
                      <w:pPr>
                        <w:pStyle w:val="ACARAbodytext"/>
                        <w:numPr>
                          <w:ilvl w:val="0"/>
                          <w:numId w:val="13"/>
                        </w:numPr>
                        <w:spacing w:before="240" w:line="240" w:lineRule="auto"/>
                        <w:ind w:right="-17"/>
                        <w:rPr>
                          <w:lang w:eastAsia="zh-CN"/>
                        </w:rPr>
                      </w:pPr>
                      <w:r>
                        <w:rPr>
                          <w:lang w:eastAsia="zh-CN"/>
                        </w:rPr>
                        <w:t>使用詞彙和語法資源理解和撰寫口頭和書面文本</w:t>
                      </w:r>
                    </w:p>
                    <w:p w14:paraId="3600163E" w14:textId="56F7456E" w:rsidR="00A84475" w:rsidRDefault="00A84475" w:rsidP="00A84475">
                      <w:pPr>
                        <w:pStyle w:val="ACARAbodytext"/>
                        <w:numPr>
                          <w:ilvl w:val="0"/>
                          <w:numId w:val="13"/>
                        </w:numPr>
                        <w:spacing w:before="240" w:line="240" w:lineRule="auto"/>
                        <w:ind w:right="-17"/>
                        <w:rPr>
                          <w:lang w:eastAsia="zh-CN"/>
                        </w:rPr>
                      </w:pPr>
                      <w:r>
                        <w:rPr>
                          <w:lang w:eastAsia="zh-CN"/>
                        </w:rPr>
                        <w:t>反思語言、文化和身份之間的關係。</w:t>
                      </w:r>
                    </w:p>
                    <w:p w14:paraId="249959CB" w14:textId="544FCEC0" w:rsidR="000C6EC9" w:rsidRPr="00FF36EB" w:rsidRDefault="000C6EC9" w:rsidP="00A62354">
                      <w:pPr>
                        <w:pStyle w:val="ACARAbodytext"/>
                        <w:spacing w:before="240"/>
                        <w:ind w:right="-17"/>
                        <w:rPr>
                          <w:lang w:eastAsia="zh-CN"/>
                        </w:rPr>
                      </w:pPr>
                    </w:p>
                  </w:txbxContent>
                </v:textbox>
              </v:rect>
            </w:pict>
          </mc:Fallback>
        </mc:AlternateContent>
      </w:r>
      <w:r w:rsidR="00025B77">
        <w:rPr>
          <w:noProof/>
          <w14:ligatures w14:val="standardContextual"/>
        </w:rPr>
        <mc:AlternateContent>
          <mc:Choice Requires="wps">
            <w:drawing>
              <wp:anchor distT="0" distB="0" distL="114300" distR="114300" simplePos="0" relativeHeight="251672576" behindDoc="0" locked="0" layoutInCell="1" allowOverlap="1" wp14:anchorId="40D12975" wp14:editId="7E882FF2">
                <wp:simplePos x="0" y="0"/>
                <wp:positionH relativeFrom="column">
                  <wp:posOffset>-594661</wp:posOffset>
                </wp:positionH>
                <wp:positionV relativeFrom="paragraph">
                  <wp:posOffset>5670035</wp:posOffset>
                </wp:positionV>
                <wp:extent cx="3420745" cy="3233651"/>
                <wp:effectExtent l="0" t="0" r="0" b="0"/>
                <wp:wrapNone/>
                <wp:docPr id="70685835" name="Rectangle 1"/>
                <wp:cNvGraphicFramePr/>
                <a:graphic xmlns:a="http://schemas.openxmlformats.org/drawingml/2006/main">
                  <a:graphicData uri="http://schemas.microsoft.com/office/word/2010/wordprocessingShape">
                    <wps:wsp>
                      <wps:cNvSpPr/>
                      <wps:spPr>
                        <a:xfrm>
                          <a:off x="0" y="0"/>
                          <a:ext cx="3420745" cy="323365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29F530E" w14:textId="0CB54895" w:rsidR="00F038BC" w:rsidRPr="00DF6535" w:rsidRDefault="00A84475" w:rsidP="00F038BC">
                            <w:pPr>
                              <w:pStyle w:val="ACARAparentinfobodytext"/>
                              <w:spacing w:before="0" w:after="0" w:line="240" w:lineRule="auto"/>
                              <w:rPr>
                                <w:rFonts w:ascii="Roboto" w:hAnsi="Roboto" w:cs="Roboto Slab Light"/>
                                <w:b/>
                                <w:bCs/>
                                <w:color w:val="1F629B"/>
                                <w:sz w:val="28"/>
                                <w:szCs w:val="28"/>
                                <w:lang w:eastAsia="zh-CN"/>
                              </w:rPr>
                            </w:pPr>
                            <w:r>
                              <w:rPr>
                                <w:rFonts w:ascii="Roboto" w:hAnsi="Roboto" w:cs="Roboto Slab Light"/>
                                <w:b/>
                                <w:bCs/>
                                <w:color w:val="1F629B"/>
                                <w:sz w:val="28"/>
                                <w:szCs w:val="28"/>
                                <w:lang w:eastAsia="zh-CN"/>
                              </w:rPr>
                              <w:t>技術</w:t>
                            </w:r>
                          </w:p>
                          <w:p w14:paraId="5591641A" w14:textId="3533BEA6" w:rsidR="001946B9" w:rsidRDefault="00A84475" w:rsidP="001946B9">
                            <w:pPr>
                              <w:pStyle w:val="ACARAbodytext"/>
                              <w:spacing w:before="240"/>
                              <w:ind w:right="-17"/>
                              <w:rPr>
                                <w:lang w:eastAsia="zh-CN"/>
                              </w:rPr>
                            </w:pPr>
                            <w:r>
                              <w:rPr>
                                <w:lang w:eastAsia="zh-CN"/>
                              </w:rPr>
                              <w:t>學生使用設計過程來提出解決方案。他們進一步發展對數碼系統和數據的知識和理解。他們進一步發展計算思維。學生學習：</w:t>
                            </w:r>
                          </w:p>
                          <w:p w14:paraId="05196CA3" w14:textId="57EB2BE3" w:rsidR="000C6EC9" w:rsidRDefault="00A84475" w:rsidP="00025B77">
                            <w:pPr>
                              <w:pStyle w:val="ACARAbodytext"/>
                              <w:numPr>
                                <w:ilvl w:val="0"/>
                                <w:numId w:val="12"/>
                              </w:numPr>
                              <w:spacing w:before="0"/>
                              <w:ind w:right="-17"/>
                              <w:rPr>
                                <w:lang w:eastAsia="zh-CN"/>
                              </w:rPr>
                            </w:pPr>
                            <w:r>
                              <w:rPr>
                                <w:lang w:eastAsia="zh-CN"/>
                              </w:rPr>
                              <w:t>在設計、製作和評估解決方案時使用材料或技術</w:t>
                            </w:r>
                          </w:p>
                          <w:p w14:paraId="60CB321C" w14:textId="2EC6E4DC" w:rsidR="00A84475" w:rsidRDefault="00A84475" w:rsidP="00025B77">
                            <w:pPr>
                              <w:pStyle w:val="ACARAbodytext"/>
                              <w:numPr>
                                <w:ilvl w:val="0"/>
                                <w:numId w:val="12"/>
                              </w:numPr>
                              <w:spacing w:before="0"/>
                              <w:ind w:right="-17"/>
                              <w:rPr>
                                <w:lang w:eastAsia="zh-CN"/>
                              </w:rPr>
                            </w:pPr>
                            <w:r>
                              <w:rPr>
                                <w:lang w:eastAsia="zh-CN"/>
                              </w:rPr>
                              <w:t>使用素描、模型和數碼工具來表示思想和解決方案</w:t>
                            </w:r>
                          </w:p>
                          <w:p w14:paraId="315CE65D" w14:textId="704CE9CF" w:rsidR="00A84475" w:rsidRDefault="00A84475" w:rsidP="00025B77">
                            <w:pPr>
                              <w:pStyle w:val="ACARAbodytext"/>
                              <w:numPr>
                                <w:ilvl w:val="0"/>
                                <w:numId w:val="12"/>
                              </w:numPr>
                              <w:spacing w:before="0"/>
                              <w:ind w:right="-17"/>
                              <w:rPr>
                                <w:lang w:eastAsia="zh-CN"/>
                              </w:rPr>
                            </w:pPr>
                            <w:r>
                              <w:rPr>
                                <w:lang w:eastAsia="zh-CN"/>
                              </w:rPr>
                              <w:t>制定完成任務和項目的計劃</w:t>
                            </w:r>
                          </w:p>
                          <w:p w14:paraId="745C6F11" w14:textId="4B0FA7E5" w:rsidR="00A84475" w:rsidRDefault="00A84475" w:rsidP="00025B77">
                            <w:pPr>
                              <w:pStyle w:val="ACARAbodytext"/>
                              <w:numPr>
                                <w:ilvl w:val="0"/>
                                <w:numId w:val="12"/>
                              </w:numPr>
                              <w:spacing w:before="0"/>
                              <w:ind w:right="-17"/>
                              <w:rPr>
                                <w:lang w:eastAsia="zh-CN"/>
                              </w:rPr>
                            </w:pPr>
                            <w:r>
                              <w:rPr>
                                <w:lang w:eastAsia="zh-CN"/>
                              </w:rPr>
                              <w:t>使用簡單的計算機算法來開發和評估數碼解決方案</w:t>
                            </w:r>
                          </w:p>
                          <w:p w14:paraId="776EABBF" w14:textId="104D77EC" w:rsidR="00A84475" w:rsidRDefault="00A84475" w:rsidP="00025B77">
                            <w:pPr>
                              <w:pStyle w:val="ACARAbodytext"/>
                              <w:numPr>
                                <w:ilvl w:val="0"/>
                                <w:numId w:val="12"/>
                              </w:numPr>
                              <w:spacing w:before="0"/>
                              <w:ind w:right="-17"/>
                              <w:rPr>
                                <w:lang w:eastAsia="zh-CN"/>
                              </w:rPr>
                            </w:pPr>
                            <w:r>
                              <w:rPr>
                                <w:lang w:eastAsia="zh-CN"/>
                              </w:rPr>
                              <w:t>在互聯網上工作時保護自己的個人安全和數碼信息</w:t>
                            </w:r>
                          </w:p>
                          <w:p w14:paraId="31949641" w14:textId="6FB44E2D" w:rsidR="00A84475" w:rsidRPr="00FF36EB" w:rsidRDefault="00A84475" w:rsidP="00A84475">
                            <w:pPr>
                              <w:pStyle w:val="ACARAbodytext"/>
                              <w:numPr>
                                <w:ilvl w:val="0"/>
                                <w:numId w:val="12"/>
                              </w:numPr>
                              <w:spacing w:before="0"/>
                              <w:ind w:right="-17"/>
                              <w:rPr>
                                <w:lang w:eastAsia="zh-CN"/>
                              </w:rPr>
                            </w:pPr>
                            <w:r>
                              <w:rPr>
                                <w:lang w:eastAsia="zh-CN"/>
                              </w:rPr>
                              <w:t>使用數碼系統搜尋、解釋和管理各種數據。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D12975" id="_x0000_s1043" style="position:absolute;margin-left:-46.8pt;margin-top:446.45pt;width:269.35pt;height:254.6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" filled="f" stroked="f" strokeweight="1pt">
                <v:textbox>
                  <w:txbxContent>
                    <w:p w14:paraId="529F530E" w14:textId="0CB54895" w:rsidR="00F038BC" w:rsidRPr="00DF6535" w:rsidRDefault="00A84475" w:rsidP="00F038BC">
                      <w:pPr>
                        <w:pStyle w:val="ACARAparentinfobodytext"/>
                        <w:spacing w:before="0" w:after="0" w:line="240" w:lineRule="auto"/>
                        <w:rPr>
                          <w:rFonts w:ascii="Roboto" w:hAnsi="Roboto" w:cs="Roboto Slab Light"/>
                          <w:b/>
                          <w:bCs/>
                          <w:color w:val="1F629B"/>
                          <w:sz w:val="28"/>
                          <w:szCs w:val="28"/>
                          <w:lang w:eastAsia="zh-CN"/>
                        </w:rPr>
                      </w:pPr>
                      <w:r>
                        <w:rPr>
                          <w:rFonts w:ascii="Roboto" w:hAnsi="Roboto" w:cs="Roboto Slab Light"/>
                          <w:b/>
                          <w:bCs/>
                          <w:color w:val="1F629B"/>
                          <w:sz w:val="28"/>
                          <w:szCs w:val="28"/>
                          <w:lang w:eastAsia="zh-CN"/>
                        </w:rPr>
                        <w:t>技術</w:t>
                      </w:r>
                    </w:p>
                    <w:p w14:paraId="5591641A" w14:textId="3533BEA6" w:rsidR="001946B9" w:rsidRDefault="00A84475" w:rsidP="001946B9">
                      <w:pPr>
                        <w:pStyle w:val="ACARAbodytext"/>
                        <w:spacing w:before="240"/>
                        <w:ind w:right="-17"/>
                        <w:rPr>
                          <w:lang w:eastAsia="zh-CN"/>
                        </w:rPr>
                      </w:pPr>
                      <w:r>
                        <w:rPr>
                          <w:lang w:eastAsia="zh-CN"/>
                        </w:rPr>
                        <w:t>學生使用設計過程來提出解決方案。他們進一步發展對數碼系統和數據的知識和理解。他們進一步發展計算思維。學生學習：</w:t>
                      </w:r>
                    </w:p>
                    <w:p w14:paraId="05196CA3" w14:textId="57EB2BE3" w:rsidR="000C6EC9" w:rsidRDefault="00A84475" w:rsidP="00025B77">
                      <w:pPr>
                        <w:pStyle w:val="ACARAbodytext"/>
                        <w:numPr>
                          <w:ilvl w:val="0"/>
                          <w:numId w:val="12"/>
                        </w:numPr>
                        <w:spacing w:before="0"/>
                        <w:ind w:right="-17"/>
                        <w:rPr>
                          <w:lang w:eastAsia="zh-CN"/>
                        </w:rPr>
                      </w:pPr>
                      <w:r>
                        <w:rPr>
                          <w:lang w:eastAsia="zh-CN"/>
                        </w:rPr>
                        <w:t>在設計、製作和評估解決方案時使用材料或技術</w:t>
                      </w:r>
                    </w:p>
                    <w:p w14:paraId="60CB321C" w14:textId="2EC6E4DC" w:rsidR="00A84475" w:rsidRDefault="00A84475" w:rsidP="00025B77">
                      <w:pPr>
                        <w:pStyle w:val="ACARAbodytext"/>
                        <w:numPr>
                          <w:ilvl w:val="0"/>
                          <w:numId w:val="12"/>
                        </w:numPr>
                        <w:spacing w:before="0"/>
                        <w:ind w:right="-17"/>
                        <w:rPr>
                          <w:lang w:eastAsia="zh-CN"/>
                        </w:rPr>
                      </w:pPr>
                      <w:r>
                        <w:rPr>
                          <w:lang w:eastAsia="zh-CN"/>
                        </w:rPr>
                        <w:t>使用素描、模型和數碼工具來表示思想和解決方案</w:t>
                      </w:r>
                    </w:p>
                    <w:p w14:paraId="315CE65D" w14:textId="704CE9CF" w:rsidR="00A84475" w:rsidRDefault="00A84475" w:rsidP="00025B77">
                      <w:pPr>
                        <w:pStyle w:val="ACARAbodytext"/>
                        <w:numPr>
                          <w:ilvl w:val="0"/>
                          <w:numId w:val="12"/>
                        </w:numPr>
                        <w:spacing w:before="0"/>
                        <w:ind w:right="-17"/>
                        <w:rPr>
                          <w:lang w:eastAsia="zh-CN"/>
                        </w:rPr>
                      </w:pPr>
                      <w:r>
                        <w:rPr>
                          <w:lang w:eastAsia="zh-CN"/>
                        </w:rPr>
                        <w:t>制定完成任務和項目的計劃</w:t>
                      </w:r>
                    </w:p>
                    <w:p w14:paraId="745C6F11" w14:textId="4B0FA7E5" w:rsidR="00A84475" w:rsidRDefault="00A84475" w:rsidP="00025B77">
                      <w:pPr>
                        <w:pStyle w:val="ACARAbodytext"/>
                        <w:numPr>
                          <w:ilvl w:val="0"/>
                          <w:numId w:val="12"/>
                        </w:numPr>
                        <w:spacing w:before="0"/>
                        <w:ind w:right="-17"/>
                        <w:rPr>
                          <w:lang w:eastAsia="zh-CN"/>
                        </w:rPr>
                      </w:pPr>
                      <w:r>
                        <w:rPr>
                          <w:lang w:eastAsia="zh-CN"/>
                        </w:rPr>
                        <w:t>使用簡單的計算機算法來開發和評估數碼解決方案</w:t>
                      </w:r>
                    </w:p>
                    <w:p w14:paraId="776EABBF" w14:textId="104D77EC" w:rsidR="00A84475" w:rsidRDefault="00A84475" w:rsidP="00025B77">
                      <w:pPr>
                        <w:pStyle w:val="ACARAbodytext"/>
                        <w:numPr>
                          <w:ilvl w:val="0"/>
                          <w:numId w:val="12"/>
                        </w:numPr>
                        <w:spacing w:before="0"/>
                        <w:ind w:right="-17"/>
                        <w:rPr>
                          <w:lang w:eastAsia="zh-CN"/>
                        </w:rPr>
                      </w:pPr>
                      <w:r>
                        <w:rPr>
                          <w:lang w:eastAsia="zh-CN"/>
                        </w:rPr>
                        <w:t>在互聯網上工作時保護自己的個人安全和數碼信息</w:t>
                      </w:r>
                    </w:p>
                    <w:p w14:paraId="31949641" w14:textId="6FB44E2D" w:rsidR="00A84475" w:rsidRPr="00FF36EB" w:rsidRDefault="00A84475" w:rsidP="00A84475">
                      <w:pPr>
                        <w:pStyle w:val="ACARAbodytext"/>
                        <w:numPr>
                          <w:ilvl w:val="0"/>
                          <w:numId w:val="12"/>
                        </w:numPr>
                        <w:spacing w:before="0"/>
                        <w:ind w:right="-17"/>
                        <w:rPr>
                          <w:lang w:eastAsia="zh-CN"/>
                        </w:rPr>
                      </w:pPr>
                      <w:r>
                        <w:rPr>
                          <w:lang w:eastAsia="zh-CN"/>
                        </w:rPr>
                        <w:t>使用數碼系統搜尋、解釋和管理各種數據。</w:t>
                      </w:r>
                    </w:p>
                  </w:txbxContent>
                </v:textbox>
              </v:rect>
            </w:pict>
          </mc:Fallback>
        </mc:AlternateContent>
      </w:r>
      <w:r w:rsidR="00764591">
        <w:rPr>
          <w:noProof/>
          <w14:ligatures w14:val="standardContextual"/>
        </w:rPr>
        <mc:AlternateContent>
          <mc:Choice Requires="wps">
            <w:drawing>
              <wp:anchor distT="0" distB="0" distL="114300" distR="114300" simplePos="0" relativeHeight="251625472" behindDoc="0" locked="0" layoutInCell="1" allowOverlap="1" wp14:anchorId="62F1595A" wp14:editId="5FF12412">
                <wp:simplePos x="0" y="0"/>
                <wp:positionH relativeFrom="column">
                  <wp:posOffset>-596265</wp:posOffset>
                </wp:positionH>
                <wp:positionV relativeFrom="paragraph">
                  <wp:posOffset>2664225</wp:posOffset>
                </wp:positionV>
                <wp:extent cx="3357880" cy="3134140"/>
                <wp:effectExtent l="0" t="0" r="0" b="0"/>
                <wp:wrapNone/>
                <wp:docPr id="943534063" name="Rectangle 1"/>
                <wp:cNvGraphicFramePr/>
                <a:graphic xmlns:a="http://schemas.openxmlformats.org/drawingml/2006/main">
                  <a:graphicData uri="http://schemas.microsoft.com/office/word/2010/wordprocessingShape">
                    <wps:wsp>
                      <wps:cNvSpPr/>
                      <wps:spPr>
                        <a:xfrm>
                          <a:off x="0" y="0"/>
                          <a:ext cx="3357880" cy="313414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6599644" w14:textId="0899BC3D" w:rsidR="00F038BC" w:rsidRPr="00DF6535" w:rsidRDefault="00A84475" w:rsidP="00F038BC">
                            <w:pPr>
                              <w:pStyle w:val="ACARAparentinfobodytext"/>
                              <w:spacing w:before="0" w:after="0" w:line="240" w:lineRule="auto"/>
                              <w:rPr>
                                <w:rFonts w:ascii="Roboto" w:hAnsi="Roboto" w:cs="Roboto Slab Light"/>
                                <w:b/>
                                <w:bCs/>
                                <w:color w:val="1F629B"/>
                                <w:sz w:val="28"/>
                                <w:szCs w:val="28"/>
                                <w:lang w:eastAsia="zh-CN"/>
                              </w:rPr>
                            </w:pPr>
                            <w:r>
                              <w:rPr>
                                <w:rFonts w:ascii="Roboto" w:hAnsi="Roboto" w:cs="Roboto Slab Light"/>
                                <w:b/>
                                <w:bCs/>
                                <w:color w:val="1F629B"/>
                                <w:sz w:val="28"/>
                                <w:szCs w:val="28"/>
                                <w:lang w:eastAsia="zh-CN"/>
                              </w:rPr>
                              <w:t>藝術</w:t>
                            </w:r>
                          </w:p>
                          <w:p w14:paraId="47EFDA3D" w14:textId="77777777" w:rsidR="00764591" w:rsidRDefault="00764591" w:rsidP="00764591">
                            <w:pPr>
                              <w:pStyle w:val="ACARAbodytext"/>
                              <w:rPr>
                                <w:lang w:eastAsia="zh-CN"/>
                              </w:rPr>
                            </w:pPr>
                          </w:p>
                          <w:p w14:paraId="3BD63400" w14:textId="36E8FA15" w:rsidR="00764591" w:rsidRDefault="00A84475" w:rsidP="00764591">
                            <w:pPr>
                              <w:pStyle w:val="ACARAbodytext"/>
                              <w:rPr>
                                <w:lang w:eastAsia="zh-CN"/>
                              </w:rPr>
                            </w:pPr>
                            <w:r>
                              <w:rPr>
                                <w:lang w:eastAsia="zh-CN"/>
                              </w:rPr>
                              <w:t>學生運用特定學科的知識和語言來描述和創作藝術作品。他們在正式和非正式的場合中傳達思想、觀點和意義。學生學習：</w:t>
                            </w:r>
                          </w:p>
                          <w:p w14:paraId="11D4D8F0" w14:textId="444E8E03" w:rsidR="000C6EC9" w:rsidRDefault="00A84475" w:rsidP="00764591">
                            <w:pPr>
                              <w:pStyle w:val="ACARAbodytext"/>
                              <w:numPr>
                                <w:ilvl w:val="0"/>
                                <w:numId w:val="10"/>
                              </w:numPr>
                              <w:rPr>
                                <w:lang w:eastAsia="zh-CN"/>
                              </w:rPr>
                            </w:pPr>
                            <w:r>
                              <w:rPr>
                                <w:lang w:eastAsia="zh-CN"/>
                              </w:rPr>
                              <w:t>在舞蹈中，利用舞蹈的要素，如空間和時間，編排舞蹈</w:t>
                            </w:r>
                          </w:p>
                          <w:p w14:paraId="285FD7CB" w14:textId="7C630406" w:rsidR="00A84475" w:rsidRDefault="00A84475" w:rsidP="00764591">
                            <w:pPr>
                              <w:pStyle w:val="ACARAbodytext"/>
                              <w:numPr>
                                <w:ilvl w:val="0"/>
                                <w:numId w:val="10"/>
                              </w:numPr>
                              <w:rPr>
                                <w:lang w:eastAsia="zh-CN"/>
                              </w:rPr>
                            </w:pPr>
                            <w:r>
                              <w:rPr>
                                <w:lang w:eastAsia="zh-CN"/>
                              </w:rPr>
                              <w:t>在戲劇中，排練並表演戲劇，利用表達來吸引觀眾</w:t>
                            </w:r>
                          </w:p>
                          <w:p w14:paraId="1E19B48C" w14:textId="3EB376B6" w:rsidR="00A84475" w:rsidRDefault="00A84475" w:rsidP="00764591">
                            <w:pPr>
                              <w:pStyle w:val="ACARAbodytext"/>
                              <w:numPr>
                                <w:ilvl w:val="0"/>
                                <w:numId w:val="10"/>
                              </w:numPr>
                              <w:rPr>
                                <w:lang w:eastAsia="zh-CN"/>
                              </w:rPr>
                            </w:pPr>
                            <w:r>
                              <w:rPr>
                                <w:lang w:eastAsia="zh-CN"/>
                              </w:rPr>
                              <w:t>在媒體藝術中，探索、規劃和製作媒體藝術作品，如廣告</w:t>
                            </w:r>
                          </w:p>
                          <w:p w14:paraId="1AB53E54" w14:textId="3030B401" w:rsidR="00A84475" w:rsidRDefault="00A84475" w:rsidP="00764591">
                            <w:pPr>
                              <w:pStyle w:val="ACARAbodytext"/>
                              <w:numPr>
                                <w:ilvl w:val="0"/>
                                <w:numId w:val="10"/>
                              </w:numPr>
                              <w:rPr>
                                <w:lang w:eastAsia="zh-CN"/>
                              </w:rPr>
                            </w:pPr>
                            <w:r>
                              <w:rPr>
                                <w:lang w:eastAsia="zh-CN"/>
                              </w:rPr>
                              <w:t>在音樂中，排練、演唱和表演具有節奏和音高的音樂</w:t>
                            </w:r>
                          </w:p>
                          <w:p w14:paraId="758081DE" w14:textId="737BF5BC" w:rsidR="00A84475" w:rsidRDefault="00A84475" w:rsidP="00764591">
                            <w:pPr>
                              <w:pStyle w:val="ACARAbodytext"/>
                              <w:numPr>
                                <w:ilvl w:val="0"/>
                                <w:numId w:val="10"/>
                              </w:numPr>
                              <w:rPr>
                                <w:lang w:eastAsia="zh-CN"/>
                              </w:rPr>
                            </w:pPr>
                            <w:r>
                              <w:rPr>
                                <w:lang w:eastAsia="zh-CN"/>
                              </w:rPr>
                              <w:t>在視覺藝術中，探索文化（包括澳大利亞原住民文化）通過視覺藝術實踐的傳承和復興方式。</w:t>
                            </w:r>
                          </w:p>
                          <w:p w14:paraId="1DFCD0CB" w14:textId="77777777" w:rsidR="00A84475" w:rsidRPr="00FF36EB" w:rsidRDefault="00A84475" w:rsidP="00764591">
                            <w:pPr>
                              <w:pStyle w:val="ACARAbodytext"/>
                              <w:numPr>
                                <w:ilvl w:val="0"/>
                                <w:numId w:val="10"/>
                              </w:numPr>
                              <w:rPr>
                                <w:lang w:eastAsia="zh-C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F1595A" id="_x0000_s1044" style="position:absolute;margin-left:-46.95pt;margin-top:209.8pt;width:264.4pt;height:246.8pt;z-index:251625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" filled="f" stroked="f" strokeweight="1pt">
                <v:textbox>
                  <w:txbxContent>
                    <w:p w14:paraId="46599644" w14:textId="0899BC3D" w:rsidR="00F038BC" w:rsidRPr="00DF6535" w:rsidRDefault="00A84475" w:rsidP="00F038BC">
                      <w:pPr>
                        <w:pStyle w:val="ACARAparentinfobodytext"/>
                        <w:spacing w:before="0" w:after="0" w:line="240" w:lineRule="auto"/>
                        <w:rPr>
                          <w:rFonts w:ascii="Roboto" w:hAnsi="Roboto" w:cs="Roboto Slab Light"/>
                          <w:b/>
                          <w:bCs/>
                          <w:color w:val="1F629B"/>
                          <w:sz w:val="28"/>
                          <w:szCs w:val="28"/>
                          <w:lang w:eastAsia="zh-CN"/>
                        </w:rPr>
                      </w:pPr>
                      <w:r>
                        <w:rPr>
                          <w:rFonts w:ascii="Roboto" w:hAnsi="Roboto" w:cs="Roboto Slab Light"/>
                          <w:b/>
                          <w:bCs/>
                          <w:color w:val="1F629B"/>
                          <w:sz w:val="28"/>
                          <w:szCs w:val="28"/>
                          <w:lang w:eastAsia="zh-CN"/>
                        </w:rPr>
                        <w:t>藝術</w:t>
                      </w:r>
                    </w:p>
                    <w:p w14:paraId="47EFDA3D" w14:textId="77777777" w:rsidR="00764591" w:rsidRDefault="00764591" w:rsidP="00764591">
                      <w:pPr>
                        <w:pStyle w:val="ACARAbodytext"/>
                        <w:rPr>
                          <w:lang w:eastAsia="zh-CN"/>
                        </w:rPr>
                      </w:pPr>
                    </w:p>
                    <w:p w14:paraId="3BD63400" w14:textId="36E8FA15" w:rsidR="00764591" w:rsidRDefault="00A84475" w:rsidP="00764591">
                      <w:pPr>
                        <w:pStyle w:val="ACARAbodytext"/>
                        <w:rPr>
                          <w:lang w:eastAsia="zh-CN"/>
                        </w:rPr>
                      </w:pPr>
                      <w:r>
                        <w:rPr>
                          <w:lang w:eastAsia="zh-CN"/>
                        </w:rPr>
                        <w:t>學生運用特定學科的知識和語言來描述和創作藝術作品。他們在正式和非正式的場合中傳達思想、觀點和意義。學生學習：</w:t>
                      </w:r>
                    </w:p>
                    <w:p w14:paraId="11D4D8F0" w14:textId="444E8E03" w:rsidR="000C6EC9" w:rsidRDefault="00A84475" w:rsidP="00764591">
                      <w:pPr>
                        <w:pStyle w:val="ACARAbodytext"/>
                        <w:numPr>
                          <w:ilvl w:val="0"/>
                          <w:numId w:val="10"/>
                        </w:numPr>
                        <w:rPr>
                          <w:lang w:eastAsia="zh-CN"/>
                        </w:rPr>
                      </w:pPr>
                      <w:r>
                        <w:rPr>
                          <w:lang w:eastAsia="zh-CN"/>
                        </w:rPr>
                        <w:t>在舞蹈中，利用舞蹈的要素，如空間和時間，編排舞蹈</w:t>
                      </w:r>
                    </w:p>
                    <w:p w14:paraId="285FD7CB" w14:textId="7C630406" w:rsidR="00A84475" w:rsidRDefault="00A84475" w:rsidP="00764591">
                      <w:pPr>
                        <w:pStyle w:val="ACARAbodytext"/>
                        <w:numPr>
                          <w:ilvl w:val="0"/>
                          <w:numId w:val="10"/>
                        </w:numPr>
                        <w:rPr>
                          <w:lang w:eastAsia="zh-CN"/>
                        </w:rPr>
                      </w:pPr>
                      <w:r>
                        <w:rPr>
                          <w:lang w:eastAsia="zh-CN"/>
                        </w:rPr>
                        <w:t>在戲劇中，排練並表演戲劇，利用表達來吸引觀眾</w:t>
                      </w:r>
                    </w:p>
                    <w:p w14:paraId="1E19B48C" w14:textId="3EB376B6" w:rsidR="00A84475" w:rsidRDefault="00A84475" w:rsidP="00764591">
                      <w:pPr>
                        <w:pStyle w:val="ACARAbodytext"/>
                        <w:numPr>
                          <w:ilvl w:val="0"/>
                          <w:numId w:val="10"/>
                        </w:numPr>
                        <w:rPr>
                          <w:lang w:eastAsia="zh-CN"/>
                        </w:rPr>
                      </w:pPr>
                      <w:r>
                        <w:rPr>
                          <w:lang w:eastAsia="zh-CN"/>
                        </w:rPr>
                        <w:t>在媒體藝術中，探索、規劃和製作媒體藝術作品，如廣告</w:t>
                      </w:r>
                    </w:p>
                    <w:p w14:paraId="1AB53E54" w14:textId="3030B401" w:rsidR="00A84475" w:rsidRDefault="00A84475" w:rsidP="00764591">
                      <w:pPr>
                        <w:pStyle w:val="ACARAbodytext"/>
                        <w:numPr>
                          <w:ilvl w:val="0"/>
                          <w:numId w:val="10"/>
                        </w:numPr>
                        <w:rPr>
                          <w:lang w:eastAsia="zh-CN"/>
                        </w:rPr>
                      </w:pPr>
                      <w:r>
                        <w:rPr>
                          <w:lang w:eastAsia="zh-CN"/>
                        </w:rPr>
                        <w:t>在音樂中，排練、演唱和表演具有節奏和音高的音樂</w:t>
                      </w:r>
                    </w:p>
                    <w:p w14:paraId="758081DE" w14:textId="737BF5BC" w:rsidR="00A84475" w:rsidRDefault="00A84475" w:rsidP="00764591">
                      <w:pPr>
                        <w:pStyle w:val="ACARAbodytext"/>
                        <w:numPr>
                          <w:ilvl w:val="0"/>
                          <w:numId w:val="10"/>
                        </w:numPr>
                        <w:rPr>
                          <w:lang w:eastAsia="zh-CN"/>
                        </w:rPr>
                      </w:pPr>
                      <w:r>
                        <w:rPr>
                          <w:lang w:eastAsia="zh-CN"/>
                        </w:rPr>
                        <w:t>在視覺藝術中，探索文化（包括澳大利亞原住民文化）通過視覺藝術實踐的傳承和復興方式。</w:t>
                      </w:r>
                    </w:p>
                    <w:p w14:paraId="1DFCD0CB" w14:textId="77777777" w:rsidR="00A84475" w:rsidRPr="00FF36EB" w:rsidRDefault="00A84475" w:rsidP="00764591">
                      <w:pPr>
                        <w:pStyle w:val="ACARAbodytext"/>
                        <w:numPr>
                          <w:ilvl w:val="0"/>
                          <w:numId w:val="10"/>
                        </w:numPr>
                        <w:rPr>
                          <w:lang w:eastAsia="zh-CN"/>
                        </w:rPr>
                      </w:pPr>
                    </w:p>
                  </w:txbxContent>
                </v:textbox>
              </v:rect>
            </w:pict>
          </mc:Fallback>
        </mc:AlternateContent>
      </w:r>
      <w:r w:rsidR="007166FF">
        <w:rPr>
          <w:noProof/>
          <w14:ligatures w14:val="standardContextual"/>
        </w:rPr>
        <mc:AlternateContent>
          <mc:Choice Requires="wps">
            <w:drawing>
              <wp:anchor distT="0" distB="0" distL="114300" distR="114300" simplePos="0" relativeHeight="251691008" behindDoc="0" locked="0" layoutInCell="1" allowOverlap="1" wp14:anchorId="5DDD68CE" wp14:editId="086DC259">
                <wp:simplePos x="0" y="0"/>
                <wp:positionH relativeFrom="column">
                  <wp:posOffset>2904077</wp:posOffset>
                </wp:positionH>
                <wp:positionV relativeFrom="paragraph">
                  <wp:posOffset>-37967</wp:posOffset>
                </wp:positionV>
                <wp:extent cx="3493135" cy="2368062"/>
                <wp:effectExtent l="0" t="0" r="0" b="0"/>
                <wp:wrapNone/>
                <wp:docPr id="2037170627" name="Rectangle 1"/>
                <wp:cNvGraphicFramePr/>
                <a:graphic xmlns:a="http://schemas.openxmlformats.org/drawingml/2006/main">
                  <a:graphicData uri="http://schemas.microsoft.com/office/word/2010/wordprocessingShape">
                    <wps:wsp>
                      <wps:cNvSpPr/>
                      <wps:spPr>
                        <a:xfrm>
                          <a:off x="0" y="0"/>
                          <a:ext cx="3493135" cy="2368062"/>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CD435E5" w14:textId="77777777" w:rsidR="007166FF" w:rsidRDefault="007166FF" w:rsidP="007166FF">
                            <w:pPr>
                              <w:pStyle w:val="ACARAbodytext"/>
                              <w:rPr>
                                <w:lang w:eastAsia="zh-CN"/>
                              </w:rPr>
                            </w:pPr>
                          </w:p>
                          <w:p w14:paraId="17039E40" w14:textId="0640BE6B" w:rsidR="007166FF" w:rsidRDefault="00A84475" w:rsidP="007166FF">
                            <w:pPr>
                              <w:pStyle w:val="ACARAbodytext"/>
                              <w:rPr>
                                <w:lang w:eastAsia="zh-CN"/>
                              </w:rPr>
                            </w:pPr>
                            <w:r>
                              <w:rPr>
                                <w:lang w:eastAsia="zh-CN"/>
                              </w:rPr>
                              <w:t>學生學習：</w:t>
                            </w:r>
                          </w:p>
                          <w:p w14:paraId="3ECA5E80" w14:textId="43656215" w:rsidR="00A2234E" w:rsidRDefault="00A84475" w:rsidP="007166FF">
                            <w:pPr>
                              <w:pStyle w:val="ACARAbodytext"/>
                              <w:numPr>
                                <w:ilvl w:val="0"/>
                                <w:numId w:val="9"/>
                              </w:numPr>
                              <w:rPr>
                                <w:lang w:eastAsia="zh-CN"/>
                              </w:rPr>
                            </w:pPr>
                            <w:r>
                              <w:rPr>
                                <w:lang w:eastAsia="zh-CN"/>
                              </w:rPr>
                              <w:t>調查生物適應環境及其與環境的相互作用</w:t>
                            </w:r>
                          </w:p>
                          <w:p w14:paraId="19142715" w14:textId="33A50C48" w:rsidR="00A84475" w:rsidRDefault="00A84475" w:rsidP="007166FF">
                            <w:pPr>
                              <w:pStyle w:val="ACARAbodytext"/>
                              <w:numPr>
                                <w:ilvl w:val="0"/>
                                <w:numId w:val="9"/>
                              </w:numPr>
                              <w:rPr>
                                <w:lang w:eastAsia="zh-CN"/>
                              </w:rPr>
                            </w:pPr>
                            <w:r>
                              <w:rPr>
                                <w:lang w:eastAsia="zh-CN"/>
                              </w:rPr>
                              <w:t>在對材料的研究中添加氣體並調查化學變化</w:t>
                            </w:r>
                          </w:p>
                          <w:p w14:paraId="3ED3D7ED" w14:textId="4DDB3D6A" w:rsidR="00A84475" w:rsidRDefault="00A84475" w:rsidP="007166FF">
                            <w:pPr>
                              <w:pStyle w:val="ACARAbodytext"/>
                              <w:numPr>
                                <w:ilvl w:val="0"/>
                                <w:numId w:val="9"/>
                              </w:numPr>
                              <w:rPr>
                                <w:lang w:eastAsia="zh-CN"/>
                              </w:rPr>
                            </w:pPr>
                            <w:r>
                              <w:rPr>
                                <w:lang w:eastAsia="zh-CN"/>
                              </w:rPr>
                              <w:t>調查太陽系和光的行為</w:t>
                            </w:r>
                          </w:p>
                          <w:p w14:paraId="09A01C60" w14:textId="38C69732" w:rsidR="00A84475" w:rsidRDefault="00A84475" w:rsidP="007166FF">
                            <w:pPr>
                              <w:pStyle w:val="ACARAbodytext"/>
                              <w:numPr>
                                <w:ilvl w:val="0"/>
                                <w:numId w:val="9"/>
                              </w:numPr>
                              <w:rPr>
                                <w:lang w:eastAsia="zh-CN"/>
                              </w:rPr>
                            </w:pPr>
                            <w:r>
                              <w:rPr>
                                <w:lang w:eastAsia="zh-CN"/>
                              </w:rPr>
                              <w:t>調查風化、侵蝕、運輸和沈積如何改變地球表層</w:t>
                            </w:r>
                          </w:p>
                          <w:p w14:paraId="606FD9CF" w14:textId="4DF1A12D" w:rsidR="00A84475" w:rsidRDefault="00A84475" w:rsidP="007166FF">
                            <w:pPr>
                              <w:pStyle w:val="ACARAbodytext"/>
                              <w:numPr>
                                <w:ilvl w:val="0"/>
                                <w:numId w:val="9"/>
                              </w:numPr>
                              <w:rPr>
                                <w:lang w:eastAsia="zh-CN"/>
                              </w:rPr>
                            </w:pPr>
                            <w:r>
                              <w:rPr>
                                <w:lang w:eastAsia="zh-CN"/>
                              </w:rPr>
                              <w:t>加深對於科學對歷史的貢獻的理解</w:t>
                            </w:r>
                          </w:p>
                          <w:p w14:paraId="1EC63928" w14:textId="41DE59D0" w:rsidR="00A84475" w:rsidRPr="00FF36EB" w:rsidRDefault="00A84475" w:rsidP="00A84475">
                            <w:pPr>
                              <w:pStyle w:val="ACARAbodytext"/>
                              <w:numPr>
                                <w:ilvl w:val="0"/>
                                <w:numId w:val="9"/>
                              </w:numPr>
                              <w:rPr>
                                <w:lang w:eastAsia="zh-CN"/>
                              </w:rPr>
                            </w:pPr>
                            <w:r>
                              <w:rPr>
                                <w:lang w:eastAsia="zh-CN"/>
                              </w:rPr>
                              <w:t>瞭解科學如何影響社區決策。</w:t>
                            </w:r>
                          </w:p>
                          <w:p w14:paraId="749823B2" w14:textId="77777777" w:rsidR="00A2234E" w:rsidRPr="00FF36EB" w:rsidRDefault="00A2234E" w:rsidP="00A2234E">
                            <w:pPr>
                              <w:pStyle w:val="ACARAbodytext"/>
                              <w:rPr>
                                <w:lang w:eastAsia="zh-C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DD68CE" id="_x0000_s1045" style="position:absolute;margin-left:228.65pt;margin-top:-3pt;width:275.05pt;height:186.4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" filled="f" stroked="f" strokeweight="1pt">
                <v:textbox>
                  <w:txbxContent>
                    <w:p w14:paraId="1CD435E5" w14:textId="77777777" w:rsidR="007166FF" w:rsidRDefault="007166FF" w:rsidP="007166FF">
                      <w:pPr>
                        <w:pStyle w:val="ACARAbodytext"/>
                        <w:rPr>
                          <w:lang w:eastAsia="zh-CN"/>
                        </w:rPr>
                      </w:pPr>
                    </w:p>
                    <w:p w14:paraId="17039E40" w14:textId="0640BE6B" w:rsidR="007166FF" w:rsidRDefault="00A84475" w:rsidP="007166FF">
                      <w:pPr>
                        <w:pStyle w:val="ACARAbodytext"/>
                        <w:rPr>
                          <w:lang w:eastAsia="zh-CN"/>
                        </w:rPr>
                      </w:pPr>
                      <w:r>
                        <w:rPr>
                          <w:lang w:eastAsia="zh-CN"/>
                        </w:rPr>
                        <w:t>學生學習：</w:t>
                      </w:r>
                    </w:p>
                    <w:p w14:paraId="3ECA5E80" w14:textId="43656215" w:rsidR="00A2234E" w:rsidRDefault="00A84475" w:rsidP="007166FF">
                      <w:pPr>
                        <w:pStyle w:val="ACARAbodytext"/>
                        <w:numPr>
                          <w:ilvl w:val="0"/>
                          <w:numId w:val="9"/>
                        </w:numPr>
                        <w:rPr>
                          <w:lang w:eastAsia="zh-CN"/>
                        </w:rPr>
                      </w:pPr>
                      <w:r>
                        <w:rPr>
                          <w:lang w:eastAsia="zh-CN"/>
                        </w:rPr>
                        <w:t>調查生物適應環境及其與環境的相互作用</w:t>
                      </w:r>
                    </w:p>
                    <w:p w14:paraId="19142715" w14:textId="33A50C48" w:rsidR="00A84475" w:rsidRDefault="00A84475" w:rsidP="007166FF">
                      <w:pPr>
                        <w:pStyle w:val="ACARAbodytext"/>
                        <w:numPr>
                          <w:ilvl w:val="0"/>
                          <w:numId w:val="9"/>
                        </w:numPr>
                        <w:rPr>
                          <w:lang w:eastAsia="zh-CN"/>
                        </w:rPr>
                      </w:pPr>
                      <w:r>
                        <w:rPr>
                          <w:lang w:eastAsia="zh-CN"/>
                        </w:rPr>
                        <w:t>在對材料的研究中添加氣體並調查化學變化</w:t>
                      </w:r>
                    </w:p>
                    <w:p w14:paraId="3ED3D7ED" w14:textId="4DDB3D6A" w:rsidR="00A84475" w:rsidRDefault="00A84475" w:rsidP="007166FF">
                      <w:pPr>
                        <w:pStyle w:val="ACARAbodytext"/>
                        <w:numPr>
                          <w:ilvl w:val="0"/>
                          <w:numId w:val="9"/>
                        </w:numPr>
                        <w:rPr>
                          <w:lang w:eastAsia="zh-CN"/>
                        </w:rPr>
                      </w:pPr>
                      <w:r>
                        <w:rPr>
                          <w:lang w:eastAsia="zh-CN"/>
                        </w:rPr>
                        <w:t>調查太陽系和光的行為</w:t>
                      </w:r>
                    </w:p>
                    <w:p w14:paraId="09A01C60" w14:textId="38C69732" w:rsidR="00A84475" w:rsidRDefault="00A84475" w:rsidP="007166FF">
                      <w:pPr>
                        <w:pStyle w:val="ACARAbodytext"/>
                        <w:numPr>
                          <w:ilvl w:val="0"/>
                          <w:numId w:val="9"/>
                        </w:numPr>
                        <w:rPr>
                          <w:lang w:eastAsia="zh-CN"/>
                        </w:rPr>
                      </w:pPr>
                      <w:r>
                        <w:rPr>
                          <w:lang w:eastAsia="zh-CN"/>
                        </w:rPr>
                        <w:t>調查風化、侵蝕、運輸和沈積如何改變地球表層</w:t>
                      </w:r>
                    </w:p>
                    <w:p w14:paraId="606FD9CF" w14:textId="4DF1A12D" w:rsidR="00A84475" w:rsidRDefault="00A84475" w:rsidP="007166FF">
                      <w:pPr>
                        <w:pStyle w:val="ACARAbodytext"/>
                        <w:numPr>
                          <w:ilvl w:val="0"/>
                          <w:numId w:val="9"/>
                        </w:numPr>
                        <w:rPr>
                          <w:lang w:eastAsia="zh-CN"/>
                        </w:rPr>
                      </w:pPr>
                      <w:r>
                        <w:rPr>
                          <w:lang w:eastAsia="zh-CN"/>
                        </w:rPr>
                        <w:t>加深對於科學對歷史的貢獻的理解</w:t>
                      </w:r>
                    </w:p>
                    <w:p w14:paraId="1EC63928" w14:textId="41DE59D0" w:rsidR="00A84475" w:rsidRPr="00FF36EB" w:rsidRDefault="00A84475" w:rsidP="00A84475">
                      <w:pPr>
                        <w:pStyle w:val="ACARAbodytext"/>
                        <w:numPr>
                          <w:ilvl w:val="0"/>
                          <w:numId w:val="9"/>
                        </w:numPr>
                        <w:rPr>
                          <w:lang w:eastAsia="zh-CN"/>
                        </w:rPr>
                      </w:pPr>
                      <w:r>
                        <w:rPr>
                          <w:lang w:eastAsia="zh-CN"/>
                        </w:rPr>
                        <w:t>瞭解科學如何影響社區決策。</w:t>
                      </w:r>
                    </w:p>
                    <w:p w14:paraId="749823B2" w14:textId="77777777" w:rsidR="00A2234E" w:rsidRPr="00FF36EB" w:rsidRDefault="00A2234E" w:rsidP="00A2234E">
                      <w:pPr>
                        <w:pStyle w:val="ACARAbodytext"/>
                        <w:rPr>
                          <w:lang w:eastAsia="zh-CN"/>
                        </w:rPr>
                      </w:pPr>
                    </w:p>
                  </w:txbxContent>
                </v:textbox>
              </v:rect>
            </w:pict>
          </mc:Fallback>
        </mc:AlternateContent>
      </w:r>
      <w:r w:rsidR="00C47E2A">
        <w:rPr>
          <w:noProof/>
        </w:rPr>
        <w:drawing>
          <wp:anchor distT="0" distB="0" distL="114300" distR="114300" simplePos="0" relativeHeight="251695104" behindDoc="0" locked="0" layoutInCell="1" allowOverlap="1" wp14:anchorId="5D258A02" wp14:editId="42D3AF29">
            <wp:simplePos x="0" y="0"/>
            <wp:positionH relativeFrom="column">
              <wp:posOffset>2769389</wp:posOffset>
            </wp:positionH>
            <wp:positionV relativeFrom="paragraph">
              <wp:posOffset>2727325</wp:posOffset>
            </wp:positionV>
            <wp:extent cx="3651250" cy="2987040"/>
            <wp:effectExtent l="0" t="0" r="6350" b="0"/>
            <wp:wrapTopAndBottom/>
            <wp:docPr id="1382507960" name="Picture 1" descr="Photo of primary students holding a construction and pumping their fists. Inset is a cartoon of a woman raising her arms in the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507960" name="Picture 1" descr="Photo of primary students holding a construction and pumping their fists. Inset is a cartoon of a woman raising her arms in the air."/>
                    <pic:cNvPicPr/>
                  </pic:nvPicPr>
                  <pic:blipFill>
                    <a:blip r:embed="rId23" cstate="print">
                      <a:extLst>
                        <a:ext uri="{28A0092B-C50C-407E-A947-70E740481C1C}">
                          <a14:useLocalDpi xmlns:a14="http://schemas.microsoft.com/office/drawing/2010/main"/>
                        </a:ext>
                      </a:extLst>
                    </a:blip>
                    <a:stretch>
                      <a:fillRect/>
                    </a:stretch>
                  </pic:blipFill>
                  <pic:spPr>
                    <a:xfrm>
                      <a:off x="0" y="0"/>
                      <a:ext cx="3651250" cy="2987040"/>
                    </a:xfrm>
                    <a:prstGeom prst="rect">
                      <a:avLst/>
                    </a:prstGeom>
                  </pic:spPr>
                </pic:pic>
              </a:graphicData>
            </a:graphic>
            <wp14:sizeRelH relativeFrom="page">
              <wp14:pctWidth>0</wp14:pctWidth>
            </wp14:sizeRelH>
            <wp14:sizeRelV relativeFrom="page">
              <wp14:pctHeight>0</wp14:pctHeight>
            </wp14:sizeRelV>
          </wp:anchor>
        </w:drawing>
      </w:r>
      <w:r w:rsidR="000E2ED6">
        <w:rPr>
          <w:noProof/>
          <w14:ligatures w14:val="standardContextual"/>
        </w:rPr>
        <mc:AlternateContent>
          <mc:Choice Requires="wpg">
            <w:drawing>
              <wp:anchor distT="0" distB="0" distL="114300" distR="114300" simplePos="0" relativeHeight="251682816" behindDoc="0" locked="0" layoutInCell="1" allowOverlap="1" wp14:anchorId="1F33B86A" wp14:editId="10D42BCC">
                <wp:simplePos x="0" y="0"/>
                <wp:positionH relativeFrom="column">
                  <wp:posOffset>3002915</wp:posOffset>
                </wp:positionH>
                <wp:positionV relativeFrom="paragraph">
                  <wp:posOffset>6202797</wp:posOffset>
                </wp:positionV>
                <wp:extent cx="3196381" cy="45786"/>
                <wp:effectExtent l="0" t="0" r="17145" b="5080"/>
                <wp:wrapNone/>
                <wp:docPr id="373673217"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96381" cy="45786"/>
                          <a:chOff x="0" y="0"/>
                          <a:chExt cx="3196381" cy="45786"/>
                        </a:xfrm>
                      </wpg:grpSpPr>
                      <wps:wsp>
                        <wps:cNvPr id="1472730529" name="Graphic 23"/>
                        <wps:cNvSpPr/>
                        <wps:spPr>
                          <a:xfrm>
                            <a:off x="0" y="0"/>
                            <a:ext cx="853792" cy="45786"/>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58829323" name="Graphic 22"/>
                        <wps:cNvSpPr/>
                        <wps:spPr>
                          <a:xfrm>
                            <a:off x="0" y="0"/>
                            <a:ext cx="3196381" cy="45719"/>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anchor>
            </w:drawing>
          </mc:Choice>
          <mc:Fallback>
            <w:pict>
              <v:group w14:anchorId="266E16D6" id="Group 5" o:spid="_x0000_s1026" alt="&quot;&quot;" style="position:absolute;margin-left:236.45pt;margin-top:488.4pt;width:251.7pt;height:3.6pt;z-index:251682816" coordsize="31963,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">
                <v:shape id="Graphic 23" o:spid="_x0000_s1027" style="position:absolute;width:8537;height:457;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" path="m1044194,l,,,45999r1044194,l1044194,xe" fillcolor="#fdbb33" stroked="f">
                  <v:path arrowok="t"/>
                </v:shape>
                <v:shape id="Graphic 22" o:spid="_x0000_s1028" style="position:absolute;width:31963;height:457;visibility:visible;mso-wrap-style:square;v-text-anchor:top" coordsize="668909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" path="m,l6688848,e" filled="f" strokecolor="#fdbb33" strokeweight=".5pt">
                  <v:path arrowok="t"/>
                </v:shape>
              </v:group>
            </w:pict>
          </mc:Fallback>
        </mc:AlternateContent>
      </w:r>
      <w:r w:rsidR="000E2ED6">
        <w:rPr>
          <w:noProof/>
          <w14:ligatures w14:val="standardContextual"/>
        </w:rPr>
        <mc:AlternateContent>
          <mc:Choice Requires="wpg">
            <w:drawing>
              <wp:anchor distT="0" distB="0" distL="114300" distR="114300" simplePos="0" relativeHeight="251674624" behindDoc="0" locked="0" layoutInCell="1" allowOverlap="1" wp14:anchorId="4B52A9D5" wp14:editId="61D25BA7">
                <wp:simplePos x="0" y="0"/>
                <wp:positionH relativeFrom="column">
                  <wp:posOffset>-482600</wp:posOffset>
                </wp:positionH>
                <wp:positionV relativeFrom="paragraph">
                  <wp:posOffset>6202680</wp:posOffset>
                </wp:positionV>
                <wp:extent cx="3204358" cy="50690"/>
                <wp:effectExtent l="0" t="0" r="8890" b="635"/>
                <wp:wrapNone/>
                <wp:docPr id="419697670"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204358" cy="50690"/>
                          <a:chOff x="0" y="0"/>
                          <a:chExt cx="3204358" cy="50690"/>
                        </a:xfrm>
                      </wpg:grpSpPr>
                      <wps:wsp>
                        <wps:cNvPr id="320656428" name="Graphic 23"/>
                        <wps:cNvSpPr/>
                        <wps:spPr>
                          <a:xfrm>
                            <a:off x="0" y="0"/>
                            <a:ext cx="1070610" cy="45085"/>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1925055539" name="Graphic 22"/>
                        <wps:cNvSpPr/>
                        <wps:spPr>
                          <a:xfrm>
                            <a:off x="2540" y="0"/>
                            <a:ext cx="3201818" cy="50690"/>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anchor>
            </w:drawing>
          </mc:Choice>
          <mc:Fallback>
            <w:pict>
              <v:group w14:anchorId="088A9ED5" id="Group 4" o:spid="_x0000_s1026" alt="&quot;&quot;" style="position:absolute;margin-left:-38pt;margin-top:488.4pt;width:252.3pt;height:4pt;z-index:251674624" coordsize="32043,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">
                <v:shape id="Graphic 23" o:spid="_x0000_s1027" style="position:absolute;width:10706;height:450;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" path="m1044194,l,,,45999r1044194,l1044194,xe" fillcolor="#fdbb33" stroked="f">
                  <v:path arrowok="t"/>
                </v:shape>
                <v:shape id="Graphic 22" o:spid="_x0000_s1028" style="position:absolute;left:25;width:32018;height:506;visibility:visible;mso-wrap-style:square;v-text-anchor:top" coordsize="6689090,5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" path="m,l6688848,e" filled="f" strokecolor="#fdbb33" strokeweight=".5pt">
                  <v:path arrowok="t"/>
                </v:shape>
              </v:group>
            </w:pict>
          </mc:Fallback>
        </mc:AlternateContent>
      </w:r>
      <w:r w:rsidR="000E2ED6">
        <w:rPr>
          <w:noProof/>
          <w14:ligatures w14:val="standardContextual"/>
        </w:rPr>
        <mc:AlternateContent>
          <mc:Choice Requires="wpg">
            <w:drawing>
              <wp:anchor distT="0" distB="0" distL="114300" distR="114300" simplePos="0" relativeHeight="251627520" behindDoc="0" locked="0" layoutInCell="1" allowOverlap="1" wp14:anchorId="4F8D4C12" wp14:editId="1CD0E095">
                <wp:simplePos x="0" y="0"/>
                <wp:positionH relativeFrom="column">
                  <wp:posOffset>-499110</wp:posOffset>
                </wp:positionH>
                <wp:positionV relativeFrom="paragraph">
                  <wp:posOffset>3025775</wp:posOffset>
                </wp:positionV>
                <wp:extent cx="3337560" cy="83820"/>
                <wp:effectExtent l="0" t="0" r="15240" b="0"/>
                <wp:wrapNone/>
                <wp:docPr id="2083404765"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37560" cy="83820"/>
                          <a:chOff x="0" y="0"/>
                          <a:chExt cx="3337619" cy="84424"/>
                        </a:xfrm>
                      </wpg:grpSpPr>
                      <wps:wsp>
                        <wps:cNvPr id="2091968359" name="Graphic 23"/>
                        <wps:cNvSpPr/>
                        <wps:spPr>
                          <a:xfrm>
                            <a:off x="0" y="0"/>
                            <a:ext cx="688210" cy="45702"/>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844774891" name="Graphic 22"/>
                        <wps:cNvSpPr/>
                        <wps:spPr>
                          <a:xfrm>
                            <a:off x="2135" y="0"/>
                            <a:ext cx="3335484" cy="84424"/>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403C55E5" id="Group 3" o:spid="_x0000_s1026" alt="&quot;&quot;" style="position:absolute;margin-left:-39.3pt;margin-top:238.25pt;width:262.8pt;height:6.6pt;z-index:251627520;mso-width-relative:margin" coordsize="33376,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">
                <v:shape id="Graphic 23" o:spid="_x0000_s1027" style="position:absolute;width:6882;height:457;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" path="m1044194,l,,,45999r1044194,l1044194,xe" fillcolor="#fdbb33" stroked="f">
                  <v:path arrowok="t"/>
                </v:shape>
                <v:shape id="Graphic 22" o:spid="_x0000_s1028" style="position:absolute;left:21;width:33355;height:844;visibility:visible;mso-wrap-style:square;v-text-anchor:top" coordsize="6689090,84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" path="m,l6688848,e" filled="f" strokecolor="#fdbb33" strokeweight=".5pt">
                  <v:path arrowok="t"/>
                </v:shape>
              </v:group>
            </w:pict>
          </mc:Fallback>
        </mc:AlternateContent>
      </w:r>
    </w:p>
    <w:sectPr w:rsidR="00B3729C" w:rsidSect="00BF4F82">
      <w:pgSz w:w="11906" w:h="16838"/>
      <w:pgMar w:top="1440" w:right="1440" w:bottom="114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93EB3" w14:textId="77777777" w:rsidR="00BF4F82" w:rsidRDefault="00BF4F82" w:rsidP="00CD4AA0">
      <w:r>
        <w:separator/>
      </w:r>
    </w:p>
  </w:endnote>
  <w:endnote w:type="continuationSeparator" w:id="0">
    <w:p w14:paraId="3C945426" w14:textId="77777777" w:rsidR="00BF4F82" w:rsidRDefault="00BF4F82" w:rsidP="00CD4A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boto Slab">
    <w:charset w:val="00"/>
    <w:family w:val="auto"/>
    <w:pitch w:val="variable"/>
    <w:sig w:usb0="000004FF" w:usb1="8000405F" w:usb2="00000022" w:usb3="00000000" w:csb0="0000019F" w:csb1="00000000"/>
  </w:font>
  <w:font w:name="DengXian Light">
    <w:charset w:val="86"/>
    <w:family w:val="auto"/>
    <w:pitch w:val="variable"/>
    <w:sig w:usb0="A00002BF" w:usb1="38CF7CFA" w:usb2="00000016" w:usb3="00000000" w:csb0="0004000F" w:csb1="00000000"/>
  </w:font>
  <w:font w:name="Roboto">
    <w:panose1 w:val="02000000000000000000"/>
    <w:charset w:val="00"/>
    <w:family w:val="auto"/>
    <w:pitch w:val="variable"/>
    <w:sig w:usb0="E00002FF" w:usb1="5000205B" w:usb2="00000020" w:usb3="00000000" w:csb0="0000019F" w:csb1="00000000"/>
  </w:font>
  <w:font w:name="Roboto Slab Light">
    <w:charset w:val="00"/>
    <w:family w:val="auto"/>
    <w:pitch w:val="variable"/>
    <w:sig w:usb0="000004FF" w:usb1="8000405F" w:usb2="00000022" w:usb3="00000000" w:csb0="0000019F" w:csb1="00000000"/>
  </w:font>
  <w:font w:name="Roboto Light">
    <w:panose1 w:val="02000000000000000000"/>
    <w:charset w:val="00"/>
    <w:family w:val="auto"/>
    <w:pitch w:val="variable"/>
    <w:sig w:usb0="E00002FF" w:usb1="5000205B" w:usb2="00000020" w:usb3="00000000" w:csb0="0000019F" w:csb1="00000000"/>
  </w:font>
  <w:font w:name="Roboto Black">
    <w:panose1 w:val="02000000000000000000"/>
    <w:charset w:val="00"/>
    <w:family w:val="auto"/>
    <w:pitch w:val="variable"/>
    <w:sig w:usb0="E00002FF" w:usb1="5000205B" w:usb2="00000020" w:usb3="00000000" w:csb0="0000019F" w:csb1="00000000"/>
  </w:font>
  <w:font w:name="Roboto Slab ExtraBold">
    <w:charset w:val="00"/>
    <w:family w:val="auto"/>
    <w:pitch w:val="variable"/>
    <w:sig w:usb0="000004FF" w:usb1="8000405F" w:usb2="00000022" w:usb3="00000000" w:csb0="0000019F" w:csb1="00000000"/>
  </w:font>
  <w:font w:name="Roboto Slab SemiBold">
    <w:charset w:val="00"/>
    <w:family w:val="auto"/>
    <w:pitch w:val="variable"/>
    <w:sig w:usb0="000004FF" w:usb1="8000405F" w:usb2="00000022"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7795F" w14:textId="55CDDC87" w:rsidR="00DF6535" w:rsidRDefault="0029015B">
    <w:pPr>
      <w:pStyle w:val="Footer"/>
    </w:pPr>
    <w:r>
      <w:rPr>
        <w:noProof/>
      </w:rPr>
      <w:drawing>
        <wp:anchor distT="0" distB="0" distL="0" distR="0" simplePos="0" relativeHeight="251686912" behindDoc="1" locked="0" layoutInCell="1" allowOverlap="1" wp14:anchorId="60ADE130" wp14:editId="78ABFF7F">
          <wp:simplePos x="0" y="0"/>
          <wp:positionH relativeFrom="page">
            <wp:posOffset>426085</wp:posOffset>
          </wp:positionH>
          <wp:positionV relativeFrom="page">
            <wp:posOffset>10182225</wp:posOffset>
          </wp:positionV>
          <wp:extent cx="1835150" cy="219075"/>
          <wp:effectExtent l="0" t="0" r="6350" b="0"/>
          <wp:wrapNone/>
          <wp:docPr id="322343816" name="Picture 322343816" descr="ACARA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2343816" name="Picture 322343816" descr="ACARA logo"/>
                  <pic:cNvPicPr/>
                </pic:nvPicPr>
                <pic:blipFill>
                  <a:blip r:embed="rId1" cstate="print"/>
                  <a:stretch>
                    <a:fillRect/>
                  </a:stretch>
                </pic:blipFill>
                <pic:spPr>
                  <a:xfrm>
                    <a:off x="0" y="0"/>
                    <a:ext cx="1835150" cy="219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0" distR="0" simplePos="0" relativeHeight="251687936" behindDoc="1" locked="0" layoutInCell="1" allowOverlap="1" wp14:anchorId="16C5C25E" wp14:editId="1DC759E4">
              <wp:simplePos x="0" y="0"/>
              <wp:positionH relativeFrom="page">
                <wp:posOffset>4580255</wp:posOffset>
              </wp:positionH>
              <wp:positionV relativeFrom="page">
                <wp:posOffset>10148816</wp:posOffset>
              </wp:positionV>
              <wp:extent cx="2538730" cy="377190"/>
              <wp:effectExtent l="0" t="0" r="0" b="0"/>
              <wp:wrapNone/>
              <wp:docPr id="69329334"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8730" cy="377190"/>
                      </a:xfrm>
                      <a:prstGeom prst="rect">
                        <a:avLst/>
                      </a:prstGeom>
                    </wps:spPr>
                    <wps:txbx>
                      <w:txbxContent>
                        <w:p w14:paraId="23DA4B8B" w14:textId="77777777" w:rsidR="0029015B" w:rsidRPr="00245704" w:rsidRDefault="0029015B" w:rsidP="0029015B">
                          <w:pPr>
                            <w:tabs>
                              <w:tab w:val="left" w:pos="426"/>
                              <w:tab w:val="left" w:pos="567"/>
                            </w:tabs>
                            <w:spacing w:line="288" w:lineRule="auto"/>
                            <w:ind w:left="20"/>
                            <w:jc w:val="right"/>
                            <w:rPr>
                              <w:rFonts w:ascii="Roboto" w:hAnsi="Roboto"/>
                              <w:color w:val="000000" w:themeColor="text1"/>
                              <w:sz w:val="16"/>
                              <w:lang w:val="fr-FR"/>
                            </w:rPr>
                          </w:pPr>
                          <w:r w:rsidRPr="00245704">
                            <w:rPr>
                              <w:rFonts w:ascii="Roboto" w:hAnsi="Roboto"/>
                              <w:color w:val="000000" w:themeColor="text1"/>
                              <w:sz w:val="16"/>
                              <w:lang w:val="fr-FR"/>
                            </w:rPr>
                            <w:t>Page</w:t>
                          </w:r>
                          <w:r w:rsidRPr="00245704">
                            <w:rPr>
                              <w:rFonts w:ascii="Roboto" w:hAnsi="Roboto"/>
                              <w:color w:val="000000" w:themeColor="text1"/>
                              <w:sz w:val="16"/>
                              <w:lang w:val="fr-FR"/>
                            </w:rPr>
                            <w:tab/>
                            <w:t xml:space="preserve"> </w:t>
                          </w:r>
                          <w:r w:rsidRPr="00245704">
                            <w:rPr>
                              <w:rFonts w:ascii="Roboto Light" w:hAnsi="Roboto Light"/>
                              <w:color w:val="231F20"/>
                              <w:sz w:val="16"/>
                              <w:szCs w:val="16"/>
                              <w:lang w:val="fr-FR"/>
                            </w:rPr>
                            <w:t>|</w:t>
                          </w:r>
                          <w:r w:rsidRPr="00245704">
                            <w:rPr>
                              <w:rFonts w:ascii="Roboto" w:hAnsi="Roboto"/>
                              <w:color w:val="7F7F7F" w:themeColor="text1" w:themeTint="80"/>
                              <w:spacing w:val="4"/>
                              <w:sz w:val="16"/>
                              <w:lang w:val="fr-FR"/>
                            </w:rPr>
                            <w:t xml:space="preserve"> </w:t>
                          </w:r>
                          <w:r w:rsidRPr="00245704">
                            <w:rPr>
                              <w:rFonts w:ascii="Roboto" w:hAnsi="Roboto"/>
                              <w:color w:val="000000" w:themeColor="text1"/>
                              <w:spacing w:val="4"/>
                              <w:sz w:val="16"/>
                              <w:lang w:val="fr-FR"/>
                            </w:rPr>
                            <w:tab/>
                            <w:t xml:space="preserve"> </w:t>
                          </w:r>
                          <w:r w:rsidRPr="00B8430D">
                            <w:rPr>
                              <w:rFonts w:ascii="Roboto" w:hAnsi="Roboto"/>
                              <w:color w:val="000000" w:themeColor="text1"/>
                              <w:spacing w:val="-10"/>
                              <w:sz w:val="16"/>
                            </w:rPr>
                            <w:fldChar w:fldCharType="begin"/>
                          </w:r>
                          <w:r w:rsidRPr="00245704">
                            <w:rPr>
                              <w:rFonts w:ascii="Roboto" w:hAnsi="Roboto"/>
                              <w:color w:val="000000" w:themeColor="text1"/>
                              <w:spacing w:val="-10"/>
                              <w:sz w:val="16"/>
                              <w:lang w:val="fr-FR"/>
                            </w:rPr>
                            <w:instrText xml:space="preserve"> PAGE </w:instrText>
                          </w:r>
                          <w:r w:rsidRPr="00B8430D">
                            <w:rPr>
                              <w:rFonts w:ascii="Roboto" w:hAnsi="Roboto"/>
                              <w:color w:val="000000" w:themeColor="text1"/>
                              <w:spacing w:val="-10"/>
                              <w:sz w:val="16"/>
                            </w:rPr>
                            <w:fldChar w:fldCharType="separate"/>
                          </w:r>
                          <w:r w:rsidRPr="00245704">
                            <w:rPr>
                              <w:rFonts w:ascii="Roboto" w:hAnsi="Roboto"/>
                              <w:color w:val="000000" w:themeColor="text1"/>
                              <w:spacing w:val="-10"/>
                              <w:sz w:val="16"/>
                              <w:lang w:val="fr-FR"/>
                            </w:rPr>
                            <w:t>3</w:t>
                          </w:r>
                          <w:r w:rsidRPr="00B8430D">
                            <w:rPr>
                              <w:rFonts w:ascii="Roboto" w:hAnsi="Roboto"/>
                              <w:color w:val="000000" w:themeColor="text1"/>
                              <w:spacing w:val="-10"/>
                              <w:sz w:val="16"/>
                            </w:rPr>
                            <w:fldChar w:fldCharType="end"/>
                          </w:r>
                        </w:p>
                        <w:p w14:paraId="0890C879" w14:textId="77777777" w:rsidR="0029015B" w:rsidRPr="00245704" w:rsidRDefault="005A4538" w:rsidP="0029015B">
                          <w:pPr>
                            <w:spacing w:line="288" w:lineRule="auto"/>
                            <w:jc w:val="right"/>
                            <w:rPr>
                              <w:rFonts w:ascii="Roboto" w:hAnsi="Roboto"/>
                              <w:color w:val="000000" w:themeColor="text1"/>
                              <w:sz w:val="16"/>
                              <w:szCs w:val="16"/>
                              <w:lang w:val="fr-FR"/>
                            </w:rPr>
                          </w:pPr>
                          <w:hyperlink r:id="rId2" w:history="1">
                            <w:r w:rsidR="0029015B" w:rsidRPr="00245704">
                              <w:rPr>
                                <w:rStyle w:val="Hyperlink"/>
                                <w:rFonts w:ascii="Roboto" w:hAnsi="Roboto"/>
                                <w:sz w:val="16"/>
                                <w:szCs w:val="16"/>
                                <w:lang w:val="fr-FR"/>
                              </w:rPr>
                              <w:t>© ACARA</w:t>
                            </w:r>
                          </w:hyperlink>
                          <w:r w:rsidR="0029015B" w:rsidRPr="00245704">
                            <w:rPr>
                              <w:rFonts w:ascii="Roboto" w:hAnsi="Roboto"/>
                              <w:color w:val="000000" w:themeColor="text1"/>
                              <w:sz w:val="16"/>
                              <w:szCs w:val="16"/>
                              <w:lang w:val="fr-FR"/>
                            </w:rPr>
                            <w:t xml:space="preserve"> Australian Curriculum Version 9.0 F</w:t>
                          </w:r>
                          <w:r w:rsidR="0029015B" w:rsidRPr="00245704">
                            <w:rPr>
                              <w:rFonts w:ascii="Roboto" w:hAnsi="Roboto" w:cs="Arial"/>
                              <w:color w:val="000000" w:themeColor="text1"/>
                              <w:sz w:val="16"/>
                              <w:szCs w:val="16"/>
                              <w:lang w:val="fr-FR"/>
                            </w:rPr>
                            <w:t>–</w:t>
                          </w:r>
                          <w:r w:rsidR="0029015B" w:rsidRPr="00245704">
                            <w:rPr>
                              <w:rFonts w:ascii="Roboto" w:hAnsi="Roboto"/>
                              <w:color w:val="000000" w:themeColor="text1"/>
                              <w:sz w:val="16"/>
                              <w:szCs w:val="16"/>
                              <w:lang w:val="fr-FR"/>
                            </w:rPr>
                            <w:t xml:space="preserve">10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6C5C25E" id="_x0000_t202" coordsize="21600,21600" o:spt="202" path="m,l,21600r21600,l21600,xe">
              <v:stroke joinstyle="miter"/>
              <v:path gradientshapeok="t" o:connecttype="rect"/>
            </v:shapetype>
            <v:shape id="Textbox 17" o:spid="_x0000_s1047" type="#_x0000_t202" style="position:absolute;margin-left:360.65pt;margin-top:799.1pt;width:199.9pt;height:29.7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" filled="f" stroked="f">
              <v:textbox inset="0,0,0,0">
                <w:txbxContent>
                  <w:p w14:paraId="23DA4B8B" w14:textId="77777777" w:rsidR="0029015B" w:rsidRPr="00245704" w:rsidRDefault="0029015B" w:rsidP="0029015B">
                    <w:pPr>
                      <w:tabs>
                        <w:tab w:val="left" w:pos="426"/>
                        <w:tab w:val="left" w:pos="567"/>
                      </w:tabs>
                      <w:spacing w:line="288" w:lineRule="auto"/>
                      <w:ind w:left="20"/>
                      <w:jc w:val="right"/>
                      <w:rPr>
                        <w:rFonts w:ascii="Roboto" w:hAnsi="Roboto"/>
                        <w:color w:val="000000" w:themeColor="text1"/>
                        <w:sz w:val="16"/>
                        <w:lang w:val="fr-FR"/>
                      </w:rPr>
                    </w:pPr>
                    <w:r w:rsidRPr="00245704">
                      <w:rPr>
                        <w:rFonts w:ascii="Roboto" w:hAnsi="Roboto"/>
                        <w:color w:val="000000" w:themeColor="text1"/>
                        <w:sz w:val="16"/>
                        <w:lang w:val="fr-FR"/>
                      </w:rPr>
                      <w:t>Page</w:t>
                    </w:r>
                    <w:r w:rsidRPr="00245704">
                      <w:rPr>
                        <w:rFonts w:ascii="Roboto" w:hAnsi="Roboto"/>
                        <w:color w:val="000000" w:themeColor="text1"/>
                        <w:sz w:val="16"/>
                        <w:lang w:val="fr-FR"/>
                      </w:rPr>
                      <w:tab/>
                      <w:t xml:space="preserve"> </w:t>
                    </w:r>
                    <w:r w:rsidRPr="00245704">
                      <w:rPr>
                        <w:rFonts w:ascii="Roboto Light" w:hAnsi="Roboto Light"/>
                        <w:color w:val="231F20"/>
                        <w:sz w:val="16"/>
                        <w:szCs w:val="16"/>
                        <w:lang w:val="fr-FR"/>
                      </w:rPr>
                      <w:t>|</w:t>
                    </w:r>
                    <w:r w:rsidRPr="00245704">
                      <w:rPr>
                        <w:rFonts w:ascii="Roboto" w:hAnsi="Roboto"/>
                        <w:color w:val="7F7F7F" w:themeColor="text1" w:themeTint="80"/>
                        <w:spacing w:val="4"/>
                        <w:sz w:val="16"/>
                        <w:lang w:val="fr-FR"/>
                      </w:rPr>
                      <w:t xml:space="preserve"> </w:t>
                    </w:r>
                    <w:r w:rsidRPr="00245704">
                      <w:rPr>
                        <w:rFonts w:ascii="Roboto" w:hAnsi="Roboto"/>
                        <w:color w:val="000000" w:themeColor="text1"/>
                        <w:spacing w:val="4"/>
                        <w:sz w:val="16"/>
                        <w:lang w:val="fr-FR"/>
                      </w:rPr>
                      <w:tab/>
                      <w:t xml:space="preserve"> </w:t>
                    </w:r>
                    <w:r w:rsidRPr="00B8430D">
                      <w:rPr>
                        <w:rFonts w:ascii="Roboto" w:hAnsi="Roboto"/>
                        <w:color w:val="000000" w:themeColor="text1"/>
                        <w:spacing w:val="-10"/>
                        <w:sz w:val="16"/>
                      </w:rPr>
                      <w:fldChar w:fldCharType="begin"/>
                    </w:r>
                    <w:r w:rsidRPr="00245704">
                      <w:rPr>
                        <w:rFonts w:ascii="Roboto" w:hAnsi="Roboto"/>
                        <w:color w:val="000000" w:themeColor="text1"/>
                        <w:spacing w:val="-10"/>
                        <w:sz w:val="16"/>
                        <w:lang w:val="fr-FR"/>
                      </w:rPr>
                      <w:instrText xml:space="preserve"> PAGE </w:instrText>
                    </w:r>
                    <w:r w:rsidRPr="00B8430D">
                      <w:rPr>
                        <w:rFonts w:ascii="Roboto" w:hAnsi="Roboto"/>
                        <w:color w:val="000000" w:themeColor="text1"/>
                        <w:spacing w:val="-10"/>
                        <w:sz w:val="16"/>
                      </w:rPr>
                      <w:fldChar w:fldCharType="separate"/>
                    </w:r>
                    <w:r w:rsidRPr="00245704">
                      <w:rPr>
                        <w:rFonts w:ascii="Roboto" w:hAnsi="Roboto"/>
                        <w:color w:val="000000" w:themeColor="text1"/>
                        <w:spacing w:val="-10"/>
                        <w:sz w:val="16"/>
                        <w:lang w:val="fr-FR"/>
                      </w:rPr>
                      <w:t>3</w:t>
                    </w:r>
                    <w:r w:rsidRPr="00B8430D">
                      <w:rPr>
                        <w:rFonts w:ascii="Roboto" w:hAnsi="Roboto"/>
                        <w:color w:val="000000" w:themeColor="text1"/>
                        <w:spacing w:val="-10"/>
                        <w:sz w:val="16"/>
                      </w:rPr>
                      <w:fldChar w:fldCharType="end"/>
                    </w:r>
                  </w:p>
                  <w:p w14:paraId="0890C879" w14:textId="77777777" w:rsidR="0029015B" w:rsidRPr="00245704" w:rsidRDefault="005A4538" w:rsidP="0029015B">
                    <w:pPr>
                      <w:spacing w:line="288" w:lineRule="auto"/>
                      <w:jc w:val="right"/>
                      <w:rPr>
                        <w:rFonts w:ascii="Roboto" w:hAnsi="Roboto"/>
                        <w:color w:val="000000" w:themeColor="text1"/>
                        <w:sz w:val="16"/>
                        <w:szCs w:val="16"/>
                        <w:lang w:val="fr-FR"/>
                      </w:rPr>
                    </w:pPr>
                    <w:hyperlink r:id="rId3" w:history="1">
                      <w:r w:rsidR="0029015B" w:rsidRPr="00245704">
                        <w:rPr>
                          <w:rStyle w:val="Hyperlink"/>
                          <w:rFonts w:ascii="Roboto" w:hAnsi="Roboto"/>
                          <w:sz w:val="16"/>
                          <w:szCs w:val="16"/>
                          <w:lang w:val="fr-FR"/>
                        </w:rPr>
                        <w:t>© ACARA</w:t>
                      </w:r>
                    </w:hyperlink>
                    <w:r w:rsidR="0029015B" w:rsidRPr="00245704">
                      <w:rPr>
                        <w:rFonts w:ascii="Roboto" w:hAnsi="Roboto"/>
                        <w:color w:val="000000" w:themeColor="text1"/>
                        <w:sz w:val="16"/>
                        <w:szCs w:val="16"/>
                        <w:lang w:val="fr-FR"/>
                      </w:rPr>
                      <w:t xml:space="preserve"> Australian Curriculum Version 9.0 F</w:t>
                    </w:r>
                    <w:r w:rsidR="0029015B" w:rsidRPr="00245704">
                      <w:rPr>
                        <w:rFonts w:ascii="Roboto" w:hAnsi="Roboto" w:cs="Arial"/>
                        <w:color w:val="000000" w:themeColor="text1"/>
                        <w:sz w:val="16"/>
                        <w:szCs w:val="16"/>
                        <w:lang w:val="fr-FR"/>
                      </w:rPr>
                      <w:t>–</w:t>
                    </w:r>
                    <w:r w:rsidR="0029015B" w:rsidRPr="00245704">
                      <w:rPr>
                        <w:rFonts w:ascii="Roboto" w:hAnsi="Roboto"/>
                        <w:color w:val="000000" w:themeColor="text1"/>
                        <w:sz w:val="16"/>
                        <w:szCs w:val="16"/>
                        <w:lang w:val="fr-FR"/>
                      </w:rPr>
                      <w:t xml:space="preserve">10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A7E41" w14:textId="0CFA7D32" w:rsidR="00CD4AA0" w:rsidRDefault="00B575DB">
    <w:pPr>
      <w:pStyle w:val="Footer"/>
    </w:pPr>
    <w:r>
      <w:rPr>
        <w:noProof/>
      </w:rPr>
      <w:drawing>
        <wp:anchor distT="0" distB="0" distL="0" distR="0" simplePos="0" relativeHeight="251665408" behindDoc="1" locked="0" layoutInCell="1" allowOverlap="1" wp14:anchorId="463472ED" wp14:editId="1E1B9367">
          <wp:simplePos x="0" y="0"/>
          <wp:positionH relativeFrom="page">
            <wp:posOffset>428669</wp:posOffset>
          </wp:positionH>
          <wp:positionV relativeFrom="page">
            <wp:posOffset>10179050</wp:posOffset>
          </wp:positionV>
          <wp:extent cx="1835195" cy="219706"/>
          <wp:effectExtent l="0" t="0" r="0" b="0"/>
          <wp:wrapNone/>
          <wp:docPr id="1397350970" name="Picture 1397350970" descr="ACARA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7350970" name="Picture 1397350970" descr="ACARA logo"/>
                  <pic:cNvPicPr/>
                </pic:nvPicPr>
                <pic:blipFill>
                  <a:blip r:embed="rId1" cstate="print"/>
                  <a:stretch>
                    <a:fillRect/>
                  </a:stretch>
                </pic:blipFill>
                <pic:spPr>
                  <a:xfrm>
                    <a:off x="0" y="0"/>
                    <a:ext cx="1835195" cy="219706"/>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0" distR="0" simplePos="0" relativeHeight="251684864" behindDoc="1" locked="0" layoutInCell="1" allowOverlap="1" wp14:anchorId="0C4C8F57" wp14:editId="4304B6CC">
              <wp:simplePos x="0" y="0"/>
              <wp:positionH relativeFrom="page">
                <wp:posOffset>4583386</wp:posOffset>
              </wp:positionH>
              <wp:positionV relativeFrom="page">
                <wp:posOffset>10145395</wp:posOffset>
              </wp:positionV>
              <wp:extent cx="2538978" cy="377505"/>
              <wp:effectExtent l="0" t="0" r="0" b="0"/>
              <wp:wrapNone/>
              <wp:docPr id="177784732"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8978" cy="377505"/>
                      </a:xfrm>
                      <a:prstGeom prst="rect">
                        <a:avLst/>
                      </a:prstGeom>
                    </wps:spPr>
                    <wps:txbx>
                      <w:txbxContent>
                        <w:p w14:paraId="06A789C0" w14:textId="0C511972" w:rsidR="00B575DB" w:rsidRPr="00245704" w:rsidRDefault="00B575DB" w:rsidP="00B575DB">
                          <w:pPr>
                            <w:tabs>
                              <w:tab w:val="left" w:pos="426"/>
                              <w:tab w:val="left" w:pos="567"/>
                            </w:tabs>
                            <w:spacing w:line="288" w:lineRule="auto"/>
                            <w:ind w:left="20"/>
                            <w:jc w:val="right"/>
                            <w:rPr>
                              <w:rFonts w:ascii="Roboto" w:hAnsi="Roboto"/>
                              <w:color w:val="000000" w:themeColor="text1"/>
                              <w:sz w:val="16"/>
                              <w:lang w:val="fr-FR"/>
                            </w:rPr>
                          </w:pPr>
                          <w:r w:rsidRPr="00245704">
                            <w:rPr>
                              <w:rFonts w:ascii="Roboto" w:hAnsi="Roboto"/>
                              <w:color w:val="000000" w:themeColor="text1"/>
                              <w:sz w:val="16"/>
                              <w:lang w:val="fr-FR"/>
                            </w:rPr>
                            <w:t>Page</w:t>
                          </w:r>
                          <w:r w:rsidRPr="00245704">
                            <w:rPr>
                              <w:rFonts w:ascii="Roboto" w:hAnsi="Roboto"/>
                              <w:color w:val="000000" w:themeColor="text1"/>
                              <w:sz w:val="16"/>
                              <w:lang w:val="fr-FR"/>
                            </w:rPr>
                            <w:tab/>
                            <w:t xml:space="preserve"> </w:t>
                          </w:r>
                          <w:r w:rsidR="0029015B" w:rsidRPr="00245704">
                            <w:rPr>
                              <w:rFonts w:ascii="Roboto Light" w:hAnsi="Roboto Light"/>
                              <w:color w:val="231F20"/>
                              <w:sz w:val="16"/>
                              <w:szCs w:val="16"/>
                              <w:lang w:val="fr-FR"/>
                            </w:rPr>
                            <w:t>|</w:t>
                          </w:r>
                          <w:r w:rsidRPr="00245704">
                            <w:rPr>
                              <w:rFonts w:ascii="Roboto" w:hAnsi="Roboto"/>
                              <w:color w:val="7F7F7F" w:themeColor="text1" w:themeTint="80"/>
                              <w:spacing w:val="4"/>
                              <w:sz w:val="16"/>
                              <w:lang w:val="fr-FR"/>
                            </w:rPr>
                            <w:t xml:space="preserve"> </w:t>
                          </w:r>
                          <w:r w:rsidRPr="00245704">
                            <w:rPr>
                              <w:rFonts w:ascii="Roboto" w:hAnsi="Roboto"/>
                              <w:color w:val="000000" w:themeColor="text1"/>
                              <w:spacing w:val="4"/>
                              <w:sz w:val="16"/>
                              <w:lang w:val="fr-FR"/>
                            </w:rPr>
                            <w:tab/>
                            <w:t xml:space="preserve"> </w:t>
                          </w:r>
                          <w:r w:rsidRPr="00B8430D">
                            <w:rPr>
                              <w:rFonts w:ascii="Roboto" w:hAnsi="Roboto"/>
                              <w:color w:val="000000" w:themeColor="text1"/>
                              <w:spacing w:val="-10"/>
                              <w:sz w:val="16"/>
                            </w:rPr>
                            <w:fldChar w:fldCharType="begin"/>
                          </w:r>
                          <w:r w:rsidRPr="00245704">
                            <w:rPr>
                              <w:rFonts w:ascii="Roboto" w:hAnsi="Roboto"/>
                              <w:color w:val="000000" w:themeColor="text1"/>
                              <w:spacing w:val="-10"/>
                              <w:sz w:val="16"/>
                              <w:lang w:val="fr-FR"/>
                            </w:rPr>
                            <w:instrText xml:space="preserve"> PAGE </w:instrText>
                          </w:r>
                          <w:r w:rsidRPr="00B8430D">
                            <w:rPr>
                              <w:rFonts w:ascii="Roboto" w:hAnsi="Roboto"/>
                              <w:color w:val="000000" w:themeColor="text1"/>
                              <w:spacing w:val="-10"/>
                              <w:sz w:val="16"/>
                            </w:rPr>
                            <w:fldChar w:fldCharType="separate"/>
                          </w:r>
                          <w:r w:rsidRPr="00245704">
                            <w:rPr>
                              <w:rFonts w:ascii="Roboto" w:hAnsi="Roboto"/>
                              <w:color w:val="000000" w:themeColor="text1"/>
                              <w:spacing w:val="-10"/>
                              <w:sz w:val="16"/>
                              <w:lang w:val="fr-FR"/>
                            </w:rPr>
                            <w:t>3</w:t>
                          </w:r>
                          <w:r w:rsidRPr="00B8430D">
                            <w:rPr>
                              <w:rFonts w:ascii="Roboto" w:hAnsi="Roboto"/>
                              <w:color w:val="000000" w:themeColor="text1"/>
                              <w:spacing w:val="-10"/>
                              <w:sz w:val="16"/>
                            </w:rPr>
                            <w:fldChar w:fldCharType="end"/>
                          </w:r>
                        </w:p>
                        <w:p w14:paraId="645C4471" w14:textId="6B41AF4B" w:rsidR="00B575DB" w:rsidRPr="00245704" w:rsidRDefault="005A4538" w:rsidP="00B575DB">
                          <w:pPr>
                            <w:spacing w:line="288" w:lineRule="auto"/>
                            <w:jc w:val="right"/>
                            <w:rPr>
                              <w:rFonts w:ascii="Roboto" w:hAnsi="Roboto"/>
                              <w:color w:val="000000" w:themeColor="text1"/>
                              <w:sz w:val="16"/>
                              <w:szCs w:val="16"/>
                              <w:lang w:val="fr-FR"/>
                            </w:rPr>
                          </w:pPr>
                          <w:hyperlink r:id="rId2" w:history="1">
                            <w:r w:rsidR="00B575DB" w:rsidRPr="00245704">
                              <w:rPr>
                                <w:rStyle w:val="Hyperlink"/>
                                <w:rFonts w:ascii="Roboto" w:hAnsi="Roboto"/>
                                <w:sz w:val="16"/>
                                <w:szCs w:val="16"/>
                                <w:lang w:val="fr-FR"/>
                              </w:rPr>
                              <w:t>© ACARA</w:t>
                            </w:r>
                          </w:hyperlink>
                          <w:r w:rsidR="00690B4A" w:rsidRPr="00245704">
                            <w:rPr>
                              <w:rFonts w:ascii="Roboto" w:hAnsi="Roboto"/>
                              <w:color w:val="000000" w:themeColor="text1"/>
                              <w:sz w:val="16"/>
                              <w:szCs w:val="16"/>
                              <w:lang w:val="fr-FR"/>
                            </w:rPr>
                            <w:t xml:space="preserve"> </w:t>
                          </w:r>
                          <w:r w:rsidR="00B575DB" w:rsidRPr="00245704">
                            <w:rPr>
                              <w:rFonts w:ascii="Roboto" w:hAnsi="Roboto"/>
                              <w:color w:val="000000" w:themeColor="text1"/>
                              <w:sz w:val="16"/>
                              <w:szCs w:val="16"/>
                              <w:lang w:val="fr-FR"/>
                            </w:rPr>
                            <w:t>Australian Curriculum Version 9.0 F</w:t>
                          </w:r>
                          <w:r w:rsidR="00B575DB" w:rsidRPr="00245704">
                            <w:rPr>
                              <w:rFonts w:ascii="Roboto" w:hAnsi="Roboto" w:cs="Arial"/>
                              <w:color w:val="000000" w:themeColor="text1"/>
                              <w:sz w:val="16"/>
                              <w:szCs w:val="16"/>
                              <w:lang w:val="fr-FR"/>
                            </w:rPr>
                            <w:t>–</w:t>
                          </w:r>
                          <w:r w:rsidR="00B575DB" w:rsidRPr="00245704">
                            <w:rPr>
                              <w:rFonts w:ascii="Roboto" w:hAnsi="Roboto"/>
                              <w:color w:val="000000" w:themeColor="text1"/>
                              <w:sz w:val="16"/>
                              <w:szCs w:val="16"/>
                              <w:lang w:val="fr-FR"/>
                            </w:rPr>
                            <w:t xml:space="preserve">10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C4C8F57" id="_x0000_t202" coordsize="21600,21600" o:spt="202" path="m,l,21600r21600,l21600,xe">
              <v:stroke joinstyle="miter"/>
              <v:path gradientshapeok="t" o:connecttype="rect"/>
            </v:shapetype>
            <v:shape id="_x0000_s1051" type="#_x0000_t202" style="position:absolute;margin-left:360.9pt;margin-top:798.85pt;width:199.9pt;height:29.7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" filled="f" stroked="f">
              <v:textbox inset="0,0,0,0">
                <w:txbxContent>
                  <w:p w14:paraId="06A789C0" w14:textId="0C511972" w:rsidR="00B575DB" w:rsidRPr="00245704" w:rsidRDefault="00B575DB" w:rsidP="00B575DB">
                    <w:pPr>
                      <w:tabs>
                        <w:tab w:val="left" w:pos="426"/>
                        <w:tab w:val="left" w:pos="567"/>
                      </w:tabs>
                      <w:spacing w:line="288" w:lineRule="auto"/>
                      <w:ind w:left="20"/>
                      <w:jc w:val="right"/>
                      <w:rPr>
                        <w:rFonts w:ascii="Roboto" w:hAnsi="Roboto"/>
                        <w:color w:val="000000" w:themeColor="text1"/>
                        <w:sz w:val="16"/>
                        <w:lang w:val="fr-FR"/>
                      </w:rPr>
                    </w:pPr>
                    <w:r w:rsidRPr="00245704">
                      <w:rPr>
                        <w:rFonts w:ascii="Roboto" w:hAnsi="Roboto"/>
                        <w:color w:val="000000" w:themeColor="text1"/>
                        <w:sz w:val="16"/>
                        <w:lang w:val="fr-FR"/>
                      </w:rPr>
                      <w:t>Page</w:t>
                    </w:r>
                    <w:r w:rsidRPr="00245704">
                      <w:rPr>
                        <w:rFonts w:ascii="Roboto" w:hAnsi="Roboto"/>
                        <w:color w:val="000000" w:themeColor="text1"/>
                        <w:sz w:val="16"/>
                        <w:lang w:val="fr-FR"/>
                      </w:rPr>
                      <w:tab/>
                      <w:t xml:space="preserve"> </w:t>
                    </w:r>
                    <w:r w:rsidR="0029015B" w:rsidRPr="00245704">
                      <w:rPr>
                        <w:rFonts w:ascii="Roboto Light" w:hAnsi="Roboto Light"/>
                        <w:color w:val="231F20"/>
                        <w:sz w:val="16"/>
                        <w:szCs w:val="16"/>
                        <w:lang w:val="fr-FR"/>
                      </w:rPr>
                      <w:t>|</w:t>
                    </w:r>
                    <w:r w:rsidRPr="00245704">
                      <w:rPr>
                        <w:rFonts w:ascii="Roboto" w:hAnsi="Roboto"/>
                        <w:color w:val="7F7F7F" w:themeColor="text1" w:themeTint="80"/>
                        <w:spacing w:val="4"/>
                        <w:sz w:val="16"/>
                        <w:lang w:val="fr-FR"/>
                      </w:rPr>
                      <w:t xml:space="preserve"> </w:t>
                    </w:r>
                    <w:r w:rsidRPr="00245704">
                      <w:rPr>
                        <w:rFonts w:ascii="Roboto" w:hAnsi="Roboto"/>
                        <w:color w:val="000000" w:themeColor="text1"/>
                        <w:spacing w:val="4"/>
                        <w:sz w:val="16"/>
                        <w:lang w:val="fr-FR"/>
                      </w:rPr>
                      <w:tab/>
                      <w:t xml:space="preserve"> </w:t>
                    </w:r>
                    <w:r w:rsidRPr="00B8430D">
                      <w:rPr>
                        <w:rFonts w:ascii="Roboto" w:hAnsi="Roboto"/>
                        <w:color w:val="000000" w:themeColor="text1"/>
                        <w:spacing w:val="-10"/>
                        <w:sz w:val="16"/>
                      </w:rPr>
                      <w:fldChar w:fldCharType="begin"/>
                    </w:r>
                    <w:r w:rsidRPr="00245704">
                      <w:rPr>
                        <w:rFonts w:ascii="Roboto" w:hAnsi="Roboto"/>
                        <w:color w:val="000000" w:themeColor="text1"/>
                        <w:spacing w:val="-10"/>
                        <w:sz w:val="16"/>
                        <w:lang w:val="fr-FR"/>
                      </w:rPr>
                      <w:instrText xml:space="preserve"> PAGE </w:instrText>
                    </w:r>
                    <w:r w:rsidRPr="00B8430D">
                      <w:rPr>
                        <w:rFonts w:ascii="Roboto" w:hAnsi="Roboto"/>
                        <w:color w:val="000000" w:themeColor="text1"/>
                        <w:spacing w:val="-10"/>
                        <w:sz w:val="16"/>
                      </w:rPr>
                      <w:fldChar w:fldCharType="separate"/>
                    </w:r>
                    <w:r w:rsidRPr="00245704">
                      <w:rPr>
                        <w:rFonts w:ascii="Roboto" w:hAnsi="Roboto"/>
                        <w:color w:val="000000" w:themeColor="text1"/>
                        <w:spacing w:val="-10"/>
                        <w:sz w:val="16"/>
                        <w:lang w:val="fr-FR"/>
                      </w:rPr>
                      <w:t>3</w:t>
                    </w:r>
                    <w:r w:rsidRPr="00B8430D">
                      <w:rPr>
                        <w:rFonts w:ascii="Roboto" w:hAnsi="Roboto"/>
                        <w:color w:val="000000" w:themeColor="text1"/>
                        <w:spacing w:val="-10"/>
                        <w:sz w:val="16"/>
                      </w:rPr>
                      <w:fldChar w:fldCharType="end"/>
                    </w:r>
                  </w:p>
                  <w:p w14:paraId="645C4471" w14:textId="6B41AF4B" w:rsidR="00B575DB" w:rsidRPr="00245704" w:rsidRDefault="005A4538" w:rsidP="00B575DB">
                    <w:pPr>
                      <w:spacing w:line="288" w:lineRule="auto"/>
                      <w:jc w:val="right"/>
                      <w:rPr>
                        <w:rFonts w:ascii="Roboto" w:hAnsi="Roboto"/>
                        <w:color w:val="000000" w:themeColor="text1"/>
                        <w:sz w:val="16"/>
                        <w:szCs w:val="16"/>
                        <w:lang w:val="fr-FR"/>
                      </w:rPr>
                    </w:pPr>
                    <w:hyperlink r:id="rId3" w:history="1">
                      <w:r w:rsidR="00B575DB" w:rsidRPr="00245704">
                        <w:rPr>
                          <w:rStyle w:val="Hyperlink"/>
                          <w:rFonts w:ascii="Roboto" w:hAnsi="Roboto"/>
                          <w:sz w:val="16"/>
                          <w:szCs w:val="16"/>
                          <w:lang w:val="fr-FR"/>
                        </w:rPr>
                        <w:t>© ACARA</w:t>
                      </w:r>
                    </w:hyperlink>
                    <w:r w:rsidR="00690B4A" w:rsidRPr="00245704">
                      <w:rPr>
                        <w:rFonts w:ascii="Roboto" w:hAnsi="Roboto"/>
                        <w:color w:val="000000" w:themeColor="text1"/>
                        <w:sz w:val="16"/>
                        <w:szCs w:val="16"/>
                        <w:lang w:val="fr-FR"/>
                      </w:rPr>
                      <w:t xml:space="preserve"> </w:t>
                    </w:r>
                    <w:r w:rsidR="00B575DB" w:rsidRPr="00245704">
                      <w:rPr>
                        <w:rFonts w:ascii="Roboto" w:hAnsi="Roboto"/>
                        <w:color w:val="000000" w:themeColor="text1"/>
                        <w:sz w:val="16"/>
                        <w:szCs w:val="16"/>
                        <w:lang w:val="fr-FR"/>
                      </w:rPr>
                      <w:t>Australian Curriculum Version 9.0 F</w:t>
                    </w:r>
                    <w:r w:rsidR="00B575DB" w:rsidRPr="00245704">
                      <w:rPr>
                        <w:rFonts w:ascii="Roboto" w:hAnsi="Roboto" w:cs="Arial"/>
                        <w:color w:val="000000" w:themeColor="text1"/>
                        <w:sz w:val="16"/>
                        <w:szCs w:val="16"/>
                        <w:lang w:val="fr-FR"/>
                      </w:rPr>
                      <w:t>–</w:t>
                    </w:r>
                    <w:r w:rsidR="00B575DB" w:rsidRPr="00245704">
                      <w:rPr>
                        <w:rFonts w:ascii="Roboto" w:hAnsi="Roboto"/>
                        <w:color w:val="000000" w:themeColor="text1"/>
                        <w:sz w:val="16"/>
                        <w:szCs w:val="16"/>
                        <w:lang w:val="fr-FR"/>
                      </w:rPr>
                      <w:t xml:space="preserve">10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EA6814" w14:textId="77777777" w:rsidR="00BF4F82" w:rsidRDefault="00BF4F82" w:rsidP="00CD4AA0">
      <w:r>
        <w:separator/>
      </w:r>
    </w:p>
  </w:footnote>
  <w:footnote w:type="continuationSeparator" w:id="0">
    <w:p w14:paraId="2167B05B" w14:textId="77777777" w:rsidR="00BF4F82" w:rsidRDefault="00BF4F82" w:rsidP="00CD4A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EEEB5" w14:textId="56DB6591" w:rsidR="0001237F" w:rsidRDefault="0001237F">
    <w:pPr>
      <w:pStyle w:val="Header"/>
    </w:pPr>
    <w:r>
      <w:rPr>
        <w:noProof/>
      </w:rPr>
      <mc:AlternateContent>
        <mc:Choice Requires="wps">
          <w:drawing>
            <wp:anchor distT="0" distB="0" distL="0" distR="0" simplePos="0" relativeHeight="251679744" behindDoc="0" locked="0" layoutInCell="1" allowOverlap="1" wp14:anchorId="39D44FB5" wp14:editId="085762D1">
              <wp:simplePos x="635" y="635"/>
              <wp:positionH relativeFrom="page">
                <wp:align>center</wp:align>
              </wp:positionH>
              <wp:positionV relativeFrom="page">
                <wp:align>top</wp:align>
              </wp:positionV>
              <wp:extent cx="443865" cy="443865"/>
              <wp:effectExtent l="0" t="0" r="6985" b="4445"/>
              <wp:wrapNone/>
              <wp:docPr id="1559582328"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F852C2" w14:textId="168B95A6"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D44FB5" id="_x0000_t202" coordsize="21600,21600" o:spt="202" path="m,l,21600r21600,l21600,xe">
              <v:stroke joinstyle="miter"/>
              <v:path gradientshapeok="t" o:connecttype="rect"/>
            </v:shapetype>
            <v:shape id="Text Box 5" o:spid="_x0000_s1046" type="#_x0000_t202" alt="OFFICIAL" style="position:absolute;margin-left:0;margin-top:0;width:34.95pt;height:34.95pt;z-index:2516797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09F852C2" w14:textId="168B95A6"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8768F" w14:textId="77DC3049" w:rsidR="0001237F" w:rsidRDefault="0001237F">
    <w:pPr>
      <w:pStyle w:val="Header"/>
    </w:pPr>
    <w:r>
      <w:rPr>
        <w:noProof/>
      </w:rPr>
      <mc:AlternateContent>
        <mc:Choice Requires="wps">
          <w:drawing>
            <wp:anchor distT="0" distB="0" distL="0" distR="0" simplePos="0" relativeHeight="251678720" behindDoc="0" locked="0" layoutInCell="1" allowOverlap="1" wp14:anchorId="553552EF" wp14:editId="6CBFCD1E">
              <wp:simplePos x="635" y="635"/>
              <wp:positionH relativeFrom="page">
                <wp:align>center</wp:align>
              </wp:positionH>
              <wp:positionV relativeFrom="page">
                <wp:align>top</wp:align>
              </wp:positionV>
              <wp:extent cx="443865" cy="443865"/>
              <wp:effectExtent l="0" t="0" r="6985" b="4445"/>
              <wp:wrapNone/>
              <wp:docPr id="219692949"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B06BCC" w14:textId="3624390B"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3552EF" id="_x0000_t202" coordsize="21600,21600" o:spt="202" path="m,l,21600r21600,l21600,xe">
              <v:stroke joinstyle="miter"/>
              <v:path gradientshapeok="t" o:connecttype="rect"/>
            </v:shapetype>
            <v:shape id="Text Box 4" o:spid="_x0000_s1048" type="#_x0000_t202" alt="OFFICIAL" style="position:absolute;margin-left:0;margin-top:0;width:34.95pt;height:34.95pt;z-index:2516787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textbox style="mso-fit-shape-to-text:t" inset="0,15pt,0,0">
                <w:txbxContent>
                  <w:p w14:paraId="27B06BCC" w14:textId="3624390B"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F1EDB" w14:textId="042FB73C" w:rsidR="0001237F" w:rsidRDefault="0001237F">
    <w:pPr>
      <w:pStyle w:val="Header"/>
    </w:pPr>
    <w:r>
      <w:rPr>
        <w:noProof/>
      </w:rPr>
      <mc:AlternateContent>
        <mc:Choice Requires="wps">
          <w:drawing>
            <wp:anchor distT="0" distB="0" distL="0" distR="0" simplePos="0" relativeHeight="251682816" behindDoc="0" locked="0" layoutInCell="1" allowOverlap="1" wp14:anchorId="35952109" wp14:editId="152CF734">
              <wp:simplePos x="635" y="635"/>
              <wp:positionH relativeFrom="page">
                <wp:align>center</wp:align>
              </wp:positionH>
              <wp:positionV relativeFrom="page">
                <wp:align>top</wp:align>
              </wp:positionV>
              <wp:extent cx="443865" cy="443865"/>
              <wp:effectExtent l="0" t="0" r="6985" b="4445"/>
              <wp:wrapNone/>
              <wp:docPr id="924678019"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A8CA8D" w14:textId="3D6F6C7F"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952109" id="_x0000_t202" coordsize="21600,21600" o:spt="202" path="m,l,21600r21600,l21600,xe">
              <v:stroke joinstyle="miter"/>
              <v:path gradientshapeok="t" o:connecttype="rect"/>
            </v:shapetype>
            <v:shape id="Text Box 8" o:spid="_x0000_s1049" type="#_x0000_t202" alt="OFFICIAL" style="position:absolute;margin-left:0;margin-top:0;width:34.95pt;height:34.95pt;z-index:2516828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2VCgIAABw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Ylv5y630F1oqE8DPsOTq5bKr0RAZ+FpwXTHCRafKKj&#10;1tCVHEaLswb8j7/5Yz7xTlHOOhJMyS0pmjP9zdI+oraSMf+cX+d085N7Nxn2YO6BZDinF+FkMmMe&#10;6smsPZhXkvMqFqKQsJLKlRwn8x4H5dJzkGq1SkkkIydwY7dORuhIV+TypX8V3o2EI23qESY1ieId&#10;70Nu/DO41QGJ/bSUSO1A5Mg4STCtdXwuUeO/3lPW+VEvfwI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LpY2VCgIAABwEAAAOAAAA&#10;AAAAAAAAAAAAAC4CAABkcnMvZTJvRG9jLnhtbFBLAQItABQABgAIAAAAIQDUHg1H2AAAAAMBAAAP&#10;AAAAAAAAAAAAAAAAAGQEAABkcnMvZG93bnJldi54bWxQSwUGAAAAAAQABADzAAAAaQUAAAAA&#10;" filled="f" stroked="f">
              <v:textbox style="mso-fit-shape-to-text:t" inset="0,15pt,0,0">
                <w:txbxContent>
                  <w:p w14:paraId="43A8CA8D" w14:textId="3D6F6C7F"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7BFF1" w14:textId="43FBA94A" w:rsidR="00CD4AA0" w:rsidRDefault="00CD4AA0" w:rsidP="008B19CF">
    <w:pPr>
      <w:pStyle w:val="Header"/>
      <w:tabs>
        <w:tab w:val="clear" w:pos="4513"/>
        <w:tab w:val="clear" w:pos="9026"/>
        <w:tab w:val="left" w:pos="1137"/>
      </w:tabs>
    </w:pPr>
    <w:r>
      <w:rPr>
        <w:noProof/>
      </w:rPr>
      <mc:AlternateContent>
        <mc:Choice Requires="wps">
          <w:drawing>
            <wp:anchor distT="0" distB="0" distL="0" distR="0" simplePos="0" relativeHeight="251663360" behindDoc="1" locked="0" layoutInCell="1" allowOverlap="1" wp14:anchorId="38DAA677" wp14:editId="0F8F2D23">
              <wp:simplePos x="0" y="0"/>
              <wp:positionH relativeFrom="page">
                <wp:posOffset>-14288</wp:posOffset>
              </wp:positionH>
              <wp:positionV relativeFrom="page">
                <wp:posOffset>414338</wp:posOffset>
              </wp:positionV>
              <wp:extent cx="3522187" cy="15938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2187" cy="159385"/>
                      </a:xfrm>
                      <a:prstGeom prst="rect">
                        <a:avLst/>
                      </a:prstGeom>
                    </wps:spPr>
                    <wps:txbx>
                      <w:txbxContent>
                        <w:p w14:paraId="7E2DFF2F" w14:textId="67DAC60A" w:rsidR="00CD4AA0" w:rsidRPr="00CD4AA0" w:rsidRDefault="00CD4AA0" w:rsidP="0029015B">
                          <w:pPr>
                            <w:spacing w:before="16"/>
                            <w:ind w:left="709" w:right="784"/>
                            <w:rPr>
                              <w:rFonts w:ascii="Roboto" w:hAnsi="Roboto"/>
                              <w:sz w:val="16"/>
                              <w:szCs w:val="16"/>
                            </w:rPr>
                          </w:pPr>
                          <w:r w:rsidRPr="00CD4AA0">
                            <w:rPr>
                              <w:rFonts w:ascii="Roboto" w:hAnsi="Roboto"/>
                              <w:color w:val="231F20"/>
                              <w:sz w:val="16"/>
                              <w:szCs w:val="16"/>
                            </w:rPr>
                            <w:t>Information</w:t>
                          </w:r>
                          <w:r w:rsidRPr="00CD4AA0">
                            <w:rPr>
                              <w:rFonts w:ascii="Roboto" w:hAnsi="Roboto"/>
                              <w:color w:val="231F20"/>
                              <w:spacing w:val="2"/>
                              <w:sz w:val="16"/>
                              <w:szCs w:val="16"/>
                            </w:rPr>
                            <w:t xml:space="preserve"> </w:t>
                          </w:r>
                          <w:r w:rsidRPr="00CD4AA0">
                            <w:rPr>
                              <w:rFonts w:ascii="Roboto" w:hAnsi="Roboto"/>
                              <w:color w:val="231F20"/>
                              <w:sz w:val="16"/>
                              <w:szCs w:val="16"/>
                            </w:rPr>
                            <w:t>for</w:t>
                          </w:r>
                          <w:r w:rsidRPr="00CD4AA0">
                            <w:rPr>
                              <w:rFonts w:ascii="Roboto" w:hAnsi="Roboto"/>
                              <w:color w:val="231F20"/>
                              <w:spacing w:val="3"/>
                              <w:sz w:val="16"/>
                              <w:szCs w:val="16"/>
                            </w:rPr>
                            <w:t xml:space="preserve"> </w:t>
                          </w:r>
                          <w:r w:rsidRPr="00CD4AA0">
                            <w:rPr>
                              <w:rFonts w:ascii="Roboto" w:hAnsi="Roboto"/>
                              <w:color w:val="231F20"/>
                              <w:sz w:val="16"/>
                              <w:szCs w:val="16"/>
                            </w:rPr>
                            <w:t>parents</w:t>
                          </w:r>
                          <w:r w:rsidRPr="00CD4AA0">
                            <w:rPr>
                              <w:rFonts w:ascii="Roboto" w:hAnsi="Roboto"/>
                              <w:color w:val="231F20"/>
                              <w:spacing w:val="2"/>
                              <w:sz w:val="16"/>
                              <w:szCs w:val="16"/>
                            </w:rPr>
                            <w:t xml:space="preserve"> </w:t>
                          </w:r>
                          <w:r w:rsidRPr="00CD4AA0">
                            <w:rPr>
                              <w:rFonts w:ascii="Roboto" w:hAnsi="Roboto"/>
                              <w:color w:val="231F20"/>
                              <w:sz w:val="16"/>
                              <w:szCs w:val="16"/>
                            </w:rPr>
                            <w:t>and</w:t>
                          </w:r>
                          <w:r w:rsidRPr="00CD4AA0">
                            <w:rPr>
                              <w:rFonts w:ascii="Roboto" w:hAnsi="Roboto"/>
                              <w:color w:val="231F20"/>
                              <w:spacing w:val="3"/>
                              <w:sz w:val="16"/>
                              <w:szCs w:val="16"/>
                            </w:rPr>
                            <w:t xml:space="preserve"> </w:t>
                          </w:r>
                          <w:r w:rsidRPr="00CD4AA0">
                            <w:rPr>
                              <w:rFonts w:ascii="Roboto" w:hAnsi="Roboto"/>
                              <w:color w:val="231F20"/>
                              <w:sz w:val="16"/>
                              <w:szCs w:val="16"/>
                            </w:rPr>
                            <w:t>carers</w:t>
                          </w:r>
                          <w:r w:rsidRPr="00CD4AA0">
                            <w:rPr>
                              <w:rFonts w:ascii="Roboto" w:hAnsi="Roboto"/>
                              <w:color w:val="231F20"/>
                              <w:spacing w:val="75"/>
                              <w:w w:val="150"/>
                              <w:sz w:val="16"/>
                              <w:szCs w:val="16"/>
                            </w:rPr>
                            <w:t xml:space="preserve"> </w:t>
                          </w:r>
                          <w:r w:rsidRPr="00CD4AA0">
                            <w:rPr>
                              <w:rFonts w:ascii="Roboto Light" w:hAnsi="Roboto Light"/>
                              <w:color w:val="231F20"/>
                              <w:sz w:val="16"/>
                              <w:szCs w:val="16"/>
                            </w:rPr>
                            <w:t>|</w:t>
                          </w:r>
                          <w:r w:rsidRPr="00CD4AA0">
                            <w:rPr>
                              <w:rFonts w:ascii="Roboto" w:hAnsi="Roboto"/>
                              <w:color w:val="231F20"/>
                              <w:spacing w:val="74"/>
                              <w:w w:val="150"/>
                              <w:sz w:val="16"/>
                              <w:szCs w:val="16"/>
                            </w:rPr>
                            <w:t xml:space="preserve"> </w:t>
                          </w:r>
                          <w:r w:rsidR="00690B4A">
                            <w:rPr>
                              <w:rFonts w:ascii="Roboto" w:hAnsi="Roboto"/>
                              <w:color w:val="231F20"/>
                              <w:sz w:val="16"/>
                              <w:szCs w:val="16"/>
                            </w:rPr>
                            <w:t xml:space="preserve">Years </w:t>
                          </w:r>
                          <w:r w:rsidR="008779BA">
                            <w:rPr>
                              <w:rFonts w:ascii="Roboto" w:hAnsi="Roboto"/>
                              <w:color w:val="231F20"/>
                              <w:sz w:val="16"/>
                              <w:szCs w:val="16"/>
                            </w:rPr>
                            <w:t>5</w:t>
                          </w:r>
                          <w:r w:rsidR="00690B4A">
                            <w:rPr>
                              <w:rFonts w:ascii="Roboto" w:hAnsi="Roboto"/>
                              <w:color w:val="231F20"/>
                              <w:sz w:val="16"/>
                              <w:szCs w:val="16"/>
                            </w:rPr>
                            <w:t xml:space="preserve"> and </w:t>
                          </w:r>
                          <w:r w:rsidR="008779BA">
                            <w:rPr>
                              <w:rFonts w:ascii="Roboto" w:hAnsi="Roboto"/>
                              <w:color w:val="231F20"/>
                              <w:sz w:val="16"/>
                              <w:szCs w:val="16"/>
                            </w:rPr>
                            <w:t>6</w:t>
                          </w:r>
                        </w:p>
                        <w:p w14:paraId="0587CC53" w14:textId="77777777" w:rsidR="00CD4AA0" w:rsidRPr="00CD4AA0" w:rsidRDefault="00CD4AA0" w:rsidP="00CD4AA0">
                          <w:pPr>
                            <w:ind w:right="543"/>
                            <w:rPr>
                              <w:sz w:val="16"/>
                              <w:szCs w:val="16"/>
                            </w:rPr>
                          </w:pPr>
                        </w:p>
                      </w:txbxContent>
                    </wps:txbx>
                    <wps:bodyPr wrap="square" lIns="0" tIns="0" rIns="0" bIns="0" rtlCol="0">
                      <a:noAutofit/>
                    </wps:bodyPr>
                  </wps:wsp>
                </a:graphicData>
              </a:graphic>
              <wp14:sizeRelH relativeFrom="margin">
                <wp14:pctWidth>0</wp14:pctWidth>
              </wp14:sizeRelH>
            </wp:anchor>
          </w:drawing>
        </mc:Choice>
        <mc:Fallback>
          <w:pict>
            <v:shapetype w14:anchorId="38DAA677" id="_x0000_t202" coordsize="21600,21600" o:spt="202" path="m,l,21600r21600,l21600,xe">
              <v:stroke joinstyle="miter"/>
              <v:path gradientshapeok="t" o:connecttype="rect"/>
            </v:shapetype>
            <v:shape id="Textbox 18" o:spid="_x0000_s1050" type="#_x0000_t202" style="position:absolute;margin-left:-1.15pt;margin-top:32.65pt;width:277.35pt;height:12.55pt;z-index:-25165312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" filled="f" stroked="f">
              <v:textbox inset="0,0,0,0">
                <w:txbxContent>
                  <w:p w14:paraId="7E2DFF2F" w14:textId="67DAC60A" w:rsidR="00CD4AA0" w:rsidRPr="00CD4AA0" w:rsidRDefault="00CD4AA0" w:rsidP="0029015B">
                    <w:pPr>
                      <w:spacing w:before="16"/>
                      <w:ind w:left="709" w:right="784"/>
                      <w:rPr>
                        <w:rFonts w:ascii="Roboto" w:hAnsi="Roboto"/>
                        <w:sz w:val="16"/>
                        <w:szCs w:val="16"/>
                      </w:rPr>
                    </w:pPr>
                    <w:r w:rsidRPr="00CD4AA0">
                      <w:rPr>
                        <w:rFonts w:ascii="Roboto" w:hAnsi="Roboto"/>
                        <w:color w:val="231F20"/>
                        <w:sz w:val="16"/>
                        <w:szCs w:val="16"/>
                      </w:rPr>
                      <w:t>Information</w:t>
                    </w:r>
                    <w:r w:rsidRPr="00CD4AA0">
                      <w:rPr>
                        <w:rFonts w:ascii="Roboto" w:hAnsi="Roboto"/>
                        <w:color w:val="231F20"/>
                        <w:spacing w:val="2"/>
                        <w:sz w:val="16"/>
                        <w:szCs w:val="16"/>
                      </w:rPr>
                      <w:t xml:space="preserve"> </w:t>
                    </w:r>
                    <w:r w:rsidRPr="00CD4AA0">
                      <w:rPr>
                        <w:rFonts w:ascii="Roboto" w:hAnsi="Roboto"/>
                        <w:color w:val="231F20"/>
                        <w:sz w:val="16"/>
                        <w:szCs w:val="16"/>
                      </w:rPr>
                      <w:t>for</w:t>
                    </w:r>
                    <w:r w:rsidRPr="00CD4AA0">
                      <w:rPr>
                        <w:rFonts w:ascii="Roboto" w:hAnsi="Roboto"/>
                        <w:color w:val="231F20"/>
                        <w:spacing w:val="3"/>
                        <w:sz w:val="16"/>
                        <w:szCs w:val="16"/>
                      </w:rPr>
                      <w:t xml:space="preserve"> </w:t>
                    </w:r>
                    <w:r w:rsidRPr="00CD4AA0">
                      <w:rPr>
                        <w:rFonts w:ascii="Roboto" w:hAnsi="Roboto"/>
                        <w:color w:val="231F20"/>
                        <w:sz w:val="16"/>
                        <w:szCs w:val="16"/>
                      </w:rPr>
                      <w:t>parents</w:t>
                    </w:r>
                    <w:r w:rsidRPr="00CD4AA0">
                      <w:rPr>
                        <w:rFonts w:ascii="Roboto" w:hAnsi="Roboto"/>
                        <w:color w:val="231F20"/>
                        <w:spacing w:val="2"/>
                        <w:sz w:val="16"/>
                        <w:szCs w:val="16"/>
                      </w:rPr>
                      <w:t xml:space="preserve"> </w:t>
                    </w:r>
                    <w:r w:rsidRPr="00CD4AA0">
                      <w:rPr>
                        <w:rFonts w:ascii="Roboto" w:hAnsi="Roboto"/>
                        <w:color w:val="231F20"/>
                        <w:sz w:val="16"/>
                        <w:szCs w:val="16"/>
                      </w:rPr>
                      <w:t>and</w:t>
                    </w:r>
                    <w:r w:rsidRPr="00CD4AA0">
                      <w:rPr>
                        <w:rFonts w:ascii="Roboto" w:hAnsi="Roboto"/>
                        <w:color w:val="231F20"/>
                        <w:spacing w:val="3"/>
                        <w:sz w:val="16"/>
                        <w:szCs w:val="16"/>
                      </w:rPr>
                      <w:t xml:space="preserve"> </w:t>
                    </w:r>
                    <w:r w:rsidRPr="00CD4AA0">
                      <w:rPr>
                        <w:rFonts w:ascii="Roboto" w:hAnsi="Roboto"/>
                        <w:color w:val="231F20"/>
                        <w:sz w:val="16"/>
                        <w:szCs w:val="16"/>
                      </w:rPr>
                      <w:t>carers</w:t>
                    </w:r>
                    <w:r w:rsidRPr="00CD4AA0">
                      <w:rPr>
                        <w:rFonts w:ascii="Roboto" w:hAnsi="Roboto"/>
                        <w:color w:val="231F20"/>
                        <w:spacing w:val="75"/>
                        <w:w w:val="150"/>
                        <w:sz w:val="16"/>
                        <w:szCs w:val="16"/>
                      </w:rPr>
                      <w:t xml:space="preserve"> </w:t>
                    </w:r>
                    <w:r w:rsidRPr="00CD4AA0">
                      <w:rPr>
                        <w:rFonts w:ascii="Roboto Light" w:hAnsi="Roboto Light"/>
                        <w:color w:val="231F20"/>
                        <w:sz w:val="16"/>
                        <w:szCs w:val="16"/>
                      </w:rPr>
                      <w:t>|</w:t>
                    </w:r>
                    <w:r w:rsidRPr="00CD4AA0">
                      <w:rPr>
                        <w:rFonts w:ascii="Roboto" w:hAnsi="Roboto"/>
                        <w:color w:val="231F20"/>
                        <w:spacing w:val="74"/>
                        <w:w w:val="150"/>
                        <w:sz w:val="16"/>
                        <w:szCs w:val="16"/>
                      </w:rPr>
                      <w:t xml:space="preserve"> </w:t>
                    </w:r>
                    <w:r w:rsidR="00690B4A">
                      <w:rPr>
                        <w:rFonts w:ascii="Roboto" w:hAnsi="Roboto"/>
                        <w:color w:val="231F20"/>
                        <w:sz w:val="16"/>
                        <w:szCs w:val="16"/>
                      </w:rPr>
                      <w:t xml:space="preserve">Years </w:t>
                    </w:r>
                    <w:r w:rsidR="008779BA">
                      <w:rPr>
                        <w:rFonts w:ascii="Roboto" w:hAnsi="Roboto"/>
                        <w:color w:val="231F20"/>
                        <w:sz w:val="16"/>
                        <w:szCs w:val="16"/>
                      </w:rPr>
                      <w:t>5</w:t>
                    </w:r>
                    <w:r w:rsidR="00690B4A">
                      <w:rPr>
                        <w:rFonts w:ascii="Roboto" w:hAnsi="Roboto"/>
                        <w:color w:val="231F20"/>
                        <w:sz w:val="16"/>
                        <w:szCs w:val="16"/>
                      </w:rPr>
                      <w:t xml:space="preserve"> and </w:t>
                    </w:r>
                    <w:r w:rsidR="008779BA">
                      <w:rPr>
                        <w:rFonts w:ascii="Roboto" w:hAnsi="Roboto"/>
                        <w:color w:val="231F20"/>
                        <w:sz w:val="16"/>
                        <w:szCs w:val="16"/>
                      </w:rPr>
                      <w:t>6</w:t>
                    </w:r>
                  </w:p>
                  <w:p w14:paraId="0587CC53" w14:textId="77777777" w:rsidR="00CD4AA0" w:rsidRPr="00CD4AA0" w:rsidRDefault="00CD4AA0" w:rsidP="00CD4AA0">
                    <w:pPr>
                      <w:ind w:right="543"/>
                      <w:rPr>
                        <w:sz w:val="16"/>
                        <w:szCs w:val="16"/>
                      </w:rPr>
                    </w:pPr>
                  </w:p>
                </w:txbxContent>
              </v:textbox>
              <w10:wrap anchorx="page" anchory="page"/>
            </v:shape>
          </w:pict>
        </mc:Fallback>
      </mc:AlternateContent>
    </w:r>
    <w:r>
      <w:rPr>
        <w:noProof/>
      </w:rPr>
      <mc:AlternateContent>
        <mc:Choice Requires="wps">
          <w:drawing>
            <wp:anchor distT="0" distB="0" distL="0" distR="0" simplePos="0" relativeHeight="251659264" behindDoc="1" locked="0" layoutInCell="1" allowOverlap="1" wp14:anchorId="012C414C" wp14:editId="1B6A7479">
              <wp:simplePos x="0" y="0"/>
              <wp:positionH relativeFrom="page">
                <wp:posOffset>0</wp:posOffset>
              </wp:positionH>
              <wp:positionV relativeFrom="page">
                <wp:posOffset>-5612</wp:posOffset>
              </wp:positionV>
              <wp:extent cx="7560309" cy="180000"/>
              <wp:effectExtent l="0" t="0" r="0" b="0"/>
              <wp:wrapNone/>
              <wp:docPr id="195865933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80000"/>
                      </a:xfrm>
                      <a:custGeom>
                        <a:avLst/>
                        <a:gdLst/>
                        <a:ahLst/>
                        <a:cxnLst/>
                        <a:rect l="l" t="t" r="r" b="b"/>
                        <a:pathLst>
                          <a:path w="7560309" h="112395">
                            <a:moveTo>
                              <a:pt x="7559992" y="0"/>
                            </a:moveTo>
                            <a:lnTo>
                              <a:pt x="0" y="0"/>
                            </a:lnTo>
                            <a:lnTo>
                              <a:pt x="0" y="111899"/>
                            </a:lnTo>
                            <a:lnTo>
                              <a:pt x="7559992" y="111899"/>
                            </a:lnTo>
                            <a:lnTo>
                              <a:pt x="7559992" y="0"/>
                            </a:lnTo>
                            <a:close/>
                          </a:path>
                        </a:pathLst>
                      </a:custGeom>
                      <a:solidFill>
                        <a:srgbClr val="1F629B"/>
                      </a:solidFill>
                      <a:ln>
                        <a:noFill/>
                      </a:ln>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0DF81385" id="Graphic 16" o:spid="_x0000_s1026" style="position:absolute;margin-left:0;margin-top:-.45pt;width:595.3pt;height:14.15pt;z-index:-25165721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coordsize="7560309,11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" path="m7559992,l,,,111899r7559992,l7559992,xe" fillcolor="#1f629b" stroked="f">
              <v:path arrowok="t"/>
              <w10:wrap anchorx="page" anchory="page"/>
            </v:shape>
          </w:pict>
        </mc:Fallback>
      </mc:AlternateContent>
    </w:r>
    <w:r w:rsidR="008B19CF">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3E310" w14:textId="7800DC5C" w:rsidR="0001237F" w:rsidRDefault="0001237F">
    <w:pPr>
      <w:pStyle w:val="Header"/>
    </w:pPr>
    <w:r>
      <w:rPr>
        <w:noProof/>
      </w:rPr>
      <mc:AlternateContent>
        <mc:Choice Requires="wps">
          <w:drawing>
            <wp:anchor distT="0" distB="0" distL="0" distR="0" simplePos="0" relativeHeight="251681792" behindDoc="0" locked="0" layoutInCell="1" allowOverlap="1" wp14:anchorId="5412A524" wp14:editId="33BB426C">
              <wp:simplePos x="635" y="635"/>
              <wp:positionH relativeFrom="page">
                <wp:align>center</wp:align>
              </wp:positionH>
              <wp:positionV relativeFrom="page">
                <wp:align>top</wp:align>
              </wp:positionV>
              <wp:extent cx="443865" cy="443865"/>
              <wp:effectExtent l="0" t="0" r="6985" b="4445"/>
              <wp:wrapNone/>
              <wp:docPr id="98697933"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014501" w14:textId="1FC13159"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12A524" id="_x0000_t202" coordsize="21600,21600" o:spt="202" path="m,l,21600r21600,l21600,xe">
              <v:stroke joinstyle="miter"/>
              <v:path gradientshapeok="t" o:connecttype="rect"/>
            </v:shapetype>
            <v:shape id="Text Box 7" o:spid="_x0000_s1052" type="#_x0000_t202" alt="OFFICIAL" style="position:absolute;margin-left:0;margin-top:0;width:34.95pt;height:34.95pt;z-index:2516817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CgIAABw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S5/VeCgIAABwEAAAOAAAA&#10;AAAAAAAAAAAAAC4CAABkcnMvZTJvRG9jLnhtbFBLAQItABQABgAIAAAAIQDUHg1H2AAAAAMBAAAP&#10;AAAAAAAAAAAAAAAAAGQEAABkcnMvZG93bnJldi54bWxQSwUGAAAAAAQABADzAAAAaQUAAAAA&#10;" filled="f" stroked="f">
              <v:textbox style="mso-fit-shape-to-text:t" inset="0,15pt,0,0">
                <w:txbxContent>
                  <w:p w14:paraId="64014501" w14:textId="1FC13159"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32028"/>
    <w:multiLevelType w:val="hybridMultilevel"/>
    <w:tmpl w:val="A45C0B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684F13"/>
    <w:multiLevelType w:val="hybridMultilevel"/>
    <w:tmpl w:val="99EA46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EB72BF7"/>
    <w:multiLevelType w:val="hybridMultilevel"/>
    <w:tmpl w:val="BA32AA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D451FE5"/>
    <w:multiLevelType w:val="hybridMultilevel"/>
    <w:tmpl w:val="03A29B66"/>
    <w:lvl w:ilvl="0" w:tplc="10641F26">
      <w:start w:val="1"/>
      <w:numFmt w:val="bullet"/>
      <w:pStyle w:val="ACARAbulletpoint"/>
      <w:lvlText w:val=""/>
      <w:lvlJc w:val="left"/>
      <w:pPr>
        <w:ind w:left="720" w:hanging="360"/>
      </w:pPr>
      <w:rPr>
        <w:rFonts w:ascii="Symbol" w:hAnsi="Symbol" w:hint="default"/>
        <w:color w:val="000000" w:themeColor="text1"/>
        <w:u w:val="none"/>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DA303DA"/>
    <w:multiLevelType w:val="multilevel"/>
    <w:tmpl w:val="0F12ABC4"/>
    <w:lvl w:ilvl="0">
      <w:start w:val="1"/>
      <w:numFmt w:val="decimal"/>
      <w:pStyle w:val="Heading1"/>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2FBA3E3D"/>
    <w:multiLevelType w:val="hybridMultilevel"/>
    <w:tmpl w:val="B1B4F8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3ADF3F6C"/>
    <w:multiLevelType w:val="hybridMultilevel"/>
    <w:tmpl w:val="9A1A84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410C3458"/>
    <w:multiLevelType w:val="multilevel"/>
    <w:tmpl w:val="2C2AAE78"/>
    <w:lvl w:ilvl="0">
      <w:start w:val="1"/>
      <w:numFmt w:val="decimal"/>
      <w:pStyle w:val="ACARAHeading"/>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44023B28"/>
    <w:multiLevelType w:val="hybridMultilevel"/>
    <w:tmpl w:val="4CACC6E6"/>
    <w:lvl w:ilvl="0" w:tplc="AF42EFD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D422646"/>
    <w:multiLevelType w:val="hybridMultilevel"/>
    <w:tmpl w:val="68B2DE64"/>
    <w:lvl w:ilvl="0" w:tplc="FB28FA1A">
      <w:numFmt w:val="bullet"/>
      <w:lvlText w:val="•"/>
      <w:lvlJc w:val="left"/>
      <w:pPr>
        <w:ind w:left="720" w:hanging="360"/>
      </w:pPr>
      <w:rPr>
        <w:rFonts w:ascii="DengXian" w:eastAsia="DengXian" w:hAnsi="DengXian" w:cs="Arial" w:hint="eastAsi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13A59A1"/>
    <w:multiLevelType w:val="hybridMultilevel"/>
    <w:tmpl w:val="D1C02C1C"/>
    <w:lvl w:ilvl="0" w:tplc="74F45574">
      <w:numFmt w:val="bullet"/>
      <w:lvlText w:val="•"/>
      <w:lvlJc w:val="left"/>
      <w:pPr>
        <w:ind w:left="720" w:hanging="360"/>
      </w:pPr>
      <w:rPr>
        <w:rFonts w:ascii="DengXian" w:eastAsia="DengXian" w:hAnsi="DengXian" w:cs="Arial" w:hint="eastAsi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8BB532E"/>
    <w:multiLevelType w:val="hybridMultilevel"/>
    <w:tmpl w:val="8F345192"/>
    <w:lvl w:ilvl="0" w:tplc="A140B2C4">
      <w:start w:val="1"/>
      <w:numFmt w:val="bullet"/>
      <w:pStyle w:val="ACARAparentinfobulletpoin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36239FE"/>
    <w:multiLevelType w:val="hybridMultilevel"/>
    <w:tmpl w:val="0106B7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419448565">
    <w:abstractNumId w:val="7"/>
  </w:num>
  <w:num w:numId="2" w16cid:durableId="2062972830">
    <w:abstractNumId w:val="4"/>
  </w:num>
  <w:num w:numId="3" w16cid:durableId="322707916">
    <w:abstractNumId w:val="11"/>
  </w:num>
  <w:num w:numId="4" w16cid:durableId="1660966418">
    <w:abstractNumId w:val="8"/>
  </w:num>
  <w:num w:numId="5" w16cid:durableId="1104031764">
    <w:abstractNumId w:val="3"/>
  </w:num>
  <w:num w:numId="6" w16cid:durableId="1081221180">
    <w:abstractNumId w:val="2"/>
  </w:num>
  <w:num w:numId="7" w16cid:durableId="743915854">
    <w:abstractNumId w:val="0"/>
  </w:num>
  <w:num w:numId="8" w16cid:durableId="1940991483">
    <w:abstractNumId w:val="10"/>
  </w:num>
  <w:num w:numId="9" w16cid:durableId="1675768367">
    <w:abstractNumId w:val="12"/>
  </w:num>
  <w:num w:numId="10" w16cid:durableId="1820884774">
    <w:abstractNumId w:val="6"/>
  </w:num>
  <w:num w:numId="11" w16cid:durableId="740912118">
    <w:abstractNumId w:val="9"/>
  </w:num>
  <w:num w:numId="12" w16cid:durableId="932010944">
    <w:abstractNumId w:val="5"/>
  </w:num>
  <w:num w:numId="13" w16cid:durableId="13707632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729C"/>
    <w:rsid w:val="00004DB7"/>
    <w:rsid w:val="0001237F"/>
    <w:rsid w:val="00025B77"/>
    <w:rsid w:val="000473E4"/>
    <w:rsid w:val="000B3234"/>
    <w:rsid w:val="000C6EC9"/>
    <w:rsid w:val="000E2ED6"/>
    <w:rsid w:val="000F54AC"/>
    <w:rsid w:val="00126102"/>
    <w:rsid w:val="00132AA9"/>
    <w:rsid w:val="00144642"/>
    <w:rsid w:val="001453FD"/>
    <w:rsid w:val="00145E49"/>
    <w:rsid w:val="00187482"/>
    <w:rsid w:val="001946B9"/>
    <w:rsid w:val="001959BE"/>
    <w:rsid w:val="001C1484"/>
    <w:rsid w:val="00245704"/>
    <w:rsid w:val="00262A4D"/>
    <w:rsid w:val="0029015B"/>
    <w:rsid w:val="002A071C"/>
    <w:rsid w:val="002C43CF"/>
    <w:rsid w:val="002C671E"/>
    <w:rsid w:val="00316E39"/>
    <w:rsid w:val="00322138"/>
    <w:rsid w:val="003622E5"/>
    <w:rsid w:val="00395065"/>
    <w:rsid w:val="003A4C67"/>
    <w:rsid w:val="003D5897"/>
    <w:rsid w:val="004047E5"/>
    <w:rsid w:val="00405360"/>
    <w:rsid w:val="00420246"/>
    <w:rsid w:val="00432802"/>
    <w:rsid w:val="00451D01"/>
    <w:rsid w:val="00473B1E"/>
    <w:rsid w:val="004930CA"/>
    <w:rsid w:val="00552913"/>
    <w:rsid w:val="00561427"/>
    <w:rsid w:val="005651C2"/>
    <w:rsid w:val="005A6F6C"/>
    <w:rsid w:val="005B1841"/>
    <w:rsid w:val="005B55F5"/>
    <w:rsid w:val="00612E7F"/>
    <w:rsid w:val="00690B4A"/>
    <w:rsid w:val="006A16CD"/>
    <w:rsid w:val="006C1F37"/>
    <w:rsid w:val="0071148C"/>
    <w:rsid w:val="00712522"/>
    <w:rsid w:val="007166FF"/>
    <w:rsid w:val="00725492"/>
    <w:rsid w:val="00764591"/>
    <w:rsid w:val="007705DA"/>
    <w:rsid w:val="00772405"/>
    <w:rsid w:val="007760EE"/>
    <w:rsid w:val="007B67EE"/>
    <w:rsid w:val="007C371E"/>
    <w:rsid w:val="007C7951"/>
    <w:rsid w:val="0080630D"/>
    <w:rsid w:val="00823693"/>
    <w:rsid w:val="00825C3E"/>
    <w:rsid w:val="00862912"/>
    <w:rsid w:val="00871DD8"/>
    <w:rsid w:val="008779BA"/>
    <w:rsid w:val="008B0CBD"/>
    <w:rsid w:val="008B19CF"/>
    <w:rsid w:val="008C44DB"/>
    <w:rsid w:val="008D754D"/>
    <w:rsid w:val="00911E3D"/>
    <w:rsid w:val="009662EE"/>
    <w:rsid w:val="00976C0A"/>
    <w:rsid w:val="009B286F"/>
    <w:rsid w:val="009E2D87"/>
    <w:rsid w:val="00A20118"/>
    <w:rsid w:val="00A2234E"/>
    <w:rsid w:val="00A23E9F"/>
    <w:rsid w:val="00A3703B"/>
    <w:rsid w:val="00A62354"/>
    <w:rsid w:val="00A84475"/>
    <w:rsid w:val="00A85BFA"/>
    <w:rsid w:val="00A922E0"/>
    <w:rsid w:val="00AA54E1"/>
    <w:rsid w:val="00AE10BD"/>
    <w:rsid w:val="00B05D4D"/>
    <w:rsid w:val="00B3729C"/>
    <w:rsid w:val="00B55DF1"/>
    <w:rsid w:val="00B575DB"/>
    <w:rsid w:val="00B8430D"/>
    <w:rsid w:val="00BF4CEF"/>
    <w:rsid w:val="00BF4F82"/>
    <w:rsid w:val="00C377A9"/>
    <w:rsid w:val="00C47E2A"/>
    <w:rsid w:val="00C55789"/>
    <w:rsid w:val="00C7525E"/>
    <w:rsid w:val="00CD4AA0"/>
    <w:rsid w:val="00CF1A96"/>
    <w:rsid w:val="00D360F2"/>
    <w:rsid w:val="00D91BB4"/>
    <w:rsid w:val="00DC2DE5"/>
    <w:rsid w:val="00DC5F4A"/>
    <w:rsid w:val="00DE406A"/>
    <w:rsid w:val="00DF1DF0"/>
    <w:rsid w:val="00DF6535"/>
    <w:rsid w:val="00E11B2A"/>
    <w:rsid w:val="00E24680"/>
    <w:rsid w:val="00E32BD3"/>
    <w:rsid w:val="00E35019"/>
    <w:rsid w:val="00E60874"/>
    <w:rsid w:val="00E71BB4"/>
    <w:rsid w:val="00E91C94"/>
    <w:rsid w:val="00EB3610"/>
    <w:rsid w:val="00EC532A"/>
    <w:rsid w:val="00ED6A51"/>
    <w:rsid w:val="00EE30C1"/>
    <w:rsid w:val="00EF1B08"/>
    <w:rsid w:val="00EF4556"/>
    <w:rsid w:val="00F038BC"/>
    <w:rsid w:val="00F3545B"/>
    <w:rsid w:val="00F45471"/>
    <w:rsid w:val="00F9732B"/>
    <w:rsid w:val="00FD75B4"/>
    <w:rsid w:val="00FE389E"/>
    <w:rsid w:val="00FF36E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5876FA"/>
  <w15:chartTrackingRefBased/>
  <w15:docId w15:val="{F5D33F14-C1AF-8345-A66C-CEA915FAC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ACARA Heading 1"/>
    <w:basedOn w:val="Normal"/>
    <w:next w:val="Normal"/>
    <w:link w:val="Heading1Char"/>
    <w:uiPriority w:val="9"/>
    <w:qFormat/>
    <w:rsid w:val="009662EE"/>
    <w:pPr>
      <w:keepNext/>
      <w:keepLines/>
      <w:numPr>
        <w:numId w:val="2"/>
      </w:numPr>
      <w:pBdr>
        <w:bottom w:val="single" w:sz="18" w:space="6" w:color="0074E0"/>
      </w:pBdr>
      <w:tabs>
        <w:tab w:val="left" w:pos="426"/>
      </w:tabs>
      <w:snapToGrid w:val="0"/>
      <w:spacing w:before="240" w:after="120"/>
      <w:ind w:left="0" w:firstLine="0"/>
      <w:outlineLvl w:val="0"/>
    </w:pPr>
    <w:rPr>
      <w:rFonts w:ascii="Roboto Slab" w:eastAsiaTheme="majorEastAsia" w:hAnsi="Roboto Slab" w:cstheme="majorBidi"/>
      <w:b/>
      <w:color w:val="000000" w:themeColor="text1"/>
      <w:kern w:val="0"/>
      <w:sz w:val="40"/>
      <w:szCs w:val="3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ARAHeading">
    <w:name w:val="ACARA Heading"/>
    <w:basedOn w:val="Normal"/>
    <w:next w:val="Heading1"/>
    <w:qFormat/>
    <w:rsid w:val="009662EE"/>
    <w:pPr>
      <w:numPr>
        <w:numId w:val="1"/>
      </w:numPr>
      <w:pBdr>
        <w:bottom w:val="single" w:sz="18" w:space="6" w:color="0074E0"/>
      </w:pBdr>
      <w:tabs>
        <w:tab w:val="left" w:pos="567"/>
      </w:tabs>
      <w:spacing w:after="160"/>
    </w:pPr>
    <w:rPr>
      <w:rFonts w:ascii="Roboto Slab" w:eastAsiaTheme="majorEastAsia" w:hAnsi="Roboto Slab" w:cs="Roboto Slab"/>
      <w:b/>
      <w:color w:val="000000" w:themeColor="text1"/>
      <w:kern w:val="0"/>
      <w:sz w:val="40"/>
      <w:szCs w:val="32"/>
      <w14:ligatures w14:val="none"/>
    </w:rPr>
  </w:style>
  <w:style w:type="character" w:customStyle="1" w:styleId="Heading1Char">
    <w:name w:val="Heading 1 Char"/>
    <w:aliases w:val="ACARA Heading 1 Char"/>
    <w:basedOn w:val="DefaultParagraphFont"/>
    <w:link w:val="Heading1"/>
    <w:uiPriority w:val="9"/>
    <w:rsid w:val="009662EE"/>
    <w:rPr>
      <w:rFonts w:ascii="Roboto Slab" w:eastAsiaTheme="majorEastAsia" w:hAnsi="Roboto Slab" w:cstheme="majorBidi"/>
      <w:b/>
      <w:color w:val="000000" w:themeColor="text1"/>
      <w:kern w:val="0"/>
      <w:sz w:val="40"/>
      <w:szCs w:val="32"/>
      <w14:ligatures w14:val="none"/>
    </w:rPr>
  </w:style>
  <w:style w:type="table" w:customStyle="1" w:styleId="ACARATable5">
    <w:name w:val="ACARA Table 5"/>
    <w:basedOn w:val="TableNormal"/>
    <w:uiPriority w:val="99"/>
    <w:rsid w:val="00126102"/>
    <w:rPr>
      <w:rFonts w:ascii="Roboto" w:hAnsi="Roboto"/>
      <w:sz w:val="18"/>
    </w:rPr>
    <w:tblPr>
      <w:tblStyleRowBandSize w:val="1"/>
      <w:tblStyleColBandSize w:val="1"/>
      <w:tblBorders>
        <w:top w:val="single" w:sz="2" w:space="0" w:color="3B3838" w:themeColor="background2" w:themeShade="40"/>
        <w:left w:val="single" w:sz="2" w:space="0" w:color="3B3838" w:themeColor="background2" w:themeShade="40"/>
        <w:bottom w:val="single" w:sz="2" w:space="0" w:color="3B3838" w:themeColor="background2" w:themeShade="40"/>
        <w:right w:val="single" w:sz="2" w:space="0" w:color="3B3838" w:themeColor="background2" w:themeShade="40"/>
        <w:insideH w:val="single" w:sz="2" w:space="0" w:color="FFFFFF" w:themeColor="background1"/>
        <w:insideV w:val="single" w:sz="2" w:space="0" w:color="FFFFFF" w:themeColor="background1"/>
      </w:tblBorders>
    </w:tblPr>
    <w:tcPr>
      <w:shd w:val="clear" w:color="auto" w:fill="auto"/>
    </w:tcPr>
    <w:tblStylePr w:type="firstCol">
      <w:rPr>
        <w:rFonts w:ascii="Roboto" w:hAnsi="Roboto"/>
        <w:b/>
        <w:sz w:val="18"/>
      </w:rPr>
      <w:tblPr/>
      <w:tcPr>
        <w:shd w:val="clear" w:color="auto" w:fill="3B3838" w:themeFill="background2" w:themeFillShade="40"/>
      </w:tcPr>
    </w:tblStylePr>
    <w:tblStylePr w:type="band2Vert">
      <w:pPr>
        <w:wordWrap/>
        <w:spacing w:beforeLines="0" w:before="60" w:beforeAutospacing="0" w:afterLines="0" w:after="60" w:afterAutospacing="0" w:line="240" w:lineRule="auto"/>
      </w:pPr>
      <w:rPr>
        <w:rFonts w:ascii="Roboto" w:hAnsi="Roboto"/>
        <w:b/>
        <w:sz w:val="18"/>
      </w:rPr>
      <w:tblPr/>
      <w:tcPr>
        <w:shd w:val="clear" w:color="auto" w:fill="3B3838" w:themeFill="background2" w:themeFillShade="40"/>
      </w:tcPr>
    </w:tblStylePr>
    <w:tblStylePr w:type="band2Horz">
      <w:rPr>
        <w:rFonts w:ascii="Roboto" w:hAnsi="Roboto"/>
        <w:sz w:val="18"/>
      </w:rPr>
      <w:tblPr/>
      <w:tcPr>
        <w:shd w:val="clear" w:color="auto" w:fill="E7E6E6" w:themeFill="background2"/>
      </w:tcPr>
    </w:tblStylePr>
  </w:style>
  <w:style w:type="paragraph" w:customStyle="1" w:styleId="ACARAparentinfobodytext">
    <w:name w:val="ACARA parent info body text"/>
    <w:basedOn w:val="Normal"/>
    <w:qFormat/>
    <w:rsid w:val="00B3729C"/>
    <w:pPr>
      <w:spacing w:before="120" w:after="120" w:line="276" w:lineRule="auto"/>
    </w:pPr>
    <w:rPr>
      <w:rFonts w:ascii="Arial" w:hAnsi="Arial" w:cs="Arial"/>
      <w:kern w:val="0"/>
      <w:sz w:val="22"/>
      <w:szCs w:val="22"/>
      <w14:ligatures w14:val="none"/>
    </w:rPr>
  </w:style>
  <w:style w:type="paragraph" w:customStyle="1" w:styleId="ACARAparentinfobulletpoints">
    <w:name w:val="ACARA parent info bullet points"/>
    <w:basedOn w:val="ListParagraph"/>
    <w:qFormat/>
    <w:rsid w:val="00B3729C"/>
    <w:pPr>
      <w:numPr>
        <w:numId w:val="3"/>
      </w:numPr>
      <w:tabs>
        <w:tab w:val="num" w:pos="360"/>
      </w:tabs>
      <w:spacing w:after="240" w:line="276" w:lineRule="auto"/>
      <w:ind w:left="714" w:hanging="357"/>
    </w:pPr>
    <w:rPr>
      <w:rFonts w:ascii="Arial" w:hAnsi="Arial" w:cs="Arial"/>
      <w:kern w:val="0"/>
      <w:sz w:val="22"/>
      <w:szCs w:val="22"/>
      <w14:ligatures w14:val="none"/>
    </w:rPr>
  </w:style>
  <w:style w:type="paragraph" w:styleId="ListParagraph">
    <w:name w:val="List Paragraph"/>
    <w:basedOn w:val="Normal"/>
    <w:uiPriority w:val="34"/>
    <w:qFormat/>
    <w:rsid w:val="00B3729C"/>
    <w:pPr>
      <w:ind w:left="720"/>
      <w:contextualSpacing/>
    </w:pPr>
  </w:style>
  <w:style w:type="paragraph" w:styleId="Header">
    <w:name w:val="header"/>
    <w:basedOn w:val="Normal"/>
    <w:link w:val="HeaderChar"/>
    <w:uiPriority w:val="99"/>
    <w:unhideWhenUsed/>
    <w:rsid w:val="00CD4AA0"/>
    <w:pPr>
      <w:tabs>
        <w:tab w:val="center" w:pos="4513"/>
        <w:tab w:val="right" w:pos="9026"/>
      </w:tabs>
    </w:pPr>
  </w:style>
  <w:style w:type="character" w:customStyle="1" w:styleId="HeaderChar">
    <w:name w:val="Header Char"/>
    <w:basedOn w:val="DefaultParagraphFont"/>
    <w:link w:val="Header"/>
    <w:uiPriority w:val="99"/>
    <w:rsid w:val="00CD4AA0"/>
  </w:style>
  <w:style w:type="paragraph" w:styleId="Footer">
    <w:name w:val="footer"/>
    <w:basedOn w:val="Normal"/>
    <w:link w:val="FooterChar"/>
    <w:uiPriority w:val="99"/>
    <w:unhideWhenUsed/>
    <w:rsid w:val="00CD4AA0"/>
    <w:pPr>
      <w:tabs>
        <w:tab w:val="center" w:pos="4513"/>
        <w:tab w:val="right" w:pos="9026"/>
      </w:tabs>
    </w:pPr>
  </w:style>
  <w:style w:type="character" w:customStyle="1" w:styleId="FooterChar">
    <w:name w:val="Footer Char"/>
    <w:basedOn w:val="DefaultParagraphFont"/>
    <w:link w:val="Footer"/>
    <w:uiPriority w:val="99"/>
    <w:rsid w:val="00CD4AA0"/>
  </w:style>
  <w:style w:type="character" w:customStyle="1" w:styleId="normaltextrun">
    <w:name w:val="normaltextrun"/>
    <w:basedOn w:val="DefaultParagraphFont"/>
    <w:rsid w:val="008B0CBD"/>
  </w:style>
  <w:style w:type="character" w:customStyle="1" w:styleId="eop">
    <w:name w:val="eop"/>
    <w:basedOn w:val="DefaultParagraphFont"/>
    <w:rsid w:val="008B0CBD"/>
  </w:style>
  <w:style w:type="paragraph" w:customStyle="1" w:styleId="ACARAbodytext">
    <w:name w:val="ACARA body text"/>
    <w:basedOn w:val="ACARAparentinfobodytext"/>
    <w:qFormat/>
    <w:rsid w:val="00420246"/>
    <w:pPr>
      <w:spacing w:line="264" w:lineRule="auto"/>
      <w:ind w:right="-15"/>
    </w:pPr>
    <w:rPr>
      <w:rFonts w:ascii="Roboto" w:hAnsi="Roboto"/>
      <w:color w:val="000000" w:themeColor="text1"/>
      <w:sz w:val="20"/>
      <w:szCs w:val="20"/>
    </w:rPr>
  </w:style>
  <w:style w:type="paragraph" w:customStyle="1" w:styleId="ACARAheading2">
    <w:name w:val="ACARA heading 2"/>
    <w:basedOn w:val="ACARAbodytext"/>
    <w:qFormat/>
    <w:rsid w:val="00712522"/>
    <w:pPr>
      <w:spacing w:before="0" w:after="0" w:line="240" w:lineRule="auto"/>
    </w:pPr>
    <w:rPr>
      <w:rFonts w:cs="Roboto Slab Light"/>
      <w:b/>
      <w:bCs/>
      <w:color w:val="1F629B"/>
      <w:sz w:val="28"/>
      <w:szCs w:val="28"/>
    </w:rPr>
  </w:style>
  <w:style w:type="paragraph" w:customStyle="1" w:styleId="ACARAbulletpoint">
    <w:name w:val="ACARA bullet point"/>
    <w:basedOn w:val="ACARAbodytext"/>
    <w:qFormat/>
    <w:rsid w:val="003A4C67"/>
    <w:pPr>
      <w:numPr>
        <w:numId w:val="5"/>
      </w:numPr>
      <w:spacing w:before="60" w:after="60" w:line="240" w:lineRule="auto"/>
      <w:ind w:left="284" w:hanging="284"/>
    </w:pPr>
  </w:style>
  <w:style w:type="character" w:styleId="Hyperlink">
    <w:name w:val="Hyperlink"/>
    <w:basedOn w:val="DefaultParagraphFont"/>
    <w:uiPriority w:val="99"/>
    <w:unhideWhenUsed/>
    <w:rsid w:val="00B575DB"/>
    <w:rPr>
      <w:color w:val="0563C1" w:themeColor="hyperlink"/>
      <w:u w:val="single"/>
    </w:rPr>
  </w:style>
  <w:style w:type="character" w:styleId="UnresolvedMention">
    <w:name w:val="Unresolved Mention"/>
    <w:basedOn w:val="DefaultParagraphFont"/>
    <w:uiPriority w:val="99"/>
    <w:semiHidden/>
    <w:unhideWhenUsed/>
    <w:rsid w:val="00B575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8.png"/><Relationship Id="rId10" Type="http://schemas.openxmlformats.org/officeDocument/2006/relationships/header" Target="header1.xml"/><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7.png"/></Relationships>
</file>

<file path=word/_rels/footer1.xml.rels><?xml version="1.0" encoding="UTF-8" standalone="yes"?>
<Relationships xmlns="http://schemas.openxmlformats.org/package/2006/relationships"><Relationship Id="rId3" Type="http://schemas.openxmlformats.org/officeDocument/2006/relationships/hyperlink" Target="https://www.australiancurriculum.edu.au/copyright-and-terms-of-use/" TargetMode="External"/><Relationship Id="rId2" Type="http://schemas.openxmlformats.org/officeDocument/2006/relationships/hyperlink" Target="https://www.australiancurriculum.edu.au/copyright-and-terms-of-use/" TargetMode="External"/><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3" Type="http://schemas.openxmlformats.org/officeDocument/2006/relationships/hyperlink" Target="https://www.australiancurriculum.edu.au/copyright-and-terms-of-use/" TargetMode="External"/><Relationship Id="rId2" Type="http://schemas.openxmlformats.org/officeDocument/2006/relationships/hyperlink" Target="https://www.australiancurriculum.edu.au/copyright-and-terms-of-use/"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7617a46b5024bd5af959b3036b162ea xmlns="45214841-d179-4c24-9a02-a1acd0d71600">
      <Terms xmlns="http://schemas.microsoft.com/office/infopath/2007/PartnerControls">
        <TermInfo xmlns="http://schemas.microsoft.com/office/infopath/2007/PartnerControls">
          <TermName xmlns="http://schemas.microsoft.com/office/infopath/2007/PartnerControls">Curriculum support</TermName>
          <TermId xmlns="http://schemas.microsoft.com/office/infopath/2007/PartnerControls">62de08b3-b420-475d-bc2c-29c9ae550e61</TermId>
        </TermInfo>
      </Terms>
    </p7617a46b5024bd5af959b3036b162ea>
    <l9457d2d0f024b668a15488d0cd85765 xmlns="45214841-d179-4c24-9a02-a1acd0d71600">
      <Terms xmlns="http://schemas.microsoft.com/office/infopath/2007/PartnerControls">
        <TermInfo xmlns="http://schemas.microsoft.com/office/infopath/2007/PartnerControls">
          <TermName xmlns="http://schemas.microsoft.com/office/infopath/2007/PartnerControls">Documentation</TermName>
          <TermId xmlns="http://schemas.microsoft.com/office/infopath/2007/PartnerControls">500261c7-7da6-48bf-9279-893387d5a699</TermId>
        </TermInfo>
      </Terms>
    </l9457d2d0f024b668a15488d0cd85765>
    <ac_group xmlns="e44be4b9-3863-4a40-b4c6-aeb3ef538c55" xsi:nil="true"/>
    <ac_Classification xmlns="e44be4b9-3863-4a40-b4c6-aeb3ef538c55" xsi:nil="true"/>
    <h4cc32ef43a24a1e89c88c0872b4f0b3 xmlns="6527affb-65bc-488a-a6d2-a176a88021df">
      <Terms xmlns="http://schemas.microsoft.com/office/infopath/2007/PartnerControls"/>
    </h4cc32ef43a24a1e89c88c0872b4f0b3>
    <ac_documentnumber xmlns="e44be4b9-3863-4a40-b4c6-aeb3ef538c55" xsi:nil="true"/>
    <TaxCatchAll xmlns="4199f466-b89b-4c2c-853b-caaaf4115112">
      <Value>79</Value>
      <Value>78</Value>
    </TaxCatchAll>
  </documentManagement>
</p:properties>
</file>

<file path=customXml/item2.xml><?xml version="1.0" encoding="utf-8"?>
<ct:contentTypeSchema xmlns:ct="http://schemas.microsoft.com/office/2006/metadata/contentType" xmlns:ma="http://schemas.microsoft.com/office/2006/metadata/properties/metaAttributes" ct:_="" ma:_="" ma:contentTypeName="ACARA Document" ma:contentTypeID="0x0101007A9D79ACD8B79D48A9A515D2FD05854800BC10701B7B71E642A328FB305F7665CC" ma:contentTypeVersion="29" ma:contentTypeDescription="" ma:contentTypeScope="" ma:versionID="ae52b038a793a6582c5519ae70d2b4d7">
  <xsd:schema xmlns:xsd="http://www.w3.org/2001/XMLSchema" xmlns:xs="http://www.w3.org/2001/XMLSchema" xmlns:p="http://schemas.microsoft.com/office/2006/metadata/properties" xmlns:ns2="4199f466-b89b-4c2c-853b-caaaf4115112" xmlns:ns3="45214841-d179-4c24-9a02-a1acd0d71600" xmlns:ns4="6527affb-65bc-488a-a6d2-a176a88021df" xmlns:ns5="e44be4b9-3863-4a40-b4c6-aeb3ef538c55" xmlns:ns6="e2e4b962-0eeb-4df4-a712-4d58a08997c2" targetNamespace="http://schemas.microsoft.com/office/2006/metadata/properties" ma:root="true" ma:fieldsID="18c47f56d4eed1d599c3c35614e84bc7" ns2:_="" ns3:_="" ns4:_="" ns5:_="" ns6:_="">
    <xsd:import namespace="4199f466-b89b-4c2c-853b-caaaf4115112"/>
    <xsd:import namespace="45214841-d179-4c24-9a02-a1acd0d71600"/>
    <xsd:import namespace="6527affb-65bc-488a-a6d2-a176a88021df"/>
    <xsd:import namespace="e44be4b9-3863-4a40-b4c6-aeb3ef538c55"/>
    <xsd:import namespace="e2e4b962-0eeb-4df4-a712-4d58a08997c2"/>
    <xsd:element name="properties">
      <xsd:complexType>
        <xsd:sequence>
          <xsd:element name="documentManagement">
            <xsd:complexType>
              <xsd:all>
                <xsd:element ref="ns3:l9457d2d0f024b668a15488d0cd85765" minOccurs="0"/>
                <xsd:element ref="ns2:TaxCatchAll" minOccurs="0"/>
                <xsd:element ref="ns2:TaxCatchAllLabel" minOccurs="0"/>
                <xsd:element ref="ns3:p7617a46b5024bd5af959b3036b162ea" minOccurs="0"/>
                <xsd:element ref="ns4:h4cc32ef43a24a1e89c88c0872b4f0b3" minOccurs="0"/>
                <xsd:element ref="ns5:ac_Classification" minOccurs="0"/>
                <xsd:element ref="ns5:ac_documentnumber" minOccurs="0"/>
                <xsd:element ref="ns5:ac_group" minOccurs="0"/>
                <xsd:element ref="ns6:MediaServiceMetadata" minOccurs="0"/>
                <xsd:element ref="ns6:MediaServiceFastMetadata" minOccurs="0"/>
                <xsd:element ref="ns2:RevIMUniqueID" minOccurs="0"/>
                <xsd:element ref="ns5:SharedWithUsers" minOccurs="0"/>
                <xsd:element ref="ns5:SharedWithDetails" minOccurs="0"/>
                <xsd:element ref="ns6:MediaServiceObjectDetectorVersions" minOccurs="0"/>
                <xsd:element ref="ns6: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99f466-b89b-4c2c-853b-caaaf4115112"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ef2e2d9-4808-41c0-9a99-39699ce5cc04}" ma:internalName="TaxCatchAll" ma:showField="CatchAllData" ma:web="4199f466-b89b-4c2c-853b-caaaf4115112">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f2e2d9-4808-41c0-9a99-39699ce5cc04}" ma:internalName="TaxCatchAllLabel" ma:readOnly="true" ma:showField="CatchAllDataLabel" ma:web="4199f466-b89b-4c2c-853b-caaaf4115112">
      <xsd:complexType>
        <xsd:complexContent>
          <xsd:extension base="dms:MultiChoiceLookup">
            <xsd:sequence>
              <xsd:element name="Value" type="dms:Lookup" maxOccurs="unbounded" minOccurs="0" nillable="true"/>
            </xsd:sequence>
          </xsd:extension>
        </xsd:complexContent>
      </xsd:complexType>
    </xsd:element>
    <xsd:element name="RevIMUniqueID" ma:index="22" nillable="true" ma:displayName="Document Number" ma:internalName="RevIMUnique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214841-d179-4c24-9a02-a1acd0d71600" elementFormDefault="qualified">
    <xsd:import namespace="http://schemas.microsoft.com/office/2006/documentManagement/types"/>
    <xsd:import namespace="http://schemas.microsoft.com/office/infopath/2007/PartnerControls"/>
    <xsd:element name="l9457d2d0f024b668a15488d0cd85765" ma:index="8" ma:taxonomy="true" ma:internalName="l9457d2d0f024b668a15488d0cd85765" ma:taxonomyFieldName="ac_documenttype" ma:displayName="Document Type" ma:default="" ma:fieldId="{59457d2d-0f02-4b66-8a15-488d0cd85765}" ma:sspId="13422630-9eec-4f54-8260-f622dc549660" ma:termSetId="4d94a6a9-32d8-4602-abc1-58a3e66b06f6" ma:anchorId="e31384e8-a607-4a02-aa38-6732998f0d8e" ma:open="false" ma:isKeyword="false">
      <xsd:complexType>
        <xsd:sequence>
          <xsd:element ref="pc:Terms" minOccurs="0" maxOccurs="1"/>
        </xsd:sequence>
      </xsd:complexType>
    </xsd:element>
    <xsd:element name="p7617a46b5024bd5af959b3036b162ea" ma:index="12" ma:taxonomy="true" ma:internalName="p7617a46b5024bd5af959b3036b162ea" ma:taxonomyFieldName="ac_Activity" ma:displayName="Activity" ma:default="" ma:fieldId="{97617a46-b502-4bd5-af95-9b3036b162ea}" ma:sspId="13422630-9eec-4f54-8260-f622dc549660" ma:termSetId="4d94a6a9-32d8-4602-abc1-58a3e66b06f6" ma:anchorId="d766b358-8515-4dad-b99d-e3bdb73f13c1"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527affb-65bc-488a-a6d2-a176a88021df" elementFormDefault="qualified">
    <xsd:import namespace="http://schemas.microsoft.com/office/2006/documentManagement/types"/>
    <xsd:import namespace="http://schemas.microsoft.com/office/infopath/2007/PartnerControls"/>
    <xsd:element name="h4cc32ef43a24a1e89c88c0872b4f0b3" ma:index="15" nillable="true" ma:taxonomy="true" ma:internalName="h4cc32ef43a24a1e89c88c0872b4f0b3" ma:taxonomyFieldName="ac_keywords" ma:displayName="Keyword" ma:default="" ma:fieldId="{14cc32ef-43a2-4a1e-89c8-8c0872b4f0b3}" ma:sspId="13422630-9eec-4f54-8260-f622dc549660" ma:termSetId="4d94a6a9-32d8-4602-abc1-58a3e66b06f6" ma:anchorId="9530fc1f-8efa-4429-95e1-c7881984da16"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44be4b9-3863-4a40-b4c6-aeb3ef538c55" elementFormDefault="qualified">
    <xsd:import namespace="http://schemas.microsoft.com/office/2006/documentManagement/types"/>
    <xsd:import namespace="http://schemas.microsoft.com/office/infopath/2007/PartnerControls"/>
    <xsd:element name="ac_Classification" ma:index="17" nillable="true" ma:displayName="Classification" ma:hidden="true" ma:internalName="ac_Classification" ma:readOnly="false">
      <xsd:simpleType>
        <xsd:restriction base="dms:Text">
          <xsd:maxLength value="255"/>
        </xsd:restriction>
      </xsd:simpleType>
    </xsd:element>
    <xsd:element name="ac_documentnumber" ma:index="18" nillable="true" ma:displayName="Document Number" ma:hidden="true" ma:internalName="ac_documentnumber" ma:readOnly="false">
      <xsd:simpleType>
        <xsd:restriction base="dms:Text">
          <xsd:maxLength value="255"/>
        </xsd:restriction>
      </xsd:simpleType>
    </xsd:element>
    <xsd:element name="ac_group" ma:index="19" nillable="true" ma:displayName="Group" ma:hidden="true" ma:internalName="ac_group" ma:readOnly="false">
      <xsd:simpleType>
        <xsd:restriction base="dms:Text">
          <xsd:maxLength value="255"/>
        </xsd:restriction>
      </xsd:simple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e4b962-0eeb-4df4-a712-4d58a08997c2"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BFD8EB0-13E9-4491-B1DF-26E2973AFDD7}">
  <ds:schemaRefs>
    <ds:schemaRef ds:uri="http://purl.org/dc/elements/1.1/"/>
    <ds:schemaRef ds:uri="http://schemas.microsoft.com/office/infopath/2007/PartnerControls"/>
    <ds:schemaRef ds:uri="4199f466-b89b-4c2c-853b-caaaf4115112"/>
    <ds:schemaRef ds:uri="http://schemas.microsoft.com/office/2006/metadata/properties"/>
    <ds:schemaRef ds:uri="http://www.w3.org/XML/1998/namespace"/>
    <ds:schemaRef ds:uri="http://schemas.openxmlformats.org/package/2006/metadata/core-properties"/>
    <ds:schemaRef ds:uri="http://schemas.microsoft.com/office/2006/documentManagement/types"/>
    <ds:schemaRef ds:uri="45214841-d179-4c24-9a02-a1acd0d71600"/>
    <ds:schemaRef ds:uri="e44be4b9-3863-4a40-b4c6-aeb3ef538c55"/>
    <ds:schemaRef ds:uri="http://purl.org/dc/terms/"/>
    <ds:schemaRef ds:uri="e2e4b962-0eeb-4df4-a712-4d58a08997c2"/>
    <ds:schemaRef ds:uri="6527affb-65bc-488a-a6d2-a176a88021df"/>
    <ds:schemaRef ds:uri="http://purl.org/dc/dcmitype/"/>
  </ds:schemaRefs>
</ds:datastoreItem>
</file>

<file path=customXml/itemProps2.xml><?xml version="1.0" encoding="utf-8"?>
<ds:datastoreItem xmlns:ds="http://schemas.openxmlformats.org/officeDocument/2006/customXml" ds:itemID="{8341CD1B-1CEC-4A97-A038-0B646B9E55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99f466-b89b-4c2c-853b-caaaf4115112"/>
    <ds:schemaRef ds:uri="45214841-d179-4c24-9a02-a1acd0d71600"/>
    <ds:schemaRef ds:uri="6527affb-65bc-488a-a6d2-a176a88021df"/>
    <ds:schemaRef ds:uri="e44be4b9-3863-4a40-b4c6-aeb3ef538c55"/>
    <ds:schemaRef ds:uri="e2e4b962-0eeb-4df4-a712-4d58a08997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3B0AE5-6878-4842-9633-2ECD657A16D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ACARA</dc:creator>
  <cp:keywords/>
  <dc:description/>
  <cp:lastModifiedBy>von Dietze, Alison</cp:lastModifiedBy>
  <cp:revision>2</cp:revision>
  <dcterms:created xsi:type="dcterms:W3CDTF">2024-05-17T04:07:00Z</dcterms:created>
  <dcterms:modified xsi:type="dcterms:W3CDTF">2024-05-17T04:07:00Z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d183f95,5cf55678,2fe674e8,5e202cd,371d7783,2c728c51</vt:lpwstr>
  </property>
  <property fmtid="{D5CDD505-2E9C-101B-9397-08002B2CF9AE}" pid="3" name="ClassificationContentMarkingHeaderFontProps">
    <vt:lpwstr>#000000,12,Calibri</vt:lpwstr>
  </property>
  <property fmtid="{D5CDD505-2E9C-101B-9397-08002B2CF9AE}" pid="4" name="ClassificationContentMarkingHeaderText">
    <vt:lpwstr>OFFICIAL</vt:lpwstr>
  </property>
  <property fmtid="{D5CDD505-2E9C-101B-9397-08002B2CF9AE}" pid="5" name="MSIP_Label_513c403f-62ba-48c5-b221-2519db7cca50_Enabled">
    <vt:lpwstr>true</vt:lpwstr>
  </property>
  <property fmtid="{D5CDD505-2E9C-101B-9397-08002B2CF9AE}" pid="6" name="MSIP_Label_513c403f-62ba-48c5-b221-2519db7cca50_SetDate">
    <vt:lpwstr>2023-09-21T17:53:41Z</vt:lpwstr>
  </property>
  <property fmtid="{D5CDD505-2E9C-101B-9397-08002B2CF9AE}" pid="7" name="MSIP_Label_513c403f-62ba-48c5-b221-2519db7cca50_Method">
    <vt:lpwstr>Standard</vt:lpwstr>
  </property>
  <property fmtid="{D5CDD505-2E9C-101B-9397-08002B2CF9AE}" pid="8" name="MSIP_Label_513c403f-62ba-48c5-b221-2519db7cca50_Name">
    <vt:lpwstr>OFFICIAL</vt:lpwstr>
  </property>
  <property fmtid="{D5CDD505-2E9C-101B-9397-08002B2CF9AE}" pid="9" name="MSIP_Label_513c403f-62ba-48c5-b221-2519db7cca50_SiteId">
    <vt:lpwstr>6cf76a3a-a824-4270-9200-3d71673ec678</vt:lpwstr>
  </property>
  <property fmtid="{D5CDD505-2E9C-101B-9397-08002B2CF9AE}" pid="10" name="MSIP_Label_513c403f-62ba-48c5-b221-2519db7cca50_ActionId">
    <vt:lpwstr>df62221b-d587-4ead-ad5f-44109d2f5547</vt:lpwstr>
  </property>
  <property fmtid="{D5CDD505-2E9C-101B-9397-08002B2CF9AE}" pid="11" name="MSIP_Label_513c403f-62ba-48c5-b221-2519db7cca50_ContentBits">
    <vt:lpwstr>1</vt:lpwstr>
  </property>
  <property fmtid="{D5CDD505-2E9C-101B-9397-08002B2CF9AE}" pid="12" name="ContentTypeId">
    <vt:lpwstr>0x0101007A9D79ACD8B79D48A9A515D2FD05854800BC10701B7B71E642A328FB305F7665CC</vt:lpwstr>
  </property>
  <property fmtid="{D5CDD505-2E9C-101B-9397-08002B2CF9AE}" pid="13" name="MediaServiceImageTags">
    <vt:lpwstr/>
  </property>
  <property fmtid="{D5CDD505-2E9C-101B-9397-08002B2CF9AE}" pid="14" name="ac_keywords">
    <vt:lpwstr/>
  </property>
  <property fmtid="{D5CDD505-2E9C-101B-9397-08002B2CF9AE}" pid="15" name="ac_documenttype">
    <vt:lpwstr>79;#Documentation|500261c7-7da6-48bf-9279-893387d5a699</vt:lpwstr>
  </property>
  <property fmtid="{D5CDD505-2E9C-101B-9397-08002B2CF9AE}" pid="16" name="ac_Activity">
    <vt:lpwstr>78;#Curriculum support|62de08b3-b420-475d-bc2c-29c9ae550e61</vt:lpwstr>
  </property>
</Properties>
</file>