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44CED" w14:textId="450554C6" w:rsidR="00E4772D" w:rsidRPr="004A2A48" w:rsidRDefault="00D60AB1" w:rsidP="001F57FF">
      <w:pPr>
        <w:pStyle w:val="ACARA-HEADING1"/>
        <w:rPr>
          <w:color w:val="005FB8"/>
        </w:rPr>
      </w:pPr>
      <w:r>
        <w:rPr>
          <w:noProof/>
        </w:rPr>
        <w:drawing>
          <wp:anchor distT="0" distB="0" distL="114300" distR="114300" simplePos="0" relativeHeight="251658240" behindDoc="1" locked="0" layoutInCell="1" allowOverlap="1" wp14:anchorId="789214EE" wp14:editId="69736A28">
            <wp:simplePos x="0" y="0"/>
            <wp:positionH relativeFrom="margin">
              <wp:posOffset>0</wp:posOffset>
            </wp:positionH>
            <wp:positionV relativeFrom="margin">
              <wp:posOffset>-377263</wp:posOffset>
            </wp:positionV>
            <wp:extent cx="10688955" cy="7558585"/>
            <wp:effectExtent l="0" t="0" r="0" b="4445"/>
            <wp:wrapNone/>
            <wp:docPr id="1" name="Picture 1" descr="Cover page for the Australian Curriculum: Mathematics F-10 Version 9.0 Scope and sequence Australian Curriculum, Assessment and Reporting Authority (AC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ver page for the Australian Curriculum: Mathematics F-10 Version 9.0 Scope and sequence Australian Curriculum, Assessment and Reporting Authority (ACARA)"/>
                    <pic:cNvPicPr/>
                  </pic:nvPicPr>
                  <pic:blipFill>
                    <a:blip r:embed="rId11">
                      <a:extLst>
                        <a:ext uri="{28A0092B-C50C-407E-A947-70E740481C1C}">
                          <a14:useLocalDpi xmlns:a14="http://schemas.microsoft.com/office/drawing/2010/main" val="0"/>
                        </a:ext>
                      </a:extLst>
                    </a:blip>
                    <a:stretch>
                      <a:fillRect/>
                    </a:stretch>
                  </pic:blipFill>
                  <pic:spPr>
                    <a:xfrm>
                      <a:off x="0" y="0"/>
                      <a:ext cx="10688955" cy="7558585"/>
                    </a:xfrm>
                    <a:prstGeom prst="rect">
                      <a:avLst/>
                    </a:prstGeom>
                  </pic:spPr>
                </pic:pic>
              </a:graphicData>
            </a:graphic>
            <wp14:sizeRelH relativeFrom="page">
              <wp14:pctWidth>0</wp14:pctWidth>
            </wp14:sizeRelH>
            <wp14:sizeRelV relativeFrom="page">
              <wp14:pctHeight>0</wp14:pctHeight>
            </wp14:sizeRelV>
          </wp:anchor>
        </w:drawing>
      </w:r>
    </w:p>
    <w:p w14:paraId="778B7042" w14:textId="27BBB6C5" w:rsidR="000A2D9D" w:rsidRPr="004A2A48" w:rsidRDefault="000A2D9D" w:rsidP="004058FF">
      <w:pPr>
        <w:spacing w:before="0" w:afterLines="60" w:after="144" w:line="240" w:lineRule="auto"/>
        <w:contextualSpacing/>
      </w:pPr>
    </w:p>
    <w:p w14:paraId="36B7F6D6" w14:textId="0FC566E0" w:rsidR="000A2D9D" w:rsidRPr="004A2A48" w:rsidRDefault="000A2D9D" w:rsidP="004058FF">
      <w:pPr>
        <w:spacing w:before="0" w:afterLines="60" w:after="144" w:line="240" w:lineRule="auto"/>
        <w:contextualSpacing/>
      </w:pPr>
    </w:p>
    <w:p w14:paraId="77534010" w14:textId="181D6C34" w:rsidR="000A2D9D" w:rsidRPr="004A2A48" w:rsidRDefault="000A2D9D" w:rsidP="004058FF">
      <w:pPr>
        <w:spacing w:before="0" w:afterLines="60" w:after="144" w:line="240" w:lineRule="auto"/>
        <w:contextualSpacing/>
      </w:pPr>
    </w:p>
    <w:p w14:paraId="1FD11458" w14:textId="246E2444" w:rsidR="000A2D9D" w:rsidRPr="004A2A48" w:rsidRDefault="000A2D9D" w:rsidP="004058FF">
      <w:pPr>
        <w:spacing w:before="0" w:afterLines="60" w:after="144" w:line="240" w:lineRule="auto"/>
        <w:contextualSpacing/>
      </w:pPr>
    </w:p>
    <w:p w14:paraId="0E38312F" w14:textId="02C83A45" w:rsidR="000A2D9D" w:rsidRPr="004A2A48" w:rsidRDefault="000A2D9D" w:rsidP="004058FF">
      <w:pPr>
        <w:spacing w:before="0" w:afterLines="60" w:after="144" w:line="240" w:lineRule="auto"/>
        <w:contextualSpacing/>
        <w:rPr>
          <w:b/>
          <w:color w:val="005FB8"/>
        </w:rPr>
      </w:pPr>
    </w:p>
    <w:p w14:paraId="16294240" w14:textId="3FE2972A" w:rsidR="000A2D9D" w:rsidRPr="004A2A48" w:rsidRDefault="000A2D9D" w:rsidP="004058FF">
      <w:pPr>
        <w:spacing w:before="0" w:afterLines="60" w:after="144" w:line="240" w:lineRule="auto"/>
        <w:contextualSpacing/>
      </w:pPr>
    </w:p>
    <w:p w14:paraId="5B4E05E3" w14:textId="0CFAC42B" w:rsidR="000A2D9D" w:rsidRPr="004A2A48" w:rsidRDefault="000A2D9D" w:rsidP="004058FF">
      <w:pPr>
        <w:tabs>
          <w:tab w:val="left" w:pos="3299"/>
        </w:tabs>
        <w:spacing w:before="0" w:afterLines="60" w:after="144" w:line="240" w:lineRule="auto"/>
        <w:contextualSpacing/>
        <w:rPr>
          <w:b/>
          <w:color w:val="005FB8"/>
          <w:sz w:val="144"/>
          <w:szCs w:val="144"/>
        </w:rPr>
      </w:pPr>
      <w:r w:rsidRPr="004A2A48">
        <w:rPr>
          <w:b/>
          <w:color w:val="005FB8"/>
        </w:rPr>
        <w:tab/>
      </w:r>
    </w:p>
    <w:p w14:paraId="7004BC24" w14:textId="663260D9" w:rsidR="000A2D9D" w:rsidRPr="004A2A48" w:rsidRDefault="000A2D9D" w:rsidP="004058FF">
      <w:pPr>
        <w:tabs>
          <w:tab w:val="left" w:pos="3299"/>
        </w:tabs>
        <w:spacing w:before="0" w:afterLines="60" w:after="144" w:line="240" w:lineRule="auto"/>
        <w:contextualSpacing/>
        <w:sectPr w:rsidR="000A2D9D" w:rsidRPr="004A2A48" w:rsidSect="008E7D9E">
          <w:headerReference w:type="default" r:id="rId12"/>
          <w:headerReference w:type="first" r:id="rId13"/>
          <w:pgSz w:w="16838" w:h="11906" w:orient="landscape" w:code="9"/>
          <w:pgMar w:top="0" w:right="0" w:bottom="0" w:left="0" w:header="0" w:footer="284" w:gutter="0"/>
          <w:cols w:space="708"/>
          <w:titlePg/>
          <w:docGrid w:linePitch="360"/>
        </w:sectPr>
      </w:pPr>
    </w:p>
    <w:p w14:paraId="11E0F626" w14:textId="77777777" w:rsidR="00F97593" w:rsidRPr="004A2A48" w:rsidRDefault="00F97593" w:rsidP="004058FF">
      <w:pPr>
        <w:pStyle w:val="Default"/>
        <w:spacing w:before="0" w:afterLines="60" w:after="144"/>
        <w:contextualSpacing/>
        <w:rPr>
          <w:b/>
          <w:bCs/>
          <w:sz w:val="20"/>
          <w:szCs w:val="20"/>
        </w:rPr>
      </w:pPr>
    </w:p>
    <w:p w14:paraId="56006772" w14:textId="77777777" w:rsidR="00F97593" w:rsidRPr="004A2A48" w:rsidRDefault="00F97593" w:rsidP="004058FF">
      <w:pPr>
        <w:pStyle w:val="Default"/>
        <w:spacing w:before="0" w:afterLines="60" w:after="144"/>
        <w:contextualSpacing/>
        <w:rPr>
          <w:b/>
          <w:bCs/>
          <w:sz w:val="20"/>
          <w:szCs w:val="20"/>
        </w:rPr>
      </w:pPr>
    </w:p>
    <w:p w14:paraId="14E59D98" w14:textId="77777777" w:rsidR="00F97593" w:rsidRPr="004A2A48" w:rsidRDefault="00F97593" w:rsidP="004058FF">
      <w:pPr>
        <w:pStyle w:val="Default"/>
        <w:spacing w:before="0" w:afterLines="60" w:after="144"/>
        <w:contextualSpacing/>
        <w:rPr>
          <w:b/>
          <w:bCs/>
          <w:sz w:val="20"/>
          <w:szCs w:val="20"/>
        </w:rPr>
      </w:pPr>
    </w:p>
    <w:p w14:paraId="791A9295"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570DB4A0"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4169AC8C" w14:textId="77777777" w:rsidR="002467B1" w:rsidRPr="004A2A48" w:rsidRDefault="002467B1" w:rsidP="002467B1">
      <w:pPr>
        <w:adjustRightInd w:val="0"/>
        <w:spacing w:before="0" w:afterLines="60" w:after="144" w:line="240" w:lineRule="auto"/>
        <w:ind w:left="851"/>
        <w:contextualSpacing/>
        <w:rPr>
          <w:b/>
          <w:bCs/>
          <w:color w:val="000000"/>
        </w:rPr>
      </w:pPr>
    </w:p>
    <w:p w14:paraId="2FB296A4" w14:textId="77777777" w:rsidR="002467B1" w:rsidRPr="004A2A48" w:rsidRDefault="002467B1" w:rsidP="002467B1">
      <w:pPr>
        <w:adjustRightInd w:val="0"/>
        <w:spacing w:before="0" w:afterLines="60" w:after="144" w:line="240" w:lineRule="auto"/>
        <w:ind w:left="851"/>
        <w:contextualSpacing/>
        <w:rPr>
          <w:b/>
          <w:bCs/>
          <w:color w:val="000000"/>
        </w:rPr>
      </w:pPr>
    </w:p>
    <w:p w14:paraId="398BF40E" w14:textId="77777777" w:rsidR="002467B1" w:rsidRPr="004A2A48" w:rsidRDefault="002467B1" w:rsidP="002467B1">
      <w:pPr>
        <w:adjustRightInd w:val="0"/>
        <w:spacing w:before="0" w:afterLines="60" w:after="144" w:line="240" w:lineRule="auto"/>
        <w:ind w:left="851"/>
        <w:contextualSpacing/>
        <w:rPr>
          <w:b/>
          <w:bCs/>
          <w:color w:val="000000"/>
        </w:rPr>
      </w:pPr>
    </w:p>
    <w:p w14:paraId="35A212FF" w14:textId="77777777" w:rsidR="002467B1" w:rsidRPr="004A2A48" w:rsidRDefault="002467B1" w:rsidP="002467B1">
      <w:pPr>
        <w:adjustRightInd w:val="0"/>
        <w:spacing w:before="0" w:afterLines="60" w:after="144" w:line="240" w:lineRule="auto"/>
        <w:ind w:left="851"/>
        <w:contextualSpacing/>
        <w:rPr>
          <w:b/>
          <w:bCs/>
          <w:color w:val="000000"/>
        </w:rPr>
      </w:pPr>
    </w:p>
    <w:p w14:paraId="3ED03772" w14:textId="77777777" w:rsidR="002467B1" w:rsidRPr="004A2A48" w:rsidRDefault="002467B1" w:rsidP="002467B1">
      <w:pPr>
        <w:adjustRightInd w:val="0"/>
        <w:spacing w:before="0" w:afterLines="60" w:after="144" w:line="240" w:lineRule="auto"/>
        <w:ind w:left="851"/>
        <w:contextualSpacing/>
        <w:rPr>
          <w:b/>
          <w:bCs/>
          <w:color w:val="000000"/>
        </w:rPr>
      </w:pPr>
    </w:p>
    <w:p w14:paraId="79FF4BDA" w14:textId="77777777" w:rsidR="002467B1" w:rsidRPr="004A2A48" w:rsidRDefault="002467B1" w:rsidP="002467B1">
      <w:pPr>
        <w:adjustRightInd w:val="0"/>
        <w:spacing w:before="0" w:afterLines="60" w:after="144" w:line="240" w:lineRule="auto"/>
        <w:ind w:left="851"/>
        <w:contextualSpacing/>
        <w:rPr>
          <w:b/>
          <w:bCs/>
          <w:color w:val="000000"/>
        </w:rPr>
      </w:pPr>
    </w:p>
    <w:p w14:paraId="77E3BF75" w14:textId="77777777" w:rsidR="002467B1" w:rsidRPr="004A2A48" w:rsidRDefault="002467B1" w:rsidP="002467B1">
      <w:pPr>
        <w:adjustRightInd w:val="0"/>
        <w:spacing w:before="0" w:afterLines="60" w:after="144" w:line="240" w:lineRule="auto"/>
        <w:ind w:left="851"/>
        <w:contextualSpacing/>
        <w:rPr>
          <w:b/>
          <w:bCs/>
          <w:color w:val="000000"/>
        </w:rPr>
      </w:pPr>
    </w:p>
    <w:p w14:paraId="4406F34B" w14:textId="77777777" w:rsidR="002467B1" w:rsidRPr="004A2A48" w:rsidRDefault="002467B1" w:rsidP="002467B1">
      <w:pPr>
        <w:adjustRightInd w:val="0"/>
        <w:spacing w:before="0" w:afterLines="60" w:after="144" w:line="240" w:lineRule="auto"/>
        <w:ind w:left="851"/>
        <w:contextualSpacing/>
        <w:rPr>
          <w:b/>
          <w:bCs/>
          <w:color w:val="000000"/>
        </w:rPr>
      </w:pPr>
    </w:p>
    <w:p w14:paraId="5BD75D87" w14:textId="77777777" w:rsidR="002467B1" w:rsidRPr="004A2A48" w:rsidRDefault="002467B1" w:rsidP="002467B1">
      <w:pPr>
        <w:adjustRightInd w:val="0"/>
        <w:spacing w:before="0" w:afterLines="60" w:after="144" w:line="240" w:lineRule="auto"/>
        <w:ind w:left="851"/>
        <w:contextualSpacing/>
        <w:rPr>
          <w:b/>
          <w:bCs/>
          <w:color w:val="000000"/>
        </w:rPr>
      </w:pPr>
    </w:p>
    <w:p w14:paraId="60A3997A" w14:textId="77777777" w:rsidR="002467B1" w:rsidRPr="004A2A48" w:rsidRDefault="002467B1" w:rsidP="002467B1">
      <w:pPr>
        <w:adjustRightInd w:val="0"/>
        <w:spacing w:before="0" w:afterLines="60" w:after="144" w:line="240" w:lineRule="auto"/>
        <w:ind w:left="851"/>
        <w:contextualSpacing/>
        <w:rPr>
          <w:b/>
          <w:bCs/>
          <w:color w:val="000000"/>
        </w:rPr>
      </w:pPr>
    </w:p>
    <w:p w14:paraId="63CAF215" w14:textId="77777777" w:rsidR="002467B1" w:rsidRPr="004A2A48" w:rsidRDefault="002467B1" w:rsidP="002467B1">
      <w:pPr>
        <w:adjustRightInd w:val="0"/>
        <w:spacing w:before="0" w:afterLines="60" w:after="144" w:line="240" w:lineRule="auto"/>
        <w:ind w:left="851"/>
        <w:contextualSpacing/>
        <w:rPr>
          <w:b/>
          <w:bCs/>
          <w:color w:val="000000"/>
        </w:rPr>
      </w:pPr>
    </w:p>
    <w:p w14:paraId="0F375656" w14:textId="77777777" w:rsidR="002467B1" w:rsidRPr="004A2A48" w:rsidRDefault="002467B1" w:rsidP="002467B1">
      <w:pPr>
        <w:adjustRightInd w:val="0"/>
        <w:spacing w:before="0" w:afterLines="60" w:after="144" w:line="240" w:lineRule="auto"/>
        <w:ind w:left="851"/>
        <w:contextualSpacing/>
        <w:rPr>
          <w:b/>
          <w:bCs/>
          <w:color w:val="000000"/>
        </w:rPr>
      </w:pPr>
    </w:p>
    <w:p w14:paraId="3571F67C" w14:textId="77777777" w:rsidR="002467B1" w:rsidRPr="004A2A48" w:rsidRDefault="002467B1" w:rsidP="002467B1">
      <w:pPr>
        <w:adjustRightInd w:val="0"/>
        <w:spacing w:before="0" w:afterLines="60" w:after="144" w:line="240" w:lineRule="auto"/>
        <w:ind w:left="851"/>
        <w:contextualSpacing/>
        <w:rPr>
          <w:b/>
          <w:bCs/>
          <w:color w:val="000000"/>
        </w:rPr>
      </w:pPr>
    </w:p>
    <w:p w14:paraId="40AA4D4C" w14:textId="77777777" w:rsidR="002467B1" w:rsidRPr="004A2A48" w:rsidRDefault="002467B1" w:rsidP="002467B1">
      <w:pPr>
        <w:adjustRightInd w:val="0"/>
        <w:spacing w:before="0" w:afterLines="60" w:after="144" w:line="240" w:lineRule="auto"/>
        <w:ind w:left="851"/>
        <w:contextualSpacing/>
        <w:rPr>
          <w:b/>
          <w:bCs/>
          <w:color w:val="000000"/>
        </w:rPr>
      </w:pPr>
    </w:p>
    <w:p w14:paraId="7CEEC973" w14:textId="77777777" w:rsidR="002467B1" w:rsidRPr="004A2A48" w:rsidRDefault="002467B1" w:rsidP="002467B1">
      <w:pPr>
        <w:adjustRightInd w:val="0"/>
        <w:spacing w:before="0" w:afterLines="60" w:after="144" w:line="240" w:lineRule="auto"/>
        <w:ind w:left="851"/>
        <w:contextualSpacing/>
        <w:rPr>
          <w:b/>
          <w:bCs/>
          <w:color w:val="000000"/>
        </w:rPr>
      </w:pPr>
    </w:p>
    <w:p w14:paraId="4A4C74E1" w14:textId="77777777" w:rsidR="002467B1" w:rsidRPr="004A2A48" w:rsidRDefault="002467B1" w:rsidP="002467B1">
      <w:pPr>
        <w:adjustRightInd w:val="0"/>
        <w:spacing w:before="0" w:afterLines="60" w:after="144" w:line="240" w:lineRule="auto"/>
        <w:ind w:left="851"/>
        <w:contextualSpacing/>
        <w:rPr>
          <w:b/>
          <w:bCs/>
          <w:color w:val="000000"/>
        </w:rPr>
      </w:pPr>
    </w:p>
    <w:p w14:paraId="38E578F0" w14:textId="77777777" w:rsidR="002467B1" w:rsidRPr="004A2A48" w:rsidRDefault="002467B1" w:rsidP="002467B1">
      <w:pPr>
        <w:adjustRightInd w:val="0"/>
        <w:spacing w:before="0" w:afterLines="60" w:after="144" w:line="240" w:lineRule="auto"/>
        <w:ind w:left="851"/>
        <w:contextualSpacing/>
        <w:rPr>
          <w:b/>
          <w:bCs/>
          <w:color w:val="000000"/>
        </w:rPr>
      </w:pPr>
    </w:p>
    <w:p w14:paraId="572E9340" w14:textId="77777777" w:rsidR="002467B1" w:rsidRPr="004A2A48" w:rsidRDefault="002467B1" w:rsidP="002467B1">
      <w:pPr>
        <w:adjustRightInd w:val="0"/>
        <w:spacing w:before="0" w:afterLines="60" w:after="144" w:line="240" w:lineRule="auto"/>
        <w:ind w:left="851"/>
        <w:contextualSpacing/>
        <w:rPr>
          <w:b/>
          <w:bCs/>
          <w:color w:val="000000"/>
        </w:rPr>
      </w:pPr>
    </w:p>
    <w:p w14:paraId="4BDBE798" w14:textId="77777777" w:rsidR="002467B1" w:rsidRPr="004A2A48" w:rsidRDefault="002467B1" w:rsidP="002467B1">
      <w:pPr>
        <w:adjustRightInd w:val="0"/>
        <w:spacing w:before="0" w:afterLines="60" w:after="144" w:line="240" w:lineRule="auto"/>
        <w:ind w:left="851"/>
        <w:contextualSpacing/>
        <w:rPr>
          <w:b/>
          <w:bCs/>
          <w:color w:val="000000"/>
        </w:rPr>
      </w:pPr>
    </w:p>
    <w:p w14:paraId="0330EC17" w14:textId="77777777" w:rsidR="002467B1" w:rsidRPr="004A2A48" w:rsidRDefault="002467B1" w:rsidP="002467B1">
      <w:pPr>
        <w:adjustRightInd w:val="0"/>
        <w:spacing w:before="0" w:afterLines="60" w:after="144" w:line="240" w:lineRule="auto"/>
        <w:ind w:left="851"/>
        <w:contextualSpacing/>
        <w:rPr>
          <w:b/>
          <w:bCs/>
          <w:color w:val="000000"/>
        </w:rPr>
      </w:pPr>
    </w:p>
    <w:p w14:paraId="09EB3185" w14:textId="77777777" w:rsidR="002467B1" w:rsidRPr="004A2A48" w:rsidRDefault="002467B1" w:rsidP="002467B1">
      <w:pPr>
        <w:adjustRightInd w:val="0"/>
        <w:spacing w:before="0" w:afterLines="60" w:after="144" w:line="240" w:lineRule="auto"/>
        <w:ind w:left="851"/>
        <w:contextualSpacing/>
        <w:rPr>
          <w:b/>
          <w:bCs/>
          <w:color w:val="000000"/>
        </w:rPr>
      </w:pPr>
    </w:p>
    <w:p w14:paraId="133FE573" w14:textId="77777777" w:rsidR="00820E8B" w:rsidRDefault="00820E8B" w:rsidP="002467B1">
      <w:pPr>
        <w:adjustRightInd w:val="0"/>
        <w:spacing w:before="0" w:afterLines="60" w:after="144" w:line="240" w:lineRule="auto"/>
        <w:ind w:left="851"/>
        <w:contextualSpacing/>
        <w:rPr>
          <w:b/>
          <w:color w:val="000000"/>
        </w:rPr>
      </w:pPr>
    </w:p>
    <w:p w14:paraId="19661AF9" w14:textId="77777777" w:rsidR="008E7D9E" w:rsidRDefault="008E7D9E" w:rsidP="008E7D9E">
      <w:pPr>
        <w:pStyle w:val="paragraph"/>
        <w:spacing w:before="120" w:beforeAutospacing="0" w:after="120" w:afterAutospacing="0" w:line="276" w:lineRule="auto"/>
        <w:jc w:val="both"/>
        <w:textAlignment w:val="baseline"/>
        <w:rPr>
          <w:rFonts w:ascii="Segoe UI" w:hAnsi="Segoe UI" w:cs="Segoe UI"/>
          <w:sz w:val="18"/>
          <w:szCs w:val="18"/>
        </w:rPr>
      </w:pPr>
      <w:r>
        <w:rPr>
          <w:rStyle w:val="normaltextrun"/>
          <w:rFonts w:ascii="Arial" w:hAnsi="Arial" w:cs="Arial"/>
          <w:b/>
          <w:bCs/>
          <w:color w:val="000000"/>
          <w:sz w:val="20"/>
          <w:szCs w:val="20"/>
          <w:lang w:val="en-IN"/>
        </w:rPr>
        <w:t>Copyright and Terms of Use Statement</w:t>
      </w:r>
      <w:r>
        <w:rPr>
          <w:rStyle w:val="eop"/>
          <w:rFonts w:ascii="Arial" w:hAnsi="Arial" w:cs="Arial"/>
          <w:color w:val="000000"/>
          <w:sz w:val="20"/>
          <w:szCs w:val="20"/>
        </w:rPr>
        <w:t> </w:t>
      </w:r>
    </w:p>
    <w:p w14:paraId="7D25715C" w14:textId="685A8A07" w:rsidR="008E7D9E" w:rsidRDefault="008E7D9E" w:rsidP="612A049E">
      <w:pPr>
        <w:pStyle w:val="paragraph"/>
        <w:shd w:val="clear" w:color="auto" w:fill="FFFFFF" w:themeFill="accent6"/>
        <w:spacing w:before="120" w:beforeAutospacing="0" w:after="120" w:afterAutospacing="0" w:line="276" w:lineRule="auto"/>
        <w:jc w:val="both"/>
        <w:textAlignment w:val="baseline"/>
        <w:rPr>
          <w:rStyle w:val="eop"/>
          <w:rFonts w:ascii="Arial" w:hAnsi="Arial" w:cs="Arial"/>
          <w:color w:val="1F1F11"/>
          <w:sz w:val="20"/>
          <w:szCs w:val="20"/>
        </w:rPr>
      </w:pPr>
      <w:r>
        <w:rPr>
          <w:rStyle w:val="normaltextrun"/>
          <w:rFonts w:ascii="Arial" w:hAnsi="Arial" w:cs="Arial"/>
          <w:b/>
          <w:bCs/>
          <w:color w:val="1F1F11"/>
          <w:sz w:val="20"/>
          <w:szCs w:val="20"/>
          <w:shd w:val="clear" w:color="auto" w:fill="FFFFFF"/>
          <w:lang w:val="en-US"/>
        </w:rPr>
        <w:t>© Australian Curriculum, Assessment and Reporting Authority 202</w:t>
      </w:r>
      <w:r w:rsidR="6A6FCF94">
        <w:rPr>
          <w:rStyle w:val="normaltextrun"/>
          <w:rFonts w:ascii="Arial" w:hAnsi="Arial" w:cs="Arial"/>
          <w:b/>
          <w:bCs/>
          <w:color w:val="1F1F11"/>
          <w:sz w:val="20"/>
          <w:szCs w:val="20"/>
          <w:shd w:val="clear" w:color="auto" w:fill="FFFFFF"/>
          <w:lang w:val="en-US"/>
        </w:rPr>
        <w:t>2</w:t>
      </w:r>
    </w:p>
    <w:p w14:paraId="207AD6E4" w14:textId="77777777" w:rsidR="008E7D9E" w:rsidRDefault="008E7D9E" w:rsidP="008E7D9E">
      <w:pPr>
        <w:pStyle w:val="paragraph"/>
        <w:shd w:val="clear" w:color="auto" w:fill="FFFFFF"/>
        <w:spacing w:before="120" w:beforeAutospacing="0" w:after="120" w:afterAutospacing="0" w:line="276" w:lineRule="auto"/>
        <w:jc w:val="both"/>
        <w:textAlignment w:val="baseline"/>
        <w:rPr>
          <w:rFonts w:ascii="Segoe UI" w:hAnsi="Segoe UI" w:cs="Segoe UI"/>
          <w:sz w:val="18"/>
          <w:szCs w:val="18"/>
        </w:rPr>
      </w:pPr>
      <w:r>
        <w:rPr>
          <w:rStyle w:val="normaltextrun"/>
          <w:rFonts w:ascii="Arial" w:hAnsi="Arial" w:cs="Arial"/>
          <w:color w:val="1F1F11"/>
          <w:sz w:val="20"/>
          <w:szCs w:val="20"/>
          <w:shd w:val="clear" w:color="auto" w:fill="FFFFFF"/>
          <w:lang w:val="en-US"/>
        </w:rPr>
        <w:t>The </w:t>
      </w:r>
      <w:r>
        <w:rPr>
          <w:rStyle w:val="normaltextrun"/>
          <w:rFonts w:ascii="Arial" w:hAnsi="Arial" w:cs="Arial"/>
          <w:color w:val="222222"/>
          <w:sz w:val="20"/>
          <w:szCs w:val="20"/>
          <w:lang w:val="en-US"/>
        </w:rPr>
        <w:t>material published in this work is subject to copyright pursuant to the Copyright Act 1968 (</w:t>
      </w:r>
      <w:proofErr w:type="spellStart"/>
      <w:r>
        <w:rPr>
          <w:rStyle w:val="normaltextrun"/>
          <w:rFonts w:ascii="Arial" w:hAnsi="Arial" w:cs="Arial"/>
          <w:color w:val="222222"/>
          <w:sz w:val="20"/>
          <w:szCs w:val="20"/>
          <w:lang w:val="en-US"/>
        </w:rPr>
        <w:t>Cth</w:t>
      </w:r>
      <w:proofErr w:type="spellEnd"/>
      <w:r>
        <w:rPr>
          <w:rStyle w:val="normaltextrun"/>
          <w:rFonts w:ascii="Arial" w:hAnsi="Arial" w:cs="Arial"/>
          <w:color w:val="222222"/>
          <w:sz w:val="20"/>
          <w:szCs w:val="20"/>
          <w:lang w:val="en-US"/>
        </w:rPr>
        <w:t>) and is owned by the Australian Curriculum, Assessment and Reporting Authority (ACARA) (except to the extent that copyright is held by another party, as indicated).</w:t>
      </w:r>
      <w:r>
        <w:rPr>
          <w:rStyle w:val="eop"/>
          <w:rFonts w:ascii="Arial" w:hAnsi="Arial" w:cs="Arial"/>
          <w:color w:val="222222"/>
          <w:sz w:val="20"/>
          <w:szCs w:val="20"/>
        </w:rPr>
        <w:t> </w:t>
      </w:r>
    </w:p>
    <w:p w14:paraId="23929975" w14:textId="77777777" w:rsidR="008E7D9E" w:rsidRDefault="008E7D9E" w:rsidP="008E7D9E">
      <w:pPr>
        <w:pStyle w:val="paragraph"/>
        <w:spacing w:before="120" w:beforeAutospacing="0" w:after="120" w:afterAutospacing="0" w:line="276" w:lineRule="auto"/>
        <w:jc w:val="both"/>
        <w:textAlignment w:val="baseline"/>
        <w:rPr>
          <w:rFonts w:ascii="Segoe UI" w:hAnsi="Segoe UI" w:cs="Segoe UI"/>
          <w:sz w:val="18"/>
          <w:szCs w:val="18"/>
        </w:rPr>
      </w:pPr>
      <w:r>
        <w:rPr>
          <w:rStyle w:val="normaltextrun"/>
          <w:rFonts w:ascii="Arial" w:hAnsi="Arial" w:cs="Arial"/>
          <w:sz w:val="20"/>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r:id="rId14" w:tgtFrame="_blank" w:history="1">
        <w:r>
          <w:rPr>
            <w:rStyle w:val="normaltextrun"/>
            <w:rFonts w:ascii="Arial" w:hAnsi="Arial" w:cs="Arial"/>
            <w:color w:val="0563C1"/>
            <w:sz w:val="20"/>
            <w:szCs w:val="20"/>
            <w:u w:val="single"/>
            <w:lang w:val="en-US"/>
          </w:rPr>
          <w:t>https://www.acara.edu.au/contact-us/copyright</w:t>
        </w:r>
      </w:hyperlink>
      <w:r>
        <w:rPr>
          <w:rStyle w:val="eop"/>
          <w:rFonts w:ascii="Arial" w:hAnsi="Arial" w:cs="Arial"/>
          <w:sz w:val="20"/>
          <w:szCs w:val="20"/>
        </w:rPr>
        <w:t> </w:t>
      </w:r>
    </w:p>
    <w:p w14:paraId="2F721367" w14:textId="77777777" w:rsidR="00664E9A" w:rsidRDefault="00664E9A">
      <w:r>
        <w:br w:type="page"/>
      </w:r>
    </w:p>
    <w:tbl>
      <w:tblPr>
        <w:tblStyle w:val="TableGrid"/>
        <w:tblW w:w="0" w:type="auto"/>
        <w:tblCellMar>
          <w:top w:w="23" w:type="dxa"/>
          <w:left w:w="45" w:type="dxa"/>
          <w:bottom w:w="23" w:type="dxa"/>
          <w:right w:w="45" w:type="dxa"/>
        </w:tblCellMar>
        <w:tblLook w:val="04A0" w:firstRow="1" w:lastRow="0" w:firstColumn="1" w:lastColumn="0" w:noHBand="0" w:noVBand="1"/>
        <w:tblCaption w:val="Scope and sequence table for Mathematics Foundation"/>
      </w:tblPr>
      <w:tblGrid>
        <w:gridCol w:w="15021"/>
      </w:tblGrid>
      <w:tr w:rsidR="00664E9A" w:rsidRPr="00C83BA3" w14:paraId="65CAC7A8" w14:textId="77777777" w:rsidTr="000535DC">
        <w:tc>
          <w:tcPr>
            <w:tcW w:w="15021" w:type="dxa"/>
            <w:tcBorders>
              <w:top w:val="single" w:sz="4" w:space="0" w:color="auto"/>
              <w:left w:val="single" w:sz="4" w:space="0" w:color="auto"/>
              <w:bottom w:val="single" w:sz="4" w:space="0" w:color="auto"/>
              <w:right w:val="single" w:sz="4" w:space="0" w:color="auto"/>
            </w:tcBorders>
            <w:shd w:val="clear" w:color="auto" w:fill="005D93" w:themeFill="text2"/>
          </w:tcPr>
          <w:p w14:paraId="1F3F9884" w14:textId="76B8ED3C" w:rsidR="00664E9A" w:rsidRPr="00F71679" w:rsidRDefault="00664E9A" w:rsidP="00373A14">
            <w:pPr>
              <w:pStyle w:val="BodyText"/>
              <w:spacing w:before="40" w:after="40" w:line="240" w:lineRule="auto"/>
              <w:ind w:left="23" w:right="23"/>
              <w:jc w:val="center"/>
              <w:rPr>
                <w:rStyle w:val="SubtleEmphasis"/>
                <w:b/>
                <w:bCs/>
                <w:color w:val="FFFFFF" w:themeColor="background1"/>
                <w:sz w:val="22"/>
                <w:szCs w:val="22"/>
              </w:rPr>
            </w:pPr>
            <w:r w:rsidRPr="00F71679">
              <w:rPr>
                <w:rStyle w:val="SubtleEmphasis"/>
                <w:b/>
                <w:color w:val="FFFFFF" w:themeColor="background1"/>
                <w:sz w:val="22"/>
                <w:szCs w:val="22"/>
              </w:rPr>
              <w:lastRenderedPageBreak/>
              <w:t>Foundation</w:t>
            </w:r>
          </w:p>
        </w:tc>
      </w:tr>
      <w:tr w:rsidR="00664E9A" w:rsidRPr="00C83BA3" w14:paraId="512D6F87" w14:textId="77777777" w:rsidTr="00664E9A">
        <w:tc>
          <w:tcPr>
            <w:tcW w:w="15021" w:type="dxa"/>
            <w:tcBorders>
              <w:top w:val="single" w:sz="4" w:space="0" w:color="auto"/>
              <w:left w:val="single" w:sz="4" w:space="0" w:color="auto"/>
              <w:bottom w:val="single" w:sz="4" w:space="0" w:color="auto"/>
              <w:right w:val="single" w:sz="4" w:space="0" w:color="auto"/>
            </w:tcBorders>
            <w:shd w:val="clear" w:color="auto" w:fill="FFBB33" w:themeFill="text1"/>
          </w:tcPr>
          <w:p w14:paraId="37F1C55E" w14:textId="73EDB899" w:rsidR="00664E9A" w:rsidRPr="00F71679" w:rsidRDefault="00664E9A" w:rsidP="00373A14">
            <w:pPr>
              <w:pStyle w:val="BodyText"/>
              <w:spacing w:before="40" w:after="40" w:line="240" w:lineRule="auto"/>
              <w:ind w:left="23" w:right="23"/>
              <w:jc w:val="center"/>
              <w:rPr>
                <w:rStyle w:val="SubtleEmphasis"/>
                <w:b/>
                <w:color w:val="FFFFFF" w:themeColor="background1"/>
                <w:sz w:val="22"/>
                <w:szCs w:val="22"/>
              </w:rPr>
            </w:pPr>
            <w:r w:rsidRPr="00C83BA3">
              <w:rPr>
                <w:rStyle w:val="SubtleEmphasis"/>
                <w:b/>
                <w:bCs/>
                <w:sz w:val="22"/>
                <w:szCs w:val="22"/>
              </w:rPr>
              <w:t>Achievement standard</w:t>
            </w:r>
          </w:p>
        </w:tc>
      </w:tr>
      <w:tr w:rsidR="00664E9A" w:rsidRPr="008B6417" w14:paraId="4C70C56F" w14:textId="77777777" w:rsidTr="00664E9A">
        <w:tc>
          <w:tcPr>
            <w:tcW w:w="15021" w:type="dxa"/>
            <w:tcBorders>
              <w:top w:val="single" w:sz="4" w:space="0" w:color="auto"/>
              <w:left w:val="single" w:sz="4" w:space="0" w:color="auto"/>
              <w:bottom w:val="single" w:sz="4" w:space="0" w:color="auto"/>
              <w:right w:val="single" w:sz="4" w:space="0" w:color="auto"/>
            </w:tcBorders>
          </w:tcPr>
          <w:p w14:paraId="3AFD30A3" w14:textId="46382812" w:rsidR="00201061" w:rsidRPr="00201061" w:rsidRDefault="00201061" w:rsidP="00201061">
            <w:pPr>
              <w:pStyle w:val="ACARA-tabletext"/>
              <w:rPr>
                <w:color w:val="auto"/>
              </w:rPr>
            </w:pPr>
            <w:r w:rsidRPr="00201061">
              <w:rPr>
                <w:color w:val="auto"/>
              </w:rPr>
              <w:t xml:space="preserve">By the end of Foundation Year, students make connections between number names, </w:t>
            </w:r>
            <w:proofErr w:type="gramStart"/>
            <w:r w:rsidRPr="00201061">
              <w:rPr>
                <w:color w:val="auto"/>
              </w:rPr>
              <w:t>numerals</w:t>
            </w:r>
            <w:proofErr w:type="gramEnd"/>
            <w:r w:rsidRPr="00201061">
              <w:rPr>
                <w:color w:val="auto"/>
              </w:rPr>
              <w:t xml:space="preserve"> and position in the sequence of numbers from zero to at least 20. They use subitising and counting strategies to quantify collections. Students compare the size of collections to at least 20. They partition and combine collections up to 10 in different ways, representing these with numbers. Students </w:t>
            </w:r>
            <w:r w:rsidRPr="2D19BA09">
              <w:rPr>
                <w:color w:val="auto"/>
              </w:rPr>
              <w:t>represent</w:t>
            </w:r>
            <w:r w:rsidRPr="00201061">
              <w:rPr>
                <w:color w:val="auto"/>
              </w:rPr>
              <w:t xml:space="preserve"> practical situations that involve quantifying, equal sharing, adding to and taking away from collections to at least 10. They copy and continue repeating patterns.  </w:t>
            </w:r>
          </w:p>
          <w:p w14:paraId="1E3FA8BF" w14:textId="53E3CD1E" w:rsidR="00201061" w:rsidRPr="00201061" w:rsidRDefault="00201061" w:rsidP="00201061">
            <w:pPr>
              <w:pStyle w:val="ACARA-tabletext"/>
              <w:rPr>
                <w:color w:val="auto"/>
              </w:rPr>
            </w:pPr>
            <w:r w:rsidRPr="00201061">
              <w:rPr>
                <w:color w:val="auto"/>
              </w:rPr>
              <w:t xml:space="preserve">Students identify the attributes of mass, capacity, </w:t>
            </w:r>
            <w:proofErr w:type="gramStart"/>
            <w:r w:rsidRPr="00201061">
              <w:rPr>
                <w:color w:val="auto"/>
              </w:rPr>
              <w:t>length</w:t>
            </w:r>
            <w:proofErr w:type="gramEnd"/>
            <w:r w:rsidRPr="00201061">
              <w:rPr>
                <w:color w:val="auto"/>
              </w:rPr>
              <w:t xml:space="preserve"> and duration, and use direct comparison strategies to compare objects and events. They sequence and connect familiar events to the time of day. Students name, create and sort familiar shapes and </w:t>
            </w:r>
            <w:r w:rsidR="004416CC">
              <w:rPr>
                <w:color w:val="auto"/>
              </w:rPr>
              <w:t>give</w:t>
            </w:r>
            <w:r w:rsidR="004416CC" w:rsidRPr="00201061">
              <w:rPr>
                <w:color w:val="auto"/>
              </w:rPr>
              <w:t xml:space="preserve"> </w:t>
            </w:r>
            <w:r w:rsidRPr="00201061">
              <w:rPr>
                <w:color w:val="auto"/>
              </w:rPr>
              <w:t xml:space="preserve">their reasoning. They describe </w:t>
            </w:r>
            <w:r w:rsidR="004416CC">
              <w:rPr>
                <w:color w:val="auto"/>
              </w:rPr>
              <w:t xml:space="preserve">the </w:t>
            </w:r>
            <w:r w:rsidRPr="00201061">
              <w:rPr>
                <w:color w:val="auto"/>
              </w:rPr>
              <w:t>position and the location of themselves and objects in relation to other objects and people within a familiar space.</w:t>
            </w:r>
          </w:p>
          <w:p w14:paraId="7605829D" w14:textId="6D934F4B" w:rsidR="00664E9A" w:rsidRPr="00A83711" w:rsidRDefault="00201061" w:rsidP="00201061">
            <w:pPr>
              <w:pStyle w:val="ACARA-tabletext"/>
              <w:rPr>
                <w:color w:val="FFCC66" w:themeColor="text1" w:themeTint="BF"/>
              </w:rPr>
            </w:pPr>
            <w:r w:rsidRPr="00201061">
              <w:rPr>
                <w:color w:val="auto"/>
              </w:rPr>
              <w:t xml:space="preserve">Students collect, </w:t>
            </w:r>
            <w:proofErr w:type="gramStart"/>
            <w:r w:rsidRPr="00201061">
              <w:rPr>
                <w:color w:val="auto"/>
              </w:rPr>
              <w:t>sort</w:t>
            </w:r>
            <w:proofErr w:type="gramEnd"/>
            <w:r w:rsidRPr="00201061">
              <w:rPr>
                <w:color w:val="auto"/>
              </w:rPr>
              <w:t xml:space="preserve"> and compare data in response to questions in familiar contexts</w:t>
            </w:r>
            <w:r w:rsidR="00CE3069">
              <w:rPr>
                <w:color w:val="auto"/>
              </w:rPr>
              <w:t>.</w:t>
            </w:r>
          </w:p>
        </w:tc>
      </w:tr>
    </w:tbl>
    <w:p w14:paraId="630E5B3F" w14:textId="77777777" w:rsidR="00B92CC0" w:rsidRDefault="00B92CC0">
      <w:pPr>
        <w:spacing w:before="160" w:after="0" w:line="360" w:lineRule="auto"/>
        <w:rPr>
          <w:rFonts w:ascii="Arial Bold" w:eastAsiaTheme="majorEastAsia" w:hAnsi="Arial Bold"/>
          <w:b/>
          <w:caps/>
          <w:sz w:val="24"/>
          <w:szCs w:val="32"/>
        </w:rPr>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Mathematics Foundation"/>
      </w:tblPr>
      <w:tblGrid>
        <w:gridCol w:w="15021"/>
      </w:tblGrid>
      <w:tr w:rsidR="00051753" w:rsidRPr="007078D3" w14:paraId="5E7FCF77" w14:textId="77777777" w:rsidTr="00664E9A">
        <w:tc>
          <w:tcPr>
            <w:tcW w:w="15021" w:type="dxa"/>
            <w:shd w:val="clear" w:color="auto" w:fill="FFD685" w:themeFill="accent3"/>
          </w:tcPr>
          <w:p w14:paraId="0430C846" w14:textId="3C294845" w:rsidR="00051753" w:rsidRPr="003C322C" w:rsidRDefault="00051753" w:rsidP="00373A14">
            <w:pPr>
              <w:pStyle w:val="BodyText"/>
              <w:spacing w:before="40" w:after="40"/>
              <w:ind w:left="23" w:right="23"/>
              <w:jc w:val="center"/>
              <w:rPr>
                <w:b/>
                <w:color w:val="auto"/>
                <w:szCs w:val="20"/>
              </w:rPr>
            </w:pPr>
            <w:r w:rsidRPr="003E3A43">
              <w:rPr>
                <w:rStyle w:val="SubtleEmphasis"/>
                <w:b/>
                <w:sz w:val="22"/>
                <w:szCs w:val="22"/>
              </w:rPr>
              <w:lastRenderedPageBreak/>
              <w:t xml:space="preserve">Content </w:t>
            </w:r>
            <w:r w:rsidR="003C322C" w:rsidRPr="003E3A43">
              <w:rPr>
                <w:rStyle w:val="SubtleEmphasis"/>
                <w:b/>
                <w:sz w:val="22"/>
                <w:szCs w:val="22"/>
              </w:rPr>
              <w:t>d</w:t>
            </w:r>
            <w:r w:rsidRPr="003E3A43">
              <w:rPr>
                <w:rStyle w:val="SubtleEmphasis"/>
                <w:b/>
                <w:sz w:val="22"/>
                <w:szCs w:val="22"/>
              </w:rPr>
              <w:t>escriptions</w:t>
            </w:r>
          </w:p>
        </w:tc>
      </w:tr>
      <w:tr w:rsidR="00F9638E" w:rsidRPr="007078D3" w14:paraId="66DC9A35" w14:textId="77777777" w:rsidTr="00664E9A">
        <w:tc>
          <w:tcPr>
            <w:tcW w:w="15021" w:type="dxa"/>
            <w:shd w:val="clear" w:color="auto" w:fill="005D93"/>
          </w:tcPr>
          <w:p w14:paraId="730D78B5" w14:textId="40406F72" w:rsidR="00F9638E" w:rsidRPr="00F9638E" w:rsidRDefault="00F9638E" w:rsidP="00373A14">
            <w:pPr>
              <w:pStyle w:val="BodyText"/>
              <w:spacing w:before="40" w:after="40"/>
              <w:ind w:left="23" w:right="23"/>
              <w:rPr>
                <w:b/>
                <w:bCs/>
              </w:rPr>
            </w:pPr>
            <w:r>
              <w:rPr>
                <w:b/>
                <w:color w:val="FFFFFF" w:themeColor="background1"/>
              </w:rPr>
              <w:t xml:space="preserve">Strand: </w:t>
            </w:r>
            <w:r w:rsidR="009473C9">
              <w:rPr>
                <w:b/>
                <w:color w:val="FFFFFF" w:themeColor="background1"/>
              </w:rPr>
              <w:t>Number</w:t>
            </w:r>
          </w:p>
        </w:tc>
      </w:tr>
      <w:tr w:rsidR="00F9638E" w:rsidRPr="00E014DC" w14:paraId="0123BF67" w14:textId="77777777" w:rsidTr="00664E9A">
        <w:trPr>
          <w:trHeight w:val="608"/>
        </w:trPr>
        <w:tc>
          <w:tcPr>
            <w:tcW w:w="15021" w:type="dxa"/>
          </w:tcPr>
          <w:p w14:paraId="3799EE4B" w14:textId="77777777" w:rsidR="00F42F37" w:rsidRDefault="00F42F37" w:rsidP="00F42F37">
            <w:pPr>
              <w:spacing w:after="120" w:line="240" w:lineRule="auto"/>
              <w:ind w:left="227" w:right="227"/>
              <w:rPr>
                <w:rStyle w:val="SubtleEmphasis"/>
                <w:i/>
                <w:iCs w:val="0"/>
              </w:rPr>
            </w:pPr>
            <w:r w:rsidRPr="60E2C77C">
              <w:rPr>
                <w:rStyle w:val="SubtleEmphasis"/>
                <w:iCs w:val="0"/>
              </w:rPr>
              <w:t xml:space="preserve">name, represent and order numbers </w:t>
            </w:r>
            <w:r>
              <w:rPr>
                <w:rStyle w:val="SubtleEmphasis"/>
                <w:iCs w:val="0"/>
              </w:rPr>
              <w:t>i</w:t>
            </w:r>
            <w:r w:rsidRPr="60E2C77C">
              <w:rPr>
                <w:rStyle w:val="SubtleEmphasis"/>
                <w:iCs w:val="0"/>
              </w:rPr>
              <w:t xml:space="preserve">ncluding zero to at least 20, using physical and virtual materials and </w:t>
            </w:r>
            <w:proofErr w:type="gramStart"/>
            <w:r w:rsidRPr="60E2C77C">
              <w:rPr>
                <w:rStyle w:val="SubtleEmphasis"/>
                <w:iCs w:val="0"/>
              </w:rPr>
              <w:t>numerals</w:t>
            </w:r>
            <w:proofErr w:type="gramEnd"/>
            <w:r w:rsidRPr="60E2C77C">
              <w:rPr>
                <w:rStyle w:val="SubtleEmphasis"/>
                <w:iCs w:val="0"/>
              </w:rPr>
              <w:t xml:space="preserve"> </w:t>
            </w:r>
          </w:p>
          <w:p w14:paraId="5E1906B9" w14:textId="6DD0762D" w:rsidR="00F9638E" w:rsidRPr="00F42F37" w:rsidRDefault="00F42F37" w:rsidP="00F42F37">
            <w:pPr>
              <w:spacing w:after="120" w:line="240" w:lineRule="auto"/>
              <w:ind w:left="227" w:right="227"/>
              <w:rPr>
                <w:i/>
                <w:color w:val="auto"/>
              </w:rPr>
            </w:pPr>
            <w:r w:rsidRPr="60E2C77C">
              <w:rPr>
                <w:rStyle w:val="SubtleEmphasis"/>
                <w:iCs w:val="0"/>
              </w:rPr>
              <w:t>AC9MFN01</w:t>
            </w:r>
          </w:p>
        </w:tc>
      </w:tr>
      <w:tr w:rsidR="00F42F37" w:rsidRPr="00E014DC" w14:paraId="7736CF40" w14:textId="77777777" w:rsidTr="00664E9A">
        <w:trPr>
          <w:trHeight w:val="608"/>
        </w:trPr>
        <w:tc>
          <w:tcPr>
            <w:tcW w:w="15021" w:type="dxa"/>
          </w:tcPr>
          <w:p w14:paraId="318557B2" w14:textId="77777777" w:rsidR="00E97E85" w:rsidRPr="00E97E85" w:rsidRDefault="00E97E85" w:rsidP="00E97E85">
            <w:pPr>
              <w:spacing w:after="120" w:line="240" w:lineRule="auto"/>
              <w:ind w:left="227" w:right="227"/>
              <w:rPr>
                <w:rStyle w:val="SubtleEmphasis"/>
                <w:iCs w:val="0"/>
              </w:rPr>
            </w:pPr>
            <w:r w:rsidRPr="00E97E85">
              <w:rPr>
                <w:rStyle w:val="SubtleEmphasis"/>
                <w:iCs w:val="0"/>
              </w:rPr>
              <w:t xml:space="preserve">recognise and name the number of objects within a collection up to 5 using </w:t>
            </w:r>
            <w:proofErr w:type="gramStart"/>
            <w:r w:rsidRPr="00E97E85">
              <w:rPr>
                <w:rStyle w:val="SubtleEmphasis"/>
                <w:iCs w:val="0"/>
              </w:rPr>
              <w:t>subitising</w:t>
            </w:r>
            <w:proofErr w:type="gramEnd"/>
            <w:r w:rsidRPr="00E97E85">
              <w:rPr>
                <w:rStyle w:val="SubtleEmphasis"/>
                <w:iCs w:val="0"/>
              </w:rPr>
              <w:t xml:space="preserve"> </w:t>
            </w:r>
          </w:p>
          <w:p w14:paraId="0863C986" w14:textId="638207A7" w:rsidR="00F42F37" w:rsidRPr="60E2C77C" w:rsidRDefault="00E97E85" w:rsidP="00E97E85">
            <w:pPr>
              <w:spacing w:after="120" w:line="240" w:lineRule="auto"/>
              <w:ind w:left="227" w:right="227"/>
              <w:rPr>
                <w:rStyle w:val="SubtleEmphasis"/>
                <w:iCs w:val="0"/>
              </w:rPr>
            </w:pPr>
            <w:r w:rsidRPr="00E97E85">
              <w:rPr>
                <w:rStyle w:val="SubtleEmphasis"/>
                <w:iCs w:val="0"/>
              </w:rPr>
              <w:t>AC9MFN02</w:t>
            </w:r>
          </w:p>
        </w:tc>
      </w:tr>
      <w:tr w:rsidR="00E97E85" w:rsidRPr="00E014DC" w14:paraId="67A34574" w14:textId="77777777" w:rsidTr="00664E9A">
        <w:trPr>
          <w:trHeight w:val="608"/>
        </w:trPr>
        <w:tc>
          <w:tcPr>
            <w:tcW w:w="15021" w:type="dxa"/>
          </w:tcPr>
          <w:p w14:paraId="225493EB" w14:textId="77777777" w:rsidR="00482A89" w:rsidRPr="00482A89" w:rsidRDefault="00482A89" w:rsidP="00482A89">
            <w:pPr>
              <w:spacing w:after="120" w:line="240" w:lineRule="auto"/>
              <w:ind w:left="227" w:right="227"/>
              <w:rPr>
                <w:rStyle w:val="SubtleEmphasis"/>
                <w:iCs w:val="0"/>
              </w:rPr>
            </w:pPr>
            <w:r w:rsidRPr="00482A89">
              <w:rPr>
                <w:rStyle w:val="SubtleEmphasis"/>
                <w:iCs w:val="0"/>
              </w:rPr>
              <w:t xml:space="preserve">quantify and compare collections to at least 20 using counting and explain or demonstrate </w:t>
            </w:r>
            <w:proofErr w:type="gramStart"/>
            <w:r w:rsidRPr="00482A89">
              <w:rPr>
                <w:rStyle w:val="SubtleEmphasis"/>
                <w:iCs w:val="0"/>
              </w:rPr>
              <w:t>reasoning</w:t>
            </w:r>
            <w:proofErr w:type="gramEnd"/>
            <w:r w:rsidRPr="00482A89">
              <w:rPr>
                <w:rStyle w:val="SubtleEmphasis"/>
                <w:iCs w:val="0"/>
              </w:rPr>
              <w:t xml:space="preserve"> </w:t>
            </w:r>
          </w:p>
          <w:p w14:paraId="5959DDEA" w14:textId="21BB6628" w:rsidR="00E97E85" w:rsidRPr="00E97E85" w:rsidRDefault="00482A89" w:rsidP="00482A89">
            <w:pPr>
              <w:spacing w:after="120" w:line="240" w:lineRule="auto"/>
              <w:ind w:left="227" w:right="227"/>
              <w:rPr>
                <w:rStyle w:val="SubtleEmphasis"/>
                <w:iCs w:val="0"/>
              </w:rPr>
            </w:pPr>
            <w:r w:rsidRPr="00482A89">
              <w:rPr>
                <w:rStyle w:val="SubtleEmphasis"/>
                <w:iCs w:val="0"/>
              </w:rPr>
              <w:t>AC9MFN03</w:t>
            </w:r>
          </w:p>
        </w:tc>
      </w:tr>
      <w:tr w:rsidR="00482A89" w:rsidRPr="00E014DC" w14:paraId="766B43C9" w14:textId="77777777" w:rsidTr="00664E9A">
        <w:trPr>
          <w:trHeight w:val="608"/>
        </w:trPr>
        <w:tc>
          <w:tcPr>
            <w:tcW w:w="15021" w:type="dxa"/>
          </w:tcPr>
          <w:p w14:paraId="77D04FB0" w14:textId="6540D4F5" w:rsidR="00AC7496" w:rsidRPr="00AC7496" w:rsidRDefault="00DB2C92" w:rsidP="00AC7496">
            <w:pPr>
              <w:spacing w:after="120" w:line="240" w:lineRule="auto"/>
              <w:ind w:left="227" w:right="227"/>
              <w:rPr>
                <w:rStyle w:val="SubtleEmphasis"/>
                <w:iCs w:val="0"/>
              </w:rPr>
            </w:pPr>
            <w:r>
              <w:rPr>
                <w:rStyle w:val="SubtleEmphasis"/>
                <w:iCs w:val="0"/>
              </w:rPr>
              <w:t>p</w:t>
            </w:r>
            <w:r>
              <w:rPr>
                <w:rStyle w:val="SubtleEmphasis"/>
              </w:rPr>
              <w:t>artition and combine</w:t>
            </w:r>
            <w:r w:rsidR="00AC7496" w:rsidRPr="00AC7496">
              <w:rPr>
                <w:rStyle w:val="SubtleEmphasis"/>
                <w:iCs w:val="0"/>
              </w:rPr>
              <w:t xml:space="preserve"> collections up to 10 using part-part-whole relationships and subitising to recognise and name the </w:t>
            </w:r>
            <w:proofErr w:type="gramStart"/>
            <w:r w:rsidR="00AC7496" w:rsidRPr="00AC7496">
              <w:rPr>
                <w:rStyle w:val="SubtleEmphasis"/>
                <w:iCs w:val="0"/>
              </w:rPr>
              <w:t>parts</w:t>
            </w:r>
            <w:proofErr w:type="gramEnd"/>
          </w:p>
          <w:p w14:paraId="27C61DA0" w14:textId="0D8E1D09" w:rsidR="00482A89" w:rsidRPr="00482A89" w:rsidRDefault="00AC7496" w:rsidP="00AC7496">
            <w:pPr>
              <w:spacing w:after="120" w:line="240" w:lineRule="auto"/>
              <w:ind w:left="227" w:right="227"/>
              <w:rPr>
                <w:rStyle w:val="SubtleEmphasis"/>
                <w:iCs w:val="0"/>
              </w:rPr>
            </w:pPr>
            <w:r w:rsidRPr="00AC7496">
              <w:rPr>
                <w:rStyle w:val="SubtleEmphasis"/>
                <w:iCs w:val="0"/>
              </w:rPr>
              <w:t>AC9MFN04</w:t>
            </w:r>
          </w:p>
        </w:tc>
      </w:tr>
      <w:tr w:rsidR="00AC7496" w:rsidRPr="00E014DC" w14:paraId="31337FF6" w14:textId="77777777" w:rsidTr="00664E9A">
        <w:trPr>
          <w:trHeight w:val="608"/>
        </w:trPr>
        <w:tc>
          <w:tcPr>
            <w:tcW w:w="15021" w:type="dxa"/>
          </w:tcPr>
          <w:p w14:paraId="55002BB5" w14:textId="63688C91" w:rsidR="005D78FC" w:rsidRPr="005D78FC" w:rsidRDefault="0051467B" w:rsidP="005D78FC">
            <w:pPr>
              <w:spacing w:after="120" w:line="240" w:lineRule="auto"/>
              <w:ind w:left="227" w:right="227"/>
              <w:rPr>
                <w:rStyle w:val="SubtleEmphasis"/>
                <w:iCs w:val="0"/>
              </w:rPr>
            </w:pPr>
            <w:r>
              <w:rPr>
                <w:rStyle w:val="SubtleEmphasis"/>
                <w:iCs w:val="0"/>
              </w:rPr>
              <w:t>r</w:t>
            </w:r>
            <w:r>
              <w:rPr>
                <w:rStyle w:val="SubtleEmphasis"/>
              </w:rPr>
              <w:t>epresent</w:t>
            </w:r>
            <w:r w:rsidRPr="005D78FC">
              <w:rPr>
                <w:rStyle w:val="SubtleEmphasis"/>
                <w:iCs w:val="0"/>
              </w:rPr>
              <w:t xml:space="preserve"> </w:t>
            </w:r>
            <w:r w:rsidR="0019303A" w:rsidRPr="008D20B5">
              <w:rPr>
                <w:rStyle w:val="SubtleEmphasis"/>
                <w:iCs w:val="0"/>
              </w:rPr>
              <w:t xml:space="preserve">practical situations involving addition, subtraction and quantification with physical and virtual materials and use counting or subitising </w:t>
            </w:r>
            <w:proofErr w:type="gramStart"/>
            <w:r w:rsidR="0019303A" w:rsidRPr="008D20B5">
              <w:rPr>
                <w:rStyle w:val="SubtleEmphasis"/>
                <w:iCs w:val="0"/>
              </w:rPr>
              <w:t>strategies</w:t>
            </w:r>
            <w:proofErr w:type="gramEnd"/>
          </w:p>
          <w:p w14:paraId="36B0A194" w14:textId="0299A5C9" w:rsidR="00AC7496" w:rsidRPr="00AC7496" w:rsidRDefault="005D78FC" w:rsidP="005D78FC">
            <w:pPr>
              <w:spacing w:after="120" w:line="240" w:lineRule="auto"/>
              <w:ind w:left="227" w:right="227"/>
              <w:rPr>
                <w:rStyle w:val="SubtleEmphasis"/>
                <w:iCs w:val="0"/>
              </w:rPr>
            </w:pPr>
            <w:r w:rsidRPr="005D78FC">
              <w:rPr>
                <w:rStyle w:val="SubtleEmphasis"/>
                <w:iCs w:val="0"/>
              </w:rPr>
              <w:t>AC9MFN05</w:t>
            </w:r>
          </w:p>
        </w:tc>
      </w:tr>
      <w:tr w:rsidR="00AC7496" w:rsidRPr="00E014DC" w14:paraId="4F0D7E0E" w14:textId="77777777" w:rsidTr="00664E9A">
        <w:trPr>
          <w:trHeight w:val="608"/>
        </w:trPr>
        <w:tc>
          <w:tcPr>
            <w:tcW w:w="15021" w:type="dxa"/>
          </w:tcPr>
          <w:p w14:paraId="65F60C03" w14:textId="77777777" w:rsidR="00256408" w:rsidRPr="008D20B5" w:rsidRDefault="00256408" w:rsidP="006F27A8">
            <w:pPr>
              <w:spacing w:after="120" w:line="240" w:lineRule="auto"/>
              <w:ind w:left="227" w:right="227"/>
              <w:rPr>
                <w:rStyle w:val="SubtleEmphasis"/>
                <w:i/>
                <w:iCs w:val="0"/>
              </w:rPr>
            </w:pPr>
            <w:r>
              <w:rPr>
                <w:rStyle w:val="SubtleEmphasis"/>
                <w:iCs w:val="0"/>
              </w:rPr>
              <w:t xml:space="preserve">represent </w:t>
            </w:r>
            <w:r w:rsidRPr="008D20B5">
              <w:rPr>
                <w:rStyle w:val="SubtleEmphasis"/>
                <w:iCs w:val="0"/>
              </w:rPr>
              <w:t xml:space="preserve">practical situations that involve equal sharing and grouping with physical and virtual materials and use counting or subitising </w:t>
            </w:r>
            <w:proofErr w:type="gramStart"/>
            <w:r w:rsidRPr="008D20B5">
              <w:rPr>
                <w:rStyle w:val="SubtleEmphasis"/>
                <w:iCs w:val="0"/>
              </w:rPr>
              <w:t>strategies</w:t>
            </w:r>
            <w:proofErr w:type="gramEnd"/>
          </w:p>
          <w:p w14:paraId="41C5745A" w14:textId="18DADF27" w:rsidR="00AC7496" w:rsidRPr="00AC7496" w:rsidRDefault="00C25A5A" w:rsidP="00C25A5A">
            <w:pPr>
              <w:spacing w:after="120" w:line="240" w:lineRule="auto"/>
              <w:ind w:left="227" w:right="227"/>
              <w:rPr>
                <w:rStyle w:val="SubtleEmphasis"/>
                <w:iCs w:val="0"/>
              </w:rPr>
            </w:pPr>
            <w:r w:rsidRPr="00C25A5A">
              <w:rPr>
                <w:rStyle w:val="SubtleEmphasis"/>
                <w:iCs w:val="0"/>
              </w:rPr>
              <w:t>AC9MFN06</w:t>
            </w:r>
          </w:p>
        </w:tc>
      </w:tr>
    </w:tbl>
    <w:p w14:paraId="46D4AD7B" w14:textId="6E0DF01C" w:rsidR="004721F3" w:rsidRDefault="004721F3"/>
    <w:p w14:paraId="27C148FA" w14:textId="77777777" w:rsidR="004721F3" w:rsidRDefault="004721F3">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Mathematics Foundation"/>
      </w:tblPr>
      <w:tblGrid>
        <w:gridCol w:w="15021"/>
      </w:tblGrid>
      <w:tr w:rsidR="0088270B" w:rsidRPr="007078D3" w14:paraId="1FD64764" w14:textId="77777777" w:rsidTr="006055EF">
        <w:tc>
          <w:tcPr>
            <w:tcW w:w="15021" w:type="dxa"/>
            <w:shd w:val="clear" w:color="auto" w:fill="005D93"/>
          </w:tcPr>
          <w:p w14:paraId="3C1229B1" w14:textId="3D31F389" w:rsidR="0088270B" w:rsidRPr="00F9638E" w:rsidRDefault="0088270B" w:rsidP="006055EF">
            <w:pPr>
              <w:pStyle w:val="BodyText"/>
              <w:spacing w:before="40" w:after="40"/>
              <w:ind w:left="23" w:right="23"/>
              <w:rPr>
                <w:b/>
                <w:bCs/>
              </w:rPr>
            </w:pPr>
            <w:r>
              <w:rPr>
                <w:b/>
                <w:color w:val="FFFFFF" w:themeColor="background1"/>
              </w:rPr>
              <w:lastRenderedPageBreak/>
              <w:t xml:space="preserve">Strand: </w:t>
            </w:r>
            <w:r w:rsidR="00C25A5A">
              <w:rPr>
                <w:b/>
                <w:color w:val="FFFFFF" w:themeColor="background1"/>
              </w:rPr>
              <w:t>Algebra</w:t>
            </w:r>
          </w:p>
        </w:tc>
      </w:tr>
      <w:tr w:rsidR="0088270B" w:rsidRPr="00E014DC" w14:paraId="3700D237" w14:textId="77777777" w:rsidTr="006055EF">
        <w:trPr>
          <w:trHeight w:val="608"/>
        </w:trPr>
        <w:tc>
          <w:tcPr>
            <w:tcW w:w="15021" w:type="dxa"/>
          </w:tcPr>
          <w:p w14:paraId="2DEAE52C" w14:textId="77777777" w:rsidR="00E812C6" w:rsidRDefault="00E812C6" w:rsidP="00E812C6">
            <w:pPr>
              <w:spacing w:after="120" w:line="240" w:lineRule="auto"/>
              <w:ind w:left="227" w:right="227"/>
              <w:rPr>
                <w:rStyle w:val="SubtleEmphasis"/>
                <w:i/>
              </w:rPr>
            </w:pPr>
            <w:r w:rsidRPr="008D20B5">
              <w:rPr>
                <w:rStyle w:val="SubtleEmphasis"/>
              </w:rPr>
              <w:t xml:space="preserve">recognise, copy and continue repeating patterns represented in different </w:t>
            </w:r>
            <w:proofErr w:type="gramStart"/>
            <w:r w:rsidRPr="008D20B5">
              <w:rPr>
                <w:rStyle w:val="SubtleEmphasis"/>
              </w:rPr>
              <w:t>ways</w:t>
            </w:r>
            <w:proofErr w:type="gramEnd"/>
          </w:p>
          <w:p w14:paraId="1397861D" w14:textId="79D5EF69" w:rsidR="0088270B" w:rsidRPr="00E812C6" w:rsidRDefault="00E812C6" w:rsidP="00E812C6">
            <w:pPr>
              <w:spacing w:after="120" w:line="240" w:lineRule="auto"/>
              <w:ind w:left="227" w:right="227"/>
              <w:rPr>
                <w:rStyle w:val="SubtleEmphasis"/>
                <w:i/>
              </w:rPr>
            </w:pPr>
            <w:r w:rsidRPr="008D20B5">
              <w:rPr>
                <w:rStyle w:val="SubtleEmphasis"/>
              </w:rPr>
              <w:t>AC9MFA01</w:t>
            </w:r>
          </w:p>
        </w:tc>
      </w:tr>
    </w:tbl>
    <w:p w14:paraId="5731AD5C" w14:textId="77777777" w:rsidR="00524CE4" w:rsidRDefault="00524CE4"/>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Mathematics Foundation"/>
      </w:tblPr>
      <w:tblGrid>
        <w:gridCol w:w="15021"/>
      </w:tblGrid>
      <w:tr w:rsidR="00524CE4" w:rsidRPr="007078D3" w14:paraId="12E80DF7" w14:textId="77777777" w:rsidTr="006055EF">
        <w:tc>
          <w:tcPr>
            <w:tcW w:w="15021" w:type="dxa"/>
            <w:shd w:val="clear" w:color="auto" w:fill="005D93"/>
          </w:tcPr>
          <w:p w14:paraId="30E9C2EF" w14:textId="0A340E6A" w:rsidR="00524CE4" w:rsidRPr="00F9638E" w:rsidRDefault="00524CE4" w:rsidP="006055EF">
            <w:pPr>
              <w:pStyle w:val="BodyText"/>
              <w:spacing w:before="40" w:after="40"/>
              <w:ind w:left="23" w:right="23"/>
              <w:rPr>
                <w:b/>
                <w:bCs/>
              </w:rPr>
            </w:pPr>
            <w:bookmarkStart w:id="0" w:name="_Hlk84601182"/>
            <w:r>
              <w:rPr>
                <w:b/>
                <w:color w:val="FFFFFF" w:themeColor="background1"/>
              </w:rPr>
              <w:t xml:space="preserve">Strand: </w:t>
            </w:r>
            <w:r w:rsidR="005303B6">
              <w:rPr>
                <w:b/>
                <w:color w:val="FFFFFF" w:themeColor="background1"/>
              </w:rPr>
              <w:t>Measurement</w:t>
            </w:r>
          </w:p>
        </w:tc>
      </w:tr>
      <w:tr w:rsidR="00524CE4" w:rsidRPr="00E014DC" w14:paraId="7FA3EE86" w14:textId="77777777" w:rsidTr="006055EF">
        <w:trPr>
          <w:trHeight w:val="608"/>
        </w:trPr>
        <w:tc>
          <w:tcPr>
            <w:tcW w:w="15021" w:type="dxa"/>
          </w:tcPr>
          <w:p w14:paraId="5DE0E437" w14:textId="77777777" w:rsidR="005303B6" w:rsidRPr="005303B6" w:rsidRDefault="005303B6" w:rsidP="005303B6">
            <w:pPr>
              <w:pStyle w:val="BodyText"/>
              <w:spacing w:before="120" w:after="120"/>
              <w:ind w:left="227" w:right="227"/>
              <w:rPr>
                <w:iCs/>
                <w:color w:val="auto"/>
                <w:lang w:val="en-AU"/>
              </w:rPr>
            </w:pPr>
            <w:r w:rsidRPr="005303B6">
              <w:rPr>
                <w:iCs/>
                <w:color w:val="auto"/>
                <w:lang w:val="en-AU"/>
              </w:rPr>
              <w:t xml:space="preserve">identify and compare attributes of objects and events, including length, capacity, mass and duration, using direct comparisons and communicating reasoning </w:t>
            </w:r>
          </w:p>
          <w:p w14:paraId="1A426185" w14:textId="179FFE41" w:rsidR="00524CE4" w:rsidRPr="00CC3AAB" w:rsidRDefault="005303B6" w:rsidP="005303B6">
            <w:pPr>
              <w:pStyle w:val="BodyText"/>
              <w:spacing w:before="120" w:after="120" w:line="240" w:lineRule="auto"/>
              <w:ind w:left="227" w:right="227"/>
              <w:rPr>
                <w:iCs/>
                <w:color w:val="auto"/>
              </w:rPr>
            </w:pPr>
            <w:r w:rsidRPr="005303B6">
              <w:rPr>
                <w:iCs/>
                <w:color w:val="auto"/>
                <w:lang w:val="en-AU"/>
              </w:rPr>
              <w:t>AC9MFM01</w:t>
            </w:r>
          </w:p>
        </w:tc>
      </w:tr>
      <w:tr w:rsidR="005303B6" w:rsidRPr="00E014DC" w14:paraId="129904A8" w14:textId="77777777" w:rsidTr="006055EF">
        <w:trPr>
          <w:trHeight w:val="608"/>
        </w:trPr>
        <w:tc>
          <w:tcPr>
            <w:tcW w:w="15021" w:type="dxa"/>
          </w:tcPr>
          <w:p w14:paraId="5361AB69" w14:textId="77777777" w:rsidR="00B0193D" w:rsidRPr="00B0193D" w:rsidRDefault="00B0193D" w:rsidP="00B0193D">
            <w:pPr>
              <w:pStyle w:val="BodyText"/>
              <w:spacing w:before="120" w:after="120"/>
              <w:ind w:left="227" w:right="227"/>
              <w:rPr>
                <w:iCs/>
                <w:color w:val="auto"/>
                <w:lang w:val="en-AU"/>
              </w:rPr>
            </w:pPr>
            <w:r w:rsidRPr="00B0193D">
              <w:rPr>
                <w:iCs/>
                <w:color w:val="auto"/>
                <w:lang w:val="en-AU"/>
              </w:rPr>
              <w:t xml:space="preserve">sequence days of the week and times of the day including morning, lunchtime, afternoon and </w:t>
            </w:r>
            <w:proofErr w:type="gramStart"/>
            <w:r w:rsidRPr="00B0193D">
              <w:rPr>
                <w:iCs/>
                <w:color w:val="auto"/>
                <w:lang w:val="en-AU"/>
              </w:rPr>
              <w:t>night time</w:t>
            </w:r>
            <w:proofErr w:type="gramEnd"/>
            <w:r w:rsidRPr="00B0193D">
              <w:rPr>
                <w:iCs/>
                <w:color w:val="auto"/>
                <w:lang w:val="en-AU"/>
              </w:rPr>
              <w:t xml:space="preserve">, and connect them to familiar events and actions </w:t>
            </w:r>
          </w:p>
          <w:p w14:paraId="15665A0B" w14:textId="64F9C850" w:rsidR="005303B6" w:rsidRPr="005303B6" w:rsidRDefault="00B0193D" w:rsidP="00B0193D">
            <w:pPr>
              <w:pStyle w:val="BodyText"/>
              <w:spacing w:before="120" w:after="120"/>
              <w:ind w:left="227" w:right="227"/>
              <w:rPr>
                <w:iCs/>
                <w:color w:val="auto"/>
                <w:lang w:val="en-AU"/>
              </w:rPr>
            </w:pPr>
            <w:r w:rsidRPr="00B0193D">
              <w:rPr>
                <w:iCs/>
                <w:color w:val="auto"/>
                <w:lang w:val="en-AU"/>
              </w:rPr>
              <w:t>AC9MFM02</w:t>
            </w:r>
          </w:p>
        </w:tc>
      </w:tr>
      <w:bookmarkEnd w:id="0"/>
    </w:tbl>
    <w:p w14:paraId="4C5E5B19" w14:textId="39B35AE5" w:rsidR="002D2ACF" w:rsidRDefault="002D2ACF">
      <w:pPr>
        <w:spacing w:before="160" w:after="0" w:line="360" w:lineRule="auto"/>
      </w:pPr>
    </w:p>
    <w:tbl>
      <w:tblPr>
        <w:tblStyle w:val="TableGrid2"/>
        <w:tblW w:w="15021" w:type="dxa"/>
        <w:tblCellMar>
          <w:top w:w="23" w:type="dxa"/>
          <w:left w:w="45" w:type="dxa"/>
          <w:bottom w:w="23" w:type="dxa"/>
          <w:right w:w="45" w:type="dxa"/>
        </w:tblCellMar>
        <w:tblLook w:val="04A0" w:firstRow="1" w:lastRow="0" w:firstColumn="1" w:lastColumn="0" w:noHBand="0" w:noVBand="1"/>
      </w:tblPr>
      <w:tblGrid>
        <w:gridCol w:w="15021"/>
      </w:tblGrid>
      <w:tr w:rsidR="009D6327" w:rsidRPr="007078D3" w14:paraId="0B0479D6" w14:textId="77777777" w:rsidTr="006055EF">
        <w:tc>
          <w:tcPr>
            <w:tcW w:w="15021" w:type="dxa"/>
            <w:shd w:val="clear" w:color="auto" w:fill="005D93"/>
          </w:tcPr>
          <w:p w14:paraId="2B4ED9C1" w14:textId="0D6DFBE9" w:rsidR="009D6327" w:rsidRPr="00F9638E" w:rsidRDefault="009D6327" w:rsidP="006055EF">
            <w:pPr>
              <w:pStyle w:val="BodyText"/>
              <w:spacing w:before="40" w:after="40"/>
              <w:ind w:left="23" w:right="23"/>
              <w:rPr>
                <w:b/>
                <w:bCs/>
              </w:rPr>
            </w:pPr>
            <w:r>
              <w:rPr>
                <w:b/>
                <w:color w:val="FFFFFF" w:themeColor="background1"/>
              </w:rPr>
              <w:t xml:space="preserve">Strand: </w:t>
            </w:r>
            <w:r w:rsidR="002D2ACF">
              <w:rPr>
                <w:b/>
                <w:color w:val="FFFFFF" w:themeColor="background1"/>
              </w:rPr>
              <w:t>Space</w:t>
            </w:r>
          </w:p>
        </w:tc>
      </w:tr>
      <w:tr w:rsidR="009D6327" w:rsidRPr="00E014DC" w14:paraId="403B22CE" w14:textId="77777777" w:rsidTr="006055EF">
        <w:trPr>
          <w:trHeight w:val="608"/>
        </w:trPr>
        <w:tc>
          <w:tcPr>
            <w:tcW w:w="15021" w:type="dxa"/>
          </w:tcPr>
          <w:p w14:paraId="59768932" w14:textId="5CA0EEED" w:rsidR="00764702" w:rsidRPr="008D20B5" w:rsidRDefault="00764702" w:rsidP="00764702">
            <w:pPr>
              <w:spacing w:after="120" w:line="240" w:lineRule="auto"/>
              <w:ind w:left="227" w:right="227"/>
              <w:rPr>
                <w:rStyle w:val="SubtleEmphasis"/>
                <w:i/>
              </w:rPr>
            </w:pPr>
            <w:r w:rsidRPr="008D20B5">
              <w:rPr>
                <w:rStyle w:val="SubtleEmphasis"/>
              </w:rPr>
              <w:t>s</w:t>
            </w:r>
            <w:r w:rsidRPr="008D20B5" w:rsidDel="00656459">
              <w:rPr>
                <w:rStyle w:val="SubtleEmphasis"/>
              </w:rPr>
              <w:t>ort, name and</w:t>
            </w:r>
            <w:r w:rsidRPr="008D20B5">
              <w:rPr>
                <w:rStyle w:val="SubtleEmphasis"/>
              </w:rPr>
              <w:t xml:space="preserve"> create</w:t>
            </w:r>
            <w:r w:rsidRPr="008D20B5" w:rsidDel="00656459">
              <w:rPr>
                <w:rStyle w:val="SubtleEmphasis"/>
              </w:rPr>
              <w:t xml:space="preserve"> familiar shapes</w:t>
            </w:r>
            <w:r w:rsidR="00C1014D">
              <w:rPr>
                <w:rStyle w:val="SubtleEmphasis"/>
              </w:rPr>
              <w:t>;</w:t>
            </w:r>
            <w:r w:rsidRPr="008D20B5" w:rsidDel="00656459">
              <w:rPr>
                <w:rStyle w:val="SubtleEmphasis"/>
              </w:rPr>
              <w:t xml:space="preserve"> </w:t>
            </w:r>
            <w:r w:rsidR="00D937C4">
              <w:rPr>
                <w:rStyle w:val="SubtleEmphasis"/>
              </w:rPr>
              <w:t xml:space="preserve">recognise </w:t>
            </w:r>
            <w:r w:rsidRPr="008D20B5">
              <w:rPr>
                <w:rStyle w:val="SubtleEmphasis"/>
              </w:rPr>
              <w:t>and describe familiar shapes within objects in the environment</w:t>
            </w:r>
            <w:r>
              <w:rPr>
                <w:rStyle w:val="SubtleEmphasis"/>
              </w:rPr>
              <w:t>,</w:t>
            </w:r>
            <w:r w:rsidRPr="6543F0F6">
              <w:rPr>
                <w:rStyle w:val="SubtleEmphasis"/>
                <w:iCs w:val="0"/>
              </w:rPr>
              <w:t xml:space="preserve"> giving </w:t>
            </w:r>
            <w:proofErr w:type="gramStart"/>
            <w:r w:rsidRPr="6543F0F6">
              <w:rPr>
                <w:rStyle w:val="SubtleEmphasis"/>
                <w:iCs w:val="0"/>
              </w:rPr>
              <w:t>reasons</w:t>
            </w:r>
            <w:proofErr w:type="gramEnd"/>
          </w:p>
          <w:p w14:paraId="1BAC68BF" w14:textId="7FF43876" w:rsidR="009D6327" w:rsidRPr="00764702" w:rsidRDefault="00764702" w:rsidP="00764702">
            <w:pPr>
              <w:spacing w:after="120" w:line="240" w:lineRule="auto"/>
              <w:ind w:left="227" w:right="227"/>
              <w:rPr>
                <w:i/>
                <w:iCs/>
                <w:color w:val="auto"/>
              </w:rPr>
            </w:pPr>
            <w:r w:rsidRPr="008D20B5">
              <w:rPr>
                <w:rStyle w:val="SubtleEmphasis"/>
              </w:rPr>
              <w:t>AC9MFSP01</w:t>
            </w:r>
          </w:p>
        </w:tc>
      </w:tr>
      <w:tr w:rsidR="00764702" w:rsidRPr="00E014DC" w14:paraId="4BAFA349" w14:textId="77777777" w:rsidTr="006055EF">
        <w:trPr>
          <w:trHeight w:val="608"/>
        </w:trPr>
        <w:tc>
          <w:tcPr>
            <w:tcW w:w="15021" w:type="dxa"/>
          </w:tcPr>
          <w:p w14:paraId="45BDD13B" w14:textId="77777777" w:rsidR="00755E77" w:rsidRPr="00755E77" w:rsidRDefault="00755E77" w:rsidP="00755E77">
            <w:pPr>
              <w:spacing w:after="120" w:line="240" w:lineRule="auto"/>
              <w:ind w:left="227" w:right="227"/>
              <w:rPr>
                <w:iCs/>
                <w:color w:val="auto"/>
                <w:lang w:val="en-AU"/>
              </w:rPr>
            </w:pPr>
            <w:r w:rsidRPr="00755E77">
              <w:rPr>
                <w:iCs/>
                <w:color w:val="auto"/>
                <w:lang w:val="en-AU"/>
              </w:rPr>
              <w:t>describe the position and location of themselves and objects in relation to other people and objects within a familiar space</w:t>
            </w:r>
          </w:p>
          <w:p w14:paraId="0FBFC9DB" w14:textId="1E1095E2" w:rsidR="00764702" w:rsidRPr="008D20B5" w:rsidRDefault="00755E77" w:rsidP="00755E77">
            <w:pPr>
              <w:spacing w:after="120" w:line="240" w:lineRule="auto"/>
              <w:ind w:left="227" w:right="227"/>
              <w:rPr>
                <w:rStyle w:val="SubtleEmphasis"/>
              </w:rPr>
            </w:pPr>
            <w:r w:rsidRPr="00755E77">
              <w:rPr>
                <w:iCs/>
                <w:color w:val="auto"/>
                <w:lang w:val="en-AU"/>
              </w:rPr>
              <w:t>AC9MFSP02</w:t>
            </w:r>
          </w:p>
        </w:tc>
      </w:tr>
    </w:tbl>
    <w:p w14:paraId="4273AA9D" w14:textId="24DD35B8" w:rsidR="00755E77" w:rsidRDefault="00755E77"/>
    <w:tbl>
      <w:tblPr>
        <w:tblStyle w:val="TableGrid2"/>
        <w:tblW w:w="15021" w:type="dxa"/>
        <w:tblCellMar>
          <w:top w:w="23" w:type="dxa"/>
          <w:left w:w="45" w:type="dxa"/>
          <w:bottom w:w="23" w:type="dxa"/>
          <w:right w:w="45" w:type="dxa"/>
        </w:tblCellMar>
        <w:tblLook w:val="04A0" w:firstRow="1" w:lastRow="0" w:firstColumn="1" w:lastColumn="0" w:noHBand="0" w:noVBand="1"/>
      </w:tblPr>
      <w:tblGrid>
        <w:gridCol w:w="15021"/>
      </w:tblGrid>
      <w:tr w:rsidR="00755E77" w:rsidRPr="007078D3" w14:paraId="44AFE048" w14:textId="77777777" w:rsidTr="00DB0C95">
        <w:tc>
          <w:tcPr>
            <w:tcW w:w="15021" w:type="dxa"/>
            <w:shd w:val="clear" w:color="auto" w:fill="005D93"/>
          </w:tcPr>
          <w:p w14:paraId="6A652100" w14:textId="5D6820AB" w:rsidR="00755E77" w:rsidRPr="00F9638E" w:rsidRDefault="00755E77" w:rsidP="00DB0C95">
            <w:pPr>
              <w:pStyle w:val="BodyText"/>
              <w:spacing w:before="40" w:after="40"/>
              <w:ind w:left="23" w:right="23"/>
              <w:rPr>
                <w:b/>
                <w:bCs/>
              </w:rPr>
            </w:pPr>
            <w:r>
              <w:rPr>
                <w:b/>
                <w:color w:val="FFFFFF" w:themeColor="background1"/>
              </w:rPr>
              <w:t>Strand: Stat</w:t>
            </w:r>
            <w:r w:rsidR="00106CFF">
              <w:rPr>
                <w:b/>
                <w:color w:val="FFFFFF" w:themeColor="background1"/>
              </w:rPr>
              <w:t>istics</w:t>
            </w:r>
          </w:p>
        </w:tc>
      </w:tr>
      <w:tr w:rsidR="00755E77" w:rsidRPr="00E014DC" w14:paraId="5438DF59" w14:textId="77777777" w:rsidTr="00DB0C95">
        <w:trPr>
          <w:trHeight w:val="608"/>
        </w:trPr>
        <w:tc>
          <w:tcPr>
            <w:tcW w:w="15021" w:type="dxa"/>
          </w:tcPr>
          <w:p w14:paraId="4C1C07B8" w14:textId="77777777" w:rsidR="003559BE" w:rsidRPr="003559BE" w:rsidRDefault="003559BE" w:rsidP="003559BE">
            <w:pPr>
              <w:spacing w:after="120" w:line="240" w:lineRule="auto"/>
              <w:ind w:left="227" w:right="227"/>
              <w:rPr>
                <w:iCs/>
                <w:color w:val="auto"/>
                <w:lang w:val="en-AU"/>
              </w:rPr>
            </w:pPr>
            <w:r w:rsidRPr="003559BE">
              <w:rPr>
                <w:iCs/>
                <w:color w:val="auto"/>
                <w:lang w:val="en-AU"/>
              </w:rPr>
              <w:t xml:space="preserve">collect, sort and compare data represented by objects and images in response to given investigative questions that relate to familiar situations </w:t>
            </w:r>
          </w:p>
          <w:p w14:paraId="599214E8" w14:textId="0B860881" w:rsidR="00755E77" w:rsidRPr="003559BE" w:rsidRDefault="003559BE" w:rsidP="003559BE">
            <w:pPr>
              <w:spacing w:after="120" w:line="240" w:lineRule="auto"/>
              <w:ind w:left="227" w:right="227"/>
              <w:rPr>
                <w:rStyle w:val="SubtleEmphasis"/>
                <w:lang w:val="en-AU"/>
              </w:rPr>
            </w:pPr>
            <w:r w:rsidRPr="003559BE">
              <w:rPr>
                <w:iCs/>
                <w:color w:val="auto"/>
                <w:lang w:val="en-AU"/>
              </w:rPr>
              <w:t>AC9MFST01</w:t>
            </w:r>
          </w:p>
        </w:tc>
      </w:tr>
    </w:tbl>
    <w:p w14:paraId="2A601573" w14:textId="3169C9E9" w:rsidR="00373A14" w:rsidRDefault="00373A14">
      <w:r>
        <w:br w:type="page"/>
      </w:r>
    </w:p>
    <w:tbl>
      <w:tblPr>
        <w:tblStyle w:val="TableGrid"/>
        <w:tblW w:w="15163" w:type="dxa"/>
        <w:tblCellMar>
          <w:top w:w="23" w:type="dxa"/>
          <w:left w:w="45" w:type="dxa"/>
          <w:bottom w:w="23" w:type="dxa"/>
          <w:right w:w="45" w:type="dxa"/>
        </w:tblCellMar>
        <w:tblLook w:val="04A0" w:firstRow="1" w:lastRow="0" w:firstColumn="1" w:lastColumn="0" w:noHBand="0" w:noVBand="1"/>
        <w:tblCaption w:val="Scope and sequence table for Mathematics Year 1 and Year 2"/>
      </w:tblPr>
      <w:tblGrid>
        <w:gridCol w:w="7509"/>
        <w:gridCol w:w="72"/>
        <w:gridCol w:w="7582"/>
      </w:tblGrid>
      <w:tr w:rsidR="00664E9A" w:rsidRPr="004A2A48" w14:paraId="592107F6" w14:textId="77777777" w:rsidTr="000535DC">
        <w:tc>
          <w:tcPr>
            <w:tcW w:w="7581" w:type="dxa"/>
            <w:gridSpan w:val="2"/>
            <w:shd w:val="clear" w:color="auto" w:fill="005D93" w:themeFill="text2"/>
          </w:tcPr>
          <w:p w14:paraId="122AB237" w14:textId="6F894DF4" w:rsidR="00664E9A" w:rsidRPr="003E3A43" w:rsidRDefault="00664E9A" w:rsidP="00373A14">
            <w:pPr>
              <w:pStyle w:val="BodyText"/>
              <w:spacing w:before="40" w:after="40" w:line="240" w:lineRule="auto"/>
              <w:ind w:left="23" w:right="23"/>
              <w:jc w:val="center"/>
              <w:rPr>
                <w:b/>
                <w:color w:val="auto"/>
                <w:sz w:val="22"/>
                <w:szCs w:val="28"/>
              </w:rPr>
            </w:pPr>
            <w:r w:rsidRPr="003E3A43">
              <w:rPr>
                <w:b/>
                <w:color w:val="FFFFFF" w:themeColor="background1"/>
                <w:sz w:val="22"/>
                <w:szCs w:val="28"/>
              </w:rPr>
              <w:lastRenderedPageBreak/>
              <w:t>Year 1</w:t>
            </w:r>
          </w:p>
        </w:tc>
        <w:tc>
          <w:tcPr>
            <w:tcW w:w="7582" w:type="dxa"/>
            <w:shd w:val="clear" w:color="auto" w:fill="005D93" w:themeFill="text2"/>
          </w:tcPr>
          <w:p w14:paraId="6F2AD457" w14:textId="01808CC5" w:rsidR="00664E9A" w:rsidRPr="003E3A43" w:rsidRDefault="00664E9A" w:rsidP="00373A14">
            <w:pPr>
              <w:pStyle w:val="BodyText"/>
              <w:spacing w:before="40" w:after="40" w:line="240" w:lineRule="auto"/>
              <w:ind w:left="23" w:right="23"/>
              <w:jc w:val="center"/>
              <w:rPr>
                <w:b/>
                <w:color w:val="auto"/>
                <w:sz w:val="22"/>
                <w:szCs w:val="28"/>
              </w:rPr>
            </w:pPr>
            <w:r w:rsidRPr="003E3A43">
              <w:rPr>
                <w:rStyle w:val="SubtleEmphasis"/>
                <w:b/>
                <w:bCs/>
                <w:color w:val="FFFFFF" w:themeColor="background1"/>
                <w:sz w:val="22"/>
                <w:szCs w:val="28"/>
              </w:rPr>
              <w:t>Year 2</w:t>
            </w:r>
          </w:p>
        </w:tc>
      </w:tr>
      <w:tr w:rsidR="00F9638E" w:rsidRPr="004A2A48" w14:paraId="2C73333C" w14:textId="77777777" w:rsidTr="00664E9A">
        <w:tc>
          <w:tcPr>
            <w:tcW w:w="15163" w:type="dxa"/>
            <w:gridSpan w:val="3"/>
            <w:shd w:val="clear" w:color="auto" w:fill="FFBB33"/>
          </w:tcPr>
          <w:p w14:paraId="056C728D" w14:textId="6A9CEF12" w:rsidR="00F9638E" w:rsidRPr="003E3A43" w:rsidRDefault="00F9638E" w:rsidP="00373A14">
            <w:pPr>
              <w:pStyle w:val="BodyText"/>
              <w:spacing w:before="40" w:after="40" w:line="240" w:lineRule="auto"/>
              <w:ind w:left="23" w:right="23"/>
              <w:jc w:val="center"/>
              <w:rPr>
                <w:bCs/>
                <w:color w:val="auto"/>
                <w:sz w:val="22"/>
                <w:szCs w:val="28"/>
              </w:rPr>
            </w:pPr>
            <w:r w:rsidRPr="003E3A43">
              <w:rPr>
                <w:b/>
                <w:color w:val="auto"/>
                <w:sz w:val="22"/>
                <w:szCs w:val="28"/>
              </w:rPr>
              <w:t>Achievement standard</w:t>
            </w:r>
          </w:p>
        </w:tc>
      </w:tr>
      <w:tr w:rsidR="00F9638E" w:rsidRPr="004A2A48" w14:paraId="37DF35DB" w14:textId="77777777" w:rsidTr="00664E9A">
        <w:trPr>
          <w:trHeight w:val="174"/>
        </w:trPr>
        <w:tc>
          <w:tcPr>
            <w:tcW w:w="7509" w:type="dxa"/>
          </w:tcPr>
          <w:p w14:paraId="28C399D7" w14:textId="77777777" w:rsidR="008F7E91" w:rsidRPr="008F7E91" w:rsidRDefault="008F7E91" w:rsidP="00512615">
            <w:pPr>
              <w:pStyle w:val="BodyText"/>
              <w:spacing w:before="120" w:after="120" w:line="240" w:lineRule="auto"/>
              <w:ind w:left="230" w:right="230"/>
              <w:rPr>
                <w:iCs/>
                <w:color w:val="auto"/>
                <w:szCs w:val="20"/>
                <w:lang w:val="en-AU"/>
              </w:rPr>
            </w:pPr>
            <w:r w:rsidRPr="008F7E91">
              <w:rPr>
                <w:iCs/>
                <w:color w:val="auto"/>
                <w:szCs w:val="20"/>
                <w:lang w:val="en-AU"/>
              </w:rPr>
              <w:t xml:space="preserve">By the end of Year 1, students connect number names, numerals and quantities, and order numbers to at least 120. They demonstrate how one- and two-digit numbers can be partitioned in different ways and that two-digit numbers can be partitioned into tens and ones. Students partition collections into equal groups and skip count in twos, fives or tens to quantify collections to at least 120. </w:t>
            </w:r>
            <w:r w:rsidRPr="00512615">
              <w:rPr>
                <w:iCs/>
                <w:color w:val="auto"/>
                <w:szCs w:val="20"/>
                <w:lang w:val="en-AU"/>
              </w:rPr>
              <w:t xml:space="preserve">They solve problems involving addition and subtraction of numbers to 20 and </w:t>
            </w:r>
            <w:r w:rsidRPr="008F7E91">
              <w:rPr>
                <w:iCs/>
                <w:color w:val="auto"/>
                <w:szCs w:val="20"/>
                <w:lang w:val="en-AU"/>
              </w:rPr>
              <w:t>use mathematical modelling to solve practical problems involving addition, subtraction, equal sharing and grouping, using calculation strategies. Students use numbers, symbols and objects to create skip counting and repeating patterns, identifying the repeating unit.</w:t>
            </w:r>
          </w:p>
          <w:p w14:paraId="72F1A0B9" w14:textId="77777777" w:rsidR="008F7E91" w:rsidRPr="008F7E91" w:rsidRDefault="008F7E91" w:rsidP="00512615">
            <w:pPr>
              <w:pStyle w:val="BodyText"/>
              <w:spacing w:before="120" w:after="120" w:line="240" w:lineRule="auto"/>
              <w:ind w:left="230" w:right="230"/>
              <w:rPr>
                <w:iCs/>
                <w:color w:val="auto"/>
                <w:szCs w:val="20"/>
                <w:lang w:val="en-AU"/>
              </w:rPr>
            </w:pPr>
            <w:r w:rsidRPr="008F7E91">
              <w:rPr>
                <w:iCs/>
                <w:color w:val="auto"/>
                <w:szCs w:val="20"/>
                <w:lang w:val="en-AU"/>
              </w:rPr>
              <w:t xml:space="preserve">They compare and order objects and events based on the attributes of length, mass, capacity and duration, communicating reasoning. Students measure the length of shapes and objects using uniform informal units. They make, compare and classify shapes and objects using obvious features. Students give and follow directions to move people and objects within a space.  </w:t>
            </w:r>
          </w:p>
          <w:p w14:paraId="1A826873" w14:textId="77777777" w:rsidR="008F7E91" w:rsidRPr="008F7E91" w:rsidRDefault="008F7E91" w:rsidP="008F7E91">
            <w:pPr>
              <w:pStyle w:val="BodyText"/>
              <w:spacing w:before="120" w:after="120" w:line="240" w:lineRule="auto"/>
              <w:ind w:left="230" w:right="230"/>
              <w:rPr>
                <w:iCs/>
                <w:color w:val="auto"/>
                <w:szCs w:val="20"/>
                <w:lang w:val="en-AU"/>
              </w:rPr>
            </w:pPr>
            <w:r w:rsidRPr="008F7E91">
              <w:rPr>
                <w:iCs/>
                <w:color w:val="auto"/>
                <w:szCs w:val="20"/>
                <w:lang w:val="en-AU"/>
              </w:rPr>
              <w:t xml:space="preserve">They collect and record categorical data, create one-to-one displays, and compare and discuss the data using frequencies. </w:t>
            </w:r>
          </w:p>
          <w:p w14:paraId="56565E12" w14:textId="6D53D638" w:rsidR="00F9638E" w:rsidRPr="00367598" w:rsidRDefault="00F9638E" w:rsidP="006A49E5">
            <w:pPr>
              <w:pStyle w:val="BodyText"/>
              <w:spacing w:before="120" w:after="120" w:line="240" w:lineRule="auto"/>
              <w:ind w:left="230" w:right="230"/>
              <w:rPr>
                <w:rStyle w:val="SubtleEmphasis"/>
                <w:szCs w:val="20"/>
              </w:rPr>
            </w:pPr>
          </w:p>
        </w:tc>
        <w:tc>
          <w:tcPr>
            <w:tcW w:w="7654" w:type="dxa"/>
            <w:gridSpan w:val="2"/>
          </w:tcPr>
          <w:p w14:paraId="6F5444E4" w14:textId="77777777" w:rsidR="000431B3" w:rsidRPr="00512615" w:rsidRDefault="000431B3" w:rsidP="00512615">
            <w:pPr>
              <w:pStyle w:val="BodyText"/>
              <w:spacing w:before="120" w:after="120" w:line="240" w:lineRule="auto"/>
              <w:ind w:left="230" w:right="230"/>
              <w:rPr>
                <w:iCs/>
                <w:color w:val="auto"/>
                <w:szCs w:val="20"/>
                <w:lang w:val="en-AU"/>
              </w:rPr>
            </w:pPr>
            <w:r w:rsidRPr="00512615">
              <w:rPr>
                <w:iCs/>
                <w:color w:val="auto"/>
                <w:szCs w:val="20"/>
                <w:lang w:val="en-AU"/>
              </w:rPr>
              <w:t xml:space="preserve">By the end of Year 2, students order and represent numbers to at least 1000, apply knowledge of place value to partition, rearrange and rename two- and three-digit numbers in terms of their parts, and regroup partitioned numbers to assist in calculations. They use mathematical modelling to solve practical additive and multiplicative problems, including money transactions, representing the situation and choosing calculation strategies. Students identify and represent part-whole relationships of halves, quarters and eighths in measurement contexts. They describe and continue patterns that increase and decrease additively by a constant amount and identify missing elements in the pattern. Students </w:t>
            </w:r>
            <w:r w:rsidRPr="00367598">
              <w:rPr>
                <w:iCs/>
                <w:color w:val="auto"/>
                <w:lang w:val="en-AU"/>
              </w:rPr>
              <w:t>recall and demonstrate proficiency with addition and subtraction facts within 20 and multiplication facts for twos.</w:t>
            </w:r>
          </w:p>
          <w:p w14:paraId="0EE3DC30" w14:textId="77777777" w:rsidR="000431B3" w:rsidRPr="00512615" w:rsidRDefault="000431B3" w:rsidP="00512615">
            <w:pPr>
              <w:pStyle w:val="BodyText"/>
              <w:spacing w:before="120" w:after="120" w:line="240" w:lineRule="auto"/>
              <w:ind w:left="230" w:right="230"/>
              <w:rPr>
                <w:iCs/>
                <w:color w:val="auto"/>
                <w:szCs w:val="20"/>
                <w:lang w:val="en-AU"/>
              </w:rPr>
            </w:pPr>
            <w:r w:rsidRPr="00512615">
              <w:rPr>
                <w:iCs/>
                <w:color w:val="auto"/>
                <w:szCs w:val="20"/>
                <w:lang w:val="en-AU"/>
              </w:rPr>
              <w:t xml:space="preserve">They use uniform informal units to measure and compare shapes and objects. Students determine the number of days between events using a calendar and read time on an analog clock to the hour, half hour and quarter hour. They compare and classify shapes, describing features using formal spatial terms. Students locate and identify positions of features in two-dimensional representations and move position by following directions and pathways. </w:t>
            </w:r>
          </w:p>
          <w:p w14:paraId="6042A16D" w14:textId="77777777" w:rsidR="000431B3" w:rsidRPr="008F7E91" w:rsidRDefault="000431B3" w:rsidP="000431B3">
            <w:pPr>
              <w:pStyle w:val="BodyText"/>
              <w:spacing w:before="120" w:after="120" w:line="240" w:lineRule="auto"/>
              <w:ind w:left="227" w:right="227"/>
              <w:rPr>
                <w:color w:val="000000" w:themeColor="accent4"/>
                <w:szCs w:val="20"/>
              </w:rPr>
            </w:pPr>
            <w:r w:rsidRPr="000431B3">
              <w:rPr>
                <w:color w:val="auto"/>
                <w:szCs w:val="20"/>
              </w:rPr>
              <w:t>They use a range of methods to collect, record, represent and interpret categorical data in response to questions.</w:t>
            </w:r>
            <w:r w:rsidRPr="000431B3">
              <w:rPr>
                <w:color w:val="000000" w:themeColor="accent4"/>
                <w:szCs w:val="20"/>
              </w:rPr>
              <w:t xml:space="preserve"> </w:t>
            </w:r>
          </w:p>
          <w:p w14:paraId="4D9DC018" w14:textId="5CB28AF5" w:rsidR="00F9638E" w:rsidRPr="003F2398" w:rsidRDefault="00F9638E" w:rsidP="008D0053">
            <w:pPr>
              <w:pStyle w:val="BodyText"/>
              <w:spacing w:before="120" w:after="120" w:line="240" w:lineRule="auto"/>
              <w:ind w:left="227" w:right="227"/>
              <w:rPr>
                <w:rStyle w:val="SubtleEmphasis"/>
              </w:rPr>
            </w:pPr>
          </w:p>
        </w:tc>
      </w:tr>
    </w:tbl>
    <w:p w14:paraId="50C78C73" w14:textId="77777777" w:rsidR="00102E02" w:rsidRDefault="00102E02" w:rsidP="00102E02">
      <w:pPr>
        <w:spacing w:before="160" w:after="0"/>
      </w:pPr>
    </w:p>
    <w:p w14:paraId="2CC4F5DB" w14:textId="37B8FAF3" w:rsidR="00C12E52" w:rsidRDefault="00C12E52">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Mathematics Year 1 and Year 2"/>
      </w:tblPr>
      <w:tblGrid>
        <w:gridCol w:w="7510"/>
        <w:gridCol w:w="7511"/>
      </w:tblGrid>
      <w:tr w:rsidR="00664E9A" w:rsidRPr="00051753" w14:paraId="031163F4" w14:textId="77777777" w:rsidTr="00970F0D">
        <w:tc>
          <w:tcPr>
            <w:tcW w:w="15021" w:type="dxa"/>
            <w:gridSpan w:val="2"/>
            <w:shd w:val="clear" w:color="auto" w:fill="FFD685" w:themeFill="accent3"/>
          </w:tcPr>
          <w:p w14:paraId="1B03FD19" w14:textId="3A07A1E7" w:rsidR="00664E9A" w:rsidRPr="00051753" w:rsidRDefault="00664E9A" w:rsidP="00373A14">
            <w:pPr>
              <w:pStyle w:val="BodyText"/>
              <w:spacing w:before="40" w:after="40" w:line="240" w:lineRule="auto"/>
              <w:ind w:left="23" w:right="23"/>
              <w:jc w:val="center"/>
              <w:rPr>
                <w:b/>
                <w:color w:val="auto"/>
              </w:rPr>
            </w:pPr>
            <w:r w:rsidRPr="003E3A43">
              <w:rPr>
                <w:rStyle w:val="SubtleEmphasis"/>
                <w:b/>
                <w:sz w:val="22"/>
                <w:szCs w:val="22"/>
              </w:rPr>
              <w:lastRenderedPageBreak/>
              <w:t>Content descriptions</w:t>
            </w:r>
          </w:p>
        </w:tc>
      </w:tr>
      <w:tr w:rsidR="00664E9A" w:rsidRPr="00F9638E" w14:paraId="688D56E8" w14:textId="77777777" w:rsidTr="2D19BA09">
        <w:tc>
          <w:tcPr>
            <w:tcW w:w="15021" w:type="dxa"/>
            <w:gridSpan w:val="2"/>
            <w:shd w:val="clear" w:color="auto" w:fill="005D93" w:themeFill="text2"/>
          </w:tcPr>
          <w:p w14:paraId="4D344023" w14:textId="577BCC65" w:rsidR="00664E9A" w:rsidRPr="00F9638E" w:rsidRDefault="00664E9A" w:rsidP="00373A14">
            <w:pPr>
              <w:pStyle w:val="BodyText"/>
              <w:spacing w:before="40" w:after="40" w:line="240" w:lineRule="auto"/>
              <w:ind w:left="23" w:right="23"/>
              <w:rPr>
                <w:b/>
                <w:bCs/>
              </w:rPr>
            </w:pPr>
            <w:r>
              <w:rPr>
                <w:b/>
                <w:color w:val="FFFFFF" w:themeColor="background1"/>
              </w:rPr>
              <w:t xml:space="preserve">Strand: </w:t>
            </w:r>
            <w:r w:rsidR="00C5337F">
              <w:rPr>
                <w:b/>
                <w:color w:val="FFFFFF" w:themeColor="background1"/>
              </w:rPr>
              <w:t>Number</w:t>
            </w:r>
          </w:p>
        </w:tc>
      </w:tr>
      <w:tr w:rsidR="00C12E52" w:rsidRPr="00CC3AAB" w14:paraId="16C647B8" w14:textId="77777777" w:rsidTr="00970F0D">
        <w:trPr>
          <w:trHeight w:val="608"/>
        </w:trPr>
        <w:tc>
          <w:tcPr>
            <w:tcW w:w="7510" w:type="dxa"/>
          </w:tcPr>
          <w:p w14:paraId="318E1B96" w14:textId="77777777" w:rsidR="00500A3F" w:rsidRPr="00500A3F" w:rsidRDefault="00500A3F" w:rsidP="00160499">
            <w:pPr>
              <w:pStyle w:val="BodyText"/>
              <w:spacing w:before="120" w:after="120" w:line="240" w:lineRule="auto"/>
              <w:ind w:left="227" w:right="227"/>
              <w:rPr>
                <w:iCs/>
                <w:color w:val="auto"/>
                <w:lang w:val="en-AU"/>
              </w:rPr>
            </w:pPr>
            <w:r w:rsidRPr="00500A3F">
              <w:rPr>
                <w:iCs/>
                <w:color w:val="auto"/>
                <w:lang w:val="en-AU"/>
              </w:rPr>
              <w:t>recognise, represent and order numbers to at least 120 using physical and virtual materials, numerals, number lines and charts</w:t>
            </w:r>
          </w:p>
          <w:p w14:paraId="086329C3" w14:textId="6A56B358" w:rsidR="00C12E52" w:rsidRPr="00500A3F" w:rsidRDefault="00500A3F" w:rsidP="00160499">
            <w:pPr>
              <w:pStyle w:val="BodyText"/>
              <w:spacing w:before="120" w:after="120" w:line="240" w:lineRule="auto"/>
              <w:ind w:left="227" w:right="227"/>
              <w:rPr>
                <w:rStyle w:val="SubtleEmphasis"/>
                <w:lang w:val="en-AU"/>
              </w:rPr>
            </w:pPr>
            <w:r w:rsidRPr="00500A3F">
              <w:rPr>
                <w:iCs/>
                <w:color w:val="auto"/>
                <w:lang w:val="en-AU"/>
              </w:rPr>
              <w:t>AC9M1N01</w:t>
            </w:r>
          </w:p>
        </w:tc>
        <w:tc>
          <w:tcPr>
            <w:tcW w:w="7511" w:type="dxa"/>
          </w:tcPr>
          <w:p w14:paraId="07F83948" w14:textId="77777777" w:rsidR="00E765F8" w:rsidRPr="00062F0A" w:rsidRDefault="00E765F8" w:rsidP="00E765F8">
            <w:pPr>
              <w:spacing w:after="120" w:line="240" w:lineRule="auto"/>
              <w:ind w:left="227" w:right="227"/>
              <w:rPr>
                <w:rStyle w:val="SubtleEmphasis"/>
                <w:i/>
                <w:iCs w:val="0"/>
              </w:rPr>
            </w:pPr>
            <w:r w:rsidRPr="00062F0A">
              <w:rPr>
                <w:rStyle w:val="SubtleEmphasis"/>
                <w:iCs w:val="0"/>
              </w:rPr>
              <w:t xml:space="preserve">recognise, represent and order numbers to at least 1000 using physical and virtual materials, numerals and number </w:t>
            </w:r>
            <w:proofErr w:type="gramStart"/>
            <w:r w:rsidRPr="00062F0A">
              <w:rPr>
                <w:rStyle w:val="SubtleEmphasis"/>
                <w:iCs w:val="0"/>
              </w:rPr>
              <w:t>lines</w:t>
            </w:r>
            <w:proofErr w:type="gramEnd"/>
          </w:p>
          <w:p w14:paraId="5F45E099" w14:textId="7E5E780C" w:rsidR="00C12E52" w:rsidRPr="002277B3" w:rsidRDefault="00E765F8" w:rsidP="002277B3">
            <w:pPr>
              <w:spacing w:after="120" w:line="240" w:lineRule="auto"/>
              <w:ind w:left="227" w:right="227"/>
              <w:rPr>
                <w:i/>
                <w:color w:val="auto"/>
              </w:rPr>
            </w:pPr>
            <w:r w:rsidRPr="00062F0A">
              <w:rPr>
                <w:rStyle w:val="SubtleEmphasis"/>
                <w:iCs w:val="0"/>
              </w:rPr>
              <w:t>AC9M2N01</w:t>
            </w:r>
          </w:p>
        </w:tc>
      </w:tr>
      <w:tr w:rsidR="00500A3F" w:rsidRPr="00CC3AAB" w14:paraId="514B2094" w14:textId="77777777" w:rsidTr="00970F0D">
        <w:trPr>
          <w:trHeight w:val="608"/>
        </w:trPr>
        <w:tc>
          <w:tcPr>
            <w:tcW w:w="7510" w:type="dxa"/>
          </w:tcPr>
          <w:p w14:paraId="6AF247AF" w14:textId="77777777" w:rsidR="003E01E8" w:rsidRPr="003E01E8" w:rsidRDefault="003E01E8" w:rsidP="00160499">
            <w:pPr>
              <w:pStyle w:val="BodyText"/>
              <w:spacing w:before="120" w:after="120" w:line="240" w:lineRule="auto"/>
              <w:ind w:left="227" w:right="227"/>
              <w:rPr>
                <w:iCs/>
                <w:color w:val="auto"/>
                <w:lang w:val="en-AU"/>
              </w:rPr>
            </w:pPr>
            <w:r w:rsidRPr="003E01E8">
              <w:rPr>
                <w:iCs/>
                <w:color w:val="auto"/>
                <w:lang w:val="en-AU"/>
              </w:rPr>
              <w:t>partition one- and two-digit numbers in different ways using physical and virtual materials, including partitioning two-digit numbers into tens and ones</w:t>
            </w:r>
          </w:p>
          <w:p w14:paraId="1EE0D25D" w14:textId="6BB4E9BA" w:rsidR="00500A3F" w:rsidRPr="00500A3F" w:rsidRDefault="003E01E8" w:rsidP="00160499">
            <w:pPr>
              <w:pStyle w:val="BodyText"/>
              <w:spacing w:before="120" w:after="120" w:line="240" w:lineRule="auto"/>
              <w:ind w:left="227" w:right="227"/>
              <w:rPr>
                <w:iCs/>
                <w:color w:val="auto"/>
                <w:lang w:val="en-AU"/>
              </w:rPr>
            </w:pPr>
            <w:r w:rsidRPr="003E01E8">
              <w:rPr>
                <w:iCs/>
                <w:color w:val="auto"/>
                <w:lang w:val="en-AU"/>
              </w:rPr>
              <w:t>AC9M1N02</w:t>
            </w:r>
          </w:p>
        </w:tc>
        <w:tc>
          <w:tcPr>
            <w:tcW w:w="7511" w:type="dxa"/>
          </w:tcPr>
          <w:p w14:paraId="5B870E1E" w14:textId="77777777" w:rsidR="00BF2B5C" w:rsidRPr="00BF2B5C" w:rsidRDefault="00BF2B5C" w:rsidP="00BF2B5C">
            <w:pPr>
              <w:pStyle w:val="BodyText"/>
              <w:spacing w:before="120" w:after="120" w:line="240" w:lineRule="auto"/>
              <w:ind w:left="227" w:right="227"/>
              <w:rPr>
                <w:rStyle w:val="SubtleEmphasis"/>
              </w:rPr>
            </w:pPr>
            <w:r w:rsidRPr="00BF2B5C">
              <w:rPr>
                <w:rStyle w:val="SubtleEmphasis"/>
              </w:rPr>
              <w:t xml:space="preserve">partition, rearrange, regroup and rename two- and three-digit numbers using standard and non-standard groupings; recognise the role of a zero digit in place value </w:t>
            </w:r>
            <w:proofErr w:type="gramStart"/>
            <w:r w:rsidRPr="00BF2B5C">
              <w:rPr>
                <w:rStyle w:val="SubtleEmphasis"/>
              </w:rPr>
              <w:t>notation</w:t>
            </w:r>
            <w:proofErr w:type="gramEnd"/>
            <w:r w:rsidRPr="00BF2B5C">
              <w:rPr>
                <w:rStyle w:val="SubtleEmphasis"/>
              </w:rPr>
              <w:t xml:space="preserve"> </w:t>
            </w:r>
          </w:p>
          <w:p w14:paraId="31F2F91A" w14:textId="67357494" w:rsidR="00500A3F" w:rsidRPr="001F4654" w:rsidRDefault="00BF2B5C" w:rsidP="00BF2B5C">
            <w:pPr>
              <w:pStyle w:val="BodyText"/>
              <w:spacing w:before="120" w:after="120" w:line="240" w:lineRule="auto"/>
              <w:ind w:left="227" w:right="227"/>
              <w:rPr>
                <w:rStyle w:val="SubtleEmphasis"/>
              </w:rPr>
            </w:pPr>
            <w:r w:rsidRPr="00BF2B5C">
              <w:rPr>
                <w:rStyle w:val="SubtleEmphasis"/>
              </w:rPr>
              <w:t>AC9M2N02</w:t>
            </w:r>
          </w:p>
        </w:tc>
      </w:tr>
      <w:tr w:rsidR="00500A3F" w:rsidRPr="00CC3AAB" w14:paraId="0BF03C32" w14:textId="77777777" w:rsidTr="2D19BA09">
        <w:trPr>
          <w:trHeight w:val="608"/>
        </w:trPr>
        <w:tc>
          <w:tcPr>
            <w:tcW w:w="7510" w:type="dxa"/>
            <w:shd w:val="clear" w:color="auto" w:fill="F2F2F2" w:themeFill="accent6" w:themeFillShade="F2"/>
          </w:tcPr>
          <w:p w14:paraId="4E42E3B3" w14:textId="3FFD0C74" w:rsidR="00500A3F" w:rsidRPr="00500A3F" w:rsidRDefault="00500A3F" w:rsidP="00160499">
            <w:pPr>
              <w:pStyle w:val="BodyText"/>
              <w:spacing w:before="120" w:after="120" w:line="240" w:lineRule="auto"/>
              <w:ind w:left="227" w:right="227"/>
              <w:rPr>
                <w:iCs/>
                <w:color w:val="auto"/>
                <w:lang w:val="en-AU"/>
              </w:rPr>
            </w:pPr>
          </w:p>
        </w:tc>
        <w:tc>
          <w:tcPr>
            <w:tcW w:w="7511" w:type="dxa"/>
          </w:tcPr>
          <w:p w14:paraId="329E5DDB" w14:textId="77777777" w:rsidR="007B0132" w:rsidRPr="007B0132" w:rsidRDefault="007B0132" w:rsidP="007B0132">
            <w:pPr>
              <w:pStyle w:val="BodyText"/>
              <w:spacing w:before="120" w:after="120" w:line="240" w:lineRule="auto"/>
              <w:ind w:left="227" w:right="227"/>
              <w:rPr>
                <w:iCs/>
                <w:color w:val="auto"/>
                <w:lang w:val="en-AU"/>
              </w:rPr>
            </w:pPr>
            <w:r w:rsidRPr="007B0132">
              <w:rPr>
                <w:iCs/>
                <w:color w:val="auto"/>
                <w:lang w:val="en-AU"/>
              </w:rPr>
              <w:t>recognise and describe one-half as one of 2 equal parts of a whole and connect halves, quarters and eighths through repeated halving</w:t>
            </w:r>
          </w:p>
          <w:p w14:paraId="77261B3F" w14:textId="00835827" w:rsidR="00500A3F" w:rsidRPr="001F4654" w:rsidRDefault="007B0132" w:rsidP="007B0132">
            <w:pPr>
              <w:pStyle w:val="BodyText"/>
              <w:spacing w:before="120" w:after="120" w:line="240" w:lineRule="auto"/>
              <w:ind w:left="227" w:right="227"/>
              <w:rPr>
                <w:rStyle w:val="SubtleEmphasis"/>
              </w:rPr>
            </w:pPr>
            <w:r w:rsidRPr="007B0132">
              <w:rPr>
                <w:iCs/>
                <w:color w:val="auto"/>
                <w:lang w:val="en-AU"/>
              </w:rPr>
              <w:t>AC9M2N03</w:t>
            </w:r>
          </w:p>
        </w:tc>
      </w:tr>
      <w:tr w:rsidR="00DE6FB6" w:rsidRPr="00CC3AAB" w14:paraId="12584E7B" w14:textId="77777777" w:rsidTr="2D19BA09">
        <w:trPr>
          <w:trHeight w:val="608"/>
        </w:trPr>
        <w:tc>
          <w:tcPr>
            <w:tcW w:w="7510" w:type="dxa"/>
          </w:tcPr>
          <w:p w14:paraId="2CE6B6ED" w14:textId="77777777" w:rsidR="00DE6FB6" w:rsidRPr="00082E22" w:rsidRDefault="00DE6FB6" w:rsidP="00DE6FB6">
            <w:pPr>
              <w:pStyle w:val="BodyText"/>
              <w:spacing w:before="120" w:after="120" w:line="240" w:lineRule="auto"/>
              <w:ind w:left="227" w:right="227"/>
              <w:rPr>
                <w:iCs/>
                <w:color w:val="auto"/>
                <w:lang w:val="en-AU"/>
              </w:rPr>
            </w:pPr>
            <w:r w:rsidRPr="00082E22">
              <w:rPr>
                <w:iCs/>
                <w:color w:val="auto"/>
                <w:lang w:val="en-AU"/>
              </w:rPr>
              <w:t xml:space="preserve">quantify sets of objects, to at least 120, by partitioning collections into equal groups using number knowledge and skip counting </w:t>
            </w:r>
          </w:p>
          <w:p w14:paraId="6DAB9365" w14:textId="2A047D49" w:rsidR="00DE6FB6" w:rsidRPr="00500A3F" w:rsidRDefault="00DE6FB6" w:rsidP="00DE6FB6">
            <w:pPr>
              <w:pStyle w:val="BodyText"/>
              <w:spacing w:before="120" w:after="120" w:line="240" w:lineRule="auto"/>
              <w:ind w:left="227" w:right="227"/>
              <w:rPr>
                <w:iCs/>
                <w:color w:val="auto"/>
                <w:lang w:val="en-AU"/>
              </w:rPr>
            </w:pPr>
            <w:r w:rsidRPr="00082E22">
              <w:rPr>
                <w:iCs/>
                <w:color w:val="auto"/>
                <w:lang w:val="en-AU"/>
              </w:rPr>
              <w:t>AC9M1N03</w:t>
            </w:r>
          </w:p>
        </w:tc>
        <w:tc>
          <w:tcPr>
            <w:tcW w:w="7511" w:type="dxa"/>
            <w:shd w:val="clear" w:color="auto" w:fill="F2F2F2" w:themeFill="accent6" w:themeFillShade="F2"/>
          </w:tcPr>
          <w:p w14:paraId="6A427390" w14:textId="60A69AFA" w:rsidR="00DE6FB6" w:rsidRPr="001F4654" w:rsidRDefault="00DE6FB6" w:rsidP="00DE6FB6">
            <w:pPr>
              <w:pStyle w:val="BodyText"/>
              <w:spacing w:before="120" w:after="120" w:line="240" w:lineRule="auto"/>
              <w:ind w:left="227" w:right="227"/>
              <w:rPr>
                <w:rStyle w:val="SubtleEmphasis"/>
              </w:rPr>
            </w:pPr>
          </w:p>
        </w:tc>
      </w:tr>
      <w:tr w:rsidR="00BE0CB3" w:rsidRPr="00CC3AAB" w14:paraId="55846E75" w14:textId="77777777" w:rsidTr="00970F0D">
        <w:trPr>
          <w:trHeight w:val="608"/>
        </w:trPr>
        <w:tc>
          <w:tcPr>
            <w:tcW w:w="7510" w:type="dxa"/>
          </w:tcPr>
          <w:p w14:paraId="416E203B" w14:textId="72945AC9" w:rsidR="00241A94" w:rsidRPr="00241A94" w:rsidRDefault="00241A94" w:rsidP="006B619B">
            <w:pPr>
              <w:pStyle w:val="BodyText"/>
              <w:spacing w:before="120" w:after="120" w:line="240" w:lineRule="auto"/>
              <w:ind w:left="227" w:right="227"/>
              <w:rPr>
                <w:iCs/>
                <w:color w:val="auto"/>
                <w:lang w:val="en-AU"/>
              </w:rPr>
            </w:pPr>
            <w:r w:rsidRPr="00241A94">
              <w:rPr>
                <w:iCs/>
                <w:color w:val="auto"/>
                <w:lang w:val="en-AU"/>
              </w:rPr>
              <w:t xml:space="preserve">add and subtract numbers within 20, using physical and virtual materials, part-part-whole knowledge to 10 and a </w:t>
            </w:r>
            <w:r w:rsidR="5D02FCAB" w:rsidRPr="2D19BA09">
              <w:rPr>
                <w:color w:val="auto"/>
                <w:lang w:val="en-AU"/>
              </w:rPr>
              <w:t>variety</w:t>
            </w:r>
            <w:r w:rsidRPr="00241A94">
              <w:rPr>
                <w:iCs/>
                <w:color w:val="auto"/>
                <w:lang w:val="en-AU"/>
              </w:rPr>
              <w:t xml:space="preserve"> of calculation strategies</w:t>
            </w:r>
          </w:p>
          <w:p w14:paraId="34FFC43B" w14:textId="38D751DF" w:rsidR="00BE0CB3" w:rsidRPr="00082E22" w:rsidRDefault="00241A94" w:rsidP="00241A94">
            <w:pPr>
              <w:pStyle w:val="BodyText"/>
              <w:spacing w:before="120" w:after="120" w:line="240" w:lineRule="auto"/>
              <w:ind w:left="227" w:right="227"/>
              <w:rPr>
                <w:iCs/>
                <w:color w:val="auto"/>
                <w:lang w:val="en-AU"/>
              </w:rPr>
            </w:pPr>
            <w:r w:rsidRPr="00C20216">
              <w:rPr>
                <w:iCs/>
                <w:color w:val="auto"/>
                <w:lang w:val="en-AU"/>
              </w:rPr>
              <w:t>AC9M1N04</w:t>
            </w:r>
          </w:p>
        </w:tc>
        <w:tc>
          <w:tcPr>
            <w:tcW w:w="7511" w:type="dxa"/>
          </w:tcPr>
          <w:p w14:paraId="409AA452" w14:textId="16DA6692" w:rsidR="006B619B" w:rsidRDefault="006B619B" w:rsidP="006B619B">
            <w:pPr>
              <w:pStyle w:val="BodyText"/>
              <w:spacing w:before="120" w:after="120" w:line="240" w:lineRule="auto"/>
              <w:ind w:left="227" w:right="227"/>
              <w:rPr>
                <w:rStyle w:val="SubtleEmphasis"/>
              </w:rPr>
            </w:pPr>
            <w:r w:rsidRPr="00A81BB9">
              <w:rPr>
                <w:rStyle w:val="SubtleEmphasis"/>
              </w:rPr>
              <w:t xml:space="preserve">add and subtract one- and two-digit numbers, representing problems using number sentences and solve using part-part-whole reasoning and a </w:t>
            </w:r>
            <w:r w:rsidR="292B4200" w:rsidRPr="2D19BA09">
              <w:rPr>
                <w:rStyle w:val="SubtleEmphasis"/>
              </w:rPr>
              <w:t>variety</w:t>
            </w:r>
            <w:r w:rsidRPr="00A81BB9">
              <w:rPr>
                <w:rStyle w:val="SubtleEmphasis"/>
              </w:rPr>
              <w:t xml:space="preserve"> of calculation </w:t>
            </w:r>
            <w:proofErr w:type="gramStart"/>
            <w:r w:rsidRPr="00A81BB9">
              <w:rPr>
                <w:rStyle w:val="SubtleEmphasis"/>
              </w:rPr>
              <w:t>strategies</w:t>
            </w:r>
            <w:proofErr w:type="gramEnd"/>
            <w:r w:rsidRPr="00A81BB9">
              <w:rPr>
                <w:rStyle w:val="SubtleEmphasis"/>
              </w:rPr>
              <w:t xml:space="preserve"> </w:t>
            </w:r>
          </w:p>
          <w:p w14:paraId="5317DCF4" w14:textId="079EA32D" w:rsidR="00BE0CB3" w:rsidRPr="00E66873" w:rsidRDefault="006B619B" w:rsidP="006B619B">
            <w:pPr>
              <w:pStyle w:val="BodyText"/>
              <w:spacing w:before="120" w:after="120" w:line="240" w:lineRule="auto"/>
              <w:ind w:left="227" w:right="227"/>
              <w:rPr>
                <w:rStyle w:val="SubtleEmphasis"/>
              </w:rPr>
            </w:pPr>
            <w:r w:rsidRPr="00E66873">
              <w:rPr>
                <w:rStyle w:val="SubtleEmphasis"/>
              </w:rPr>
              <w:t>AC9M2N04</w:t>
            </w:r>
          </w:p>
        </w:tc>
      </w:tr>
      <w:tr w:rsidR="00DE6FB6" w:rsidRPr="00CC3AAB" w14:paraId="15149E7F" w14:textId="77777777" w:rsidTr="2D19BA09">
        <w:trPr>
          <w:trHeight w:val="608"/>
        </w:trPr>
        <w:tc>
          <w:tcPr>
            <w:tcW w:w="7510" w:type="dxa"/>
            <w:shd w:val="clear" w:color="auto" w:fill="F2F2F2" w:themeFill="accent6" w:themeFillShade="F2"/>
          </w:tcPr>
          <w:p w14:paraId="56033CF7" w14:textId="60085286" w:rsidR="00DE6FB6" w:rsidRPr="00F53FF2" w:rsidRDefault="00DE6FB6" w:rsidP="00DE6FB6">
            <w:pPr>
              <w:pStyle w:val="BodyText"/>
              <w:spacing w:before="120" w:after="120" w:line="240" w:lineRule="auto"/>
              <w:ind w:left="227" w:right="227"/>
              <w:rPr>
                <w:iCs/>
                <w:color w:val="auto"/>
                <w:lang w:val="en-AU"/>
              </w:rPr>
            </w:pPr>
          </w:p>
        </w:tc>
        <w:tc>
          <w:tcPr>
            <w:tcW w:w="7511" w:type="dxa"/>
          </w:tcPr>
          <w:p w14:paraId="4F98EF66" w14:textId="76FE6415" w:rsidR="00DE6FB6" w:rsidRPr="00367598" w:rsidRDefault="00DE6FB6" w:rsidP="00DE6FB6">
            <w:pPr>
              <w:pStyle w:val="BodyText"/>
              <w:spacing w:before="120" w:after="120" w:line="240" w:lineRule="auto"/>
              <w:ind w:left="227" w:right="227"/>
              <w:rPr>
                <w:iCs/>
                <w:color w:val="auto"/>
                <w:lang w:val="en-AU"/>
              </w:rPr>
            </w:pPr>
            <w:r w:rsidRPr="0043008F">
              <w:rPr>
                <w:iCs/>
                <w:color w:val="auto"/>
                <w:lang w:val="en-AU"/>
              </w:rPr>
              <w:t>multiply and divide by one-digit numbers using repeated addition, equal grouping</w:t>
            </w:r>
            <w:r w:rsidR="00164B03">
              <w:rPr>
                <w:iCs/>
                <w:color w:val="auto"/>
                <w:lang w:val="en-AU"/>
              </w:rPr>
              <w:t>,</w:t>
            </w:r>
            <w:r w:rsidR="00164B03">
              <w:rPr>
                <w:lang w:val="en-AU"/>
              </w:rPr>
              <w:t xml:space="preserve"> </w:t>
            </w:r>
            <w:r w:rsidRPr="0043008F">
              <w:rPr>
                <w:iCs/>
                <w:color w:val="auto"/>
                <w:lang w:val="en-AU"/>
              </w:rPr>
              <w:t xml:space="preserve">arrays and </w:t>
            </w:r>
            <w:r w:rsidR="00164B03" w:rsidRPr="00367598">
              <w:rPr>
                <w:iCs/>
                <w:color w:val="auto"/>
                <w:lang w:val="en-AU"/>
              </w:rPr>
              <w:t>p</w:t>
            </w:r>
            <w:r w:rsidR="00164B03" w:rsidRPr="00367598">
              <w:rPr>
                <w:color w:val="auto"/>
                <w:lang w:val="en-AU"/>
              </w:rPr>
              <w:t xml:space="preserve">artitioning to support </w:t>
            </w:r>
            <w:r w:rsidRPr="00367598">
              <w:rPr>
                <w:iCs/>
                <w:color w:val="auto"/>
                <w:lang w:val="en-AU"/>
              </w:rPr>
              <w:t xml:space="preserve">a </w:t>
            </w:r>
            <w:r w:rsidR="6D84E268" w:rsidRPr="00367598">
              <w:rPr>
                <w:color w:val="auto"/>
                <w:lang w:val="en-AU"/>
              </w:rPr>
              <w:t>variety</w:t>
            </w:r>
            <w:r w:rsidRPr="00367598">
              <w:rPr>
                <w:iCs/>
                <w:color w:val="auto"/>
                <w:lang w:val="en-AU"/>
              </w:rPr>
              <w:t xml:space="preserve"> of calculation strategies </w:t>
            </w:r>
          </w:p>
          <w:p w14:paraId="5546B82E" w14:textId="3924EA95" w:rsidR="00DE6FB6" w:rsidRPr="001F4654" w:rsidRDefault="00DE6FB6" w:rsidP="00DE6FB6">
            <w:pPr>
              <w:pStyle w:val="BodyText"/>
              <w:spacing w:before="120" w:after="120" w:line="240" w:lineRule="auto"/>
              <w:ind w:left="227" w:right="227"/>
              <w:rPr>
                <w:rStyle w:val="SubtleEmphasis"/>
              </w:rPr>
            </w:pPr>
            <w:r w:rsidRPr="00367598">
              <w:rPr>
                <w:iCs/>
                <w:color w:val="auto"/>
                <w:lang w:val="en-AU"/>
              </w:rPr>
              <w:t>AC9M2N05</w:t>
            </w:r>
          </w:p>
        </w:tc>
      </w:tr>
      <w:tr w:rsidR="000E7CDF" w:rsidRPr="00CC3AAB" w14:paraId="49A478A7" w14:textId="77777777" w:rsidTr="00970F0D">
        <w:trPr>
          <w:trHeight w:val="608"/>
        </w:trPr>
        <w:tc>
          <w:tcPr>
            <w:tcW w:w="7510" w:type="dxa"/>
          </w:tcPr>
          <w:p w14:paraId="47CC205F" w14:textId="3ADBBBD4" w:rsidR="000E7CDF" w:rsidRDefault="000E7CDF" w:rsidP="000D20CA">
            <w:pPr>
              <w:pStyle w:val="BodyText"/>
              <w:spacing w:before="120" w:after="120" w:line="240" w:lineRule="auto"/>
              <w:ind w:left="227" w:right="227"/>
              <w:rPr>
                <w:iCs/>
                <w:color w:val="auto"/>
                <w:lang w:val="en-AU"/>
              </w:rPr>
            </w:pPr>
            <w:r w:rsidRPr="00C20216">
              <w:rPr>
                <w:iCs/>
                <w:color w:val="auto"/>
                <w:lang w:val="en-AU"/>
              </w:rPr>
              <w:t>use mathematical modelling to solve practical problems involving additive situations, including simple money transactions; represent the situations with diagrams, physical and virtual materials, and use calculation strategies to solve the problem</w:t>
            </w:r>
          </w:p>
          <w:p w14:paraId="6A82191B" w14:textId="656BB01F" w:rsidR="000E7CDF" w:rsidRPr="00C20216" w:rsidRDefault="000E7CDF" w:rsidP="000D20CA">
            <w:pPr>
              <w:pStyle w:val="BodyText"/>
              <w:spacing w:before="120" w:after="120" w:line="240" w:lineRule="auto"/>
              <w:ind w:left="227" w:right="227"/>
              <w:rPr>
                <w:iCs/>
                <w:color w:val="auto"/>
                <w:lang w:val="en-AU"/>
              </w:rPr>
            </w:pPr>
            <w:r w:rsidRPr="00F53FF2">
              <w:rPr>
                <w:iCs/>
                <w:color w:val="auto"/>
                <w:lang w:val="en-AU"/>
              </w:rPr>
              <w:lastRenderedPageBreak/>
              <w:t>AC9M1N0</w:t>
            </w:r>
            <w:r w:rsidR="00CD78FD">
              <w:rPr>
                <w:iCs/>
                <w:color w:val="auto"/>
                <w:lang w:val="en-AU"/>
              </w:rPr>
              <w:t>5</w:t>
            </w:r>
          </w:p>
        </w:tc>
        <w:tc>
          <w:tcPr>
            <w:tcW w:w="7511" w:type="dxa"/>
            <w:vMerge w:val="restart"/>
          </w:tcPr>
          <w:p w14:paraId="7F900475" w14:textId="77777777" w:rsidR="000E7CDF" w:rsidRDefault="000E7CDF" w:rsidP="000E7CDF">
            <w:pPr>
              <w:pStyle w:val="BodyText"/>
              <w:spacing w:before="120" w:after="120" w:line="240" w:lineRule="auto"/>
              <w:ind w:left="227" w:right="227"/>
              <w:rPr>
                <w:iCs/>
                <w:color w:val="auto"/>
                <w:lang w:val="en-AU"/>
              </w:rPr>
            </w:pPr>
            <w:r w:rsidRPr="00672162">
              <w:rPr>
                <w:iCs/>
                <w:color w:val="auto"/>
                <w:lang w:val="en-AU"/>
              </w:rPr>
              <w:lastRenderedPageBreak/>
              <w:t xml:space="preserve">use mathematical modelling to solve practical problems involving additive and multiplicative situations, including money transactions; represent situations and choose calculation strategies; interpret and communicate solutions in terms of the situation </w:t>
            </w:r>
          </w:p>
          <w:p w14:paraId="1F99D67A" w14:textId="77777777" w:rsidR="000E7CDF" w:rsidRPr="0043008F" w:rsidRDefault="000E7CDF" w:rsidP="000E7CDF">
            <w:pPr>
              <w:pStyle w:val="BodyText"/>
              <w:spacing w:before="120" w:after="120" w:line="240" w:lineRule="auto"/>
              <w:ind w:left="227" w:right="227"/>
              <w:rPr>
                <w:iCs/>
                <w:color w:val="auto"/>
                <w:lang w:val="en-AU"/>
              </w:rPr>
            </w:pPr>
            <w:r w:rsidRPr="00847633">
              <w:rPr>
                <w:iCs/>
                <w:color w:val="auto"/>
                <w:lang w:val="en-AU"/>
              </w:rPr>
              <w:lastRenderedPageBreak/>
              <w:t>AC9M2N06</w:t>
            </w:r>
          </w:p>
          <w:p w14:paraId="1C0A13C0" w14:textId="17A63080" w:rsidR="000E7CDF" w:rsidRPr="0043008F" w:rsidRDefault="000E7CDF" w:rsidP="00DE6FB6">
            <w:pPr>
              <w:pStyle w:val="BodyText"/>
              <w:spacing w:before="120" w:after="120" w:line="240" w:lineRule="auto"/>
              <w:ind w:left="227" w:right="227"/>
              <w:rPr>
                <w:iCs/>
                <w:color w:val="auto"/>
                <w:lang w:val="en-AU"/>
              </w:rPr>
            </w:pPr>
          </w:p>
        </w:tc>
      </w:tr>
      <w:tr w:rsidR="000E7CDF" w:rsidRPr="00CC3AAB" w14:paraId="142EC05A" w14:textId="77777777" w:rsidTr="00DE6FB6">
        <w:trPr>
          <w:trHeight w:val="608"/>
        </w:trPr>
        <w:tc>
          <w:tcPr>
            <w:tcW w:w="7510" w:type="dxa"/>
            <w:shd w:val="clear" w:color="auto" w:fill="auto"/>
          </w:tcPr>
          <w:p w14:paraId="69B5DD07" w14:textId="7AF2C13B" w:rsidR="000E7CDF" w:rsidRPr="00EE7C24" w:rsidRDefault="000E7CDF" w:rsidP="00DE6FB6">
            <w:pPr>
              <w:pStyle w:val="BodyText"/>
              <w:spacing w:before="120" w:after="120"/>
              <w:ind w:left="227" w:right="227"/>
              <w:rPr>
                <w:iCs/>
                <w:color w:val="auto"/>
                <w:lang w:val="en-AU"/>
              </w:rPr>
            </w:pPr>
            <w:r w:rsidRPr="007B09E8">
              <w:rPr>
                <w:iCs/>
                <w:color w:val="auto"/>
                <w:lang w:val="en-AU"/>
              </w:rPr>
              <w:lastRenderedPageBreak/>
              <w:t xml:space="preserve">use mathematical modelling to solve practical problems involving equal sharing and grouping; represent the situations with diagrams, physical and virtual materials, and use calculation strategies to solve the problem </w:t>
            </w:r>
          </w:p>
          <w:p w14:paraId="046D18D7" w14:textId="7D4FB844" w:rsidR="000E7CDF" w:rsidRPr="00EE7C24" w:rsidRDefault="000E7CDF" w:rsidP="00DE6FB6">
            <w:pPr>
              <w:pStyle w:val="BodyText"/>
              <w:spacing w:before="120" w:after="120"/>
              <w:ind w:left="227" w:right="227"/>
              <w:rPr>
                <w:iCs/>
                <w:color w:val="auto"/>
                <w:lang w:val="en-AU"/>
              </w:rPr>
            </w:pPr>
            <w:r w:rsidRPr="00EE7C24">
              <w:rPr>
                <w:iCs/>
                <w:color w:val="auto"/>
                <w:lang w:val="en-AU"/>
              </w:rPr>
              <w:t>AC9M1N0</w:t>
            </w:r>
            <w:r w:rsidR="00CD78FD">
              <w:rPr>
                <w:iCs/>
                <w:color w:val="auto"/>
                <w:lang w:val="en-AU"/>
              </w:rPr>
              <w:t>6</w:t>
            </w:r>
          </w:p>
        </w:tc>
        <w:tc>
          <w:tcPr>
            <w:tcW w:w="7511" w:type="dxa"/>
            <w:vMerge/>
          </w:tcPr>
          <w:p w14:paraId="685EB410" w14:textId="2C4106D2" w:rsidR="000E7CDF" w:rsidRPr="0043008F" w:rsidRDefault="000E7CDF" w:rsidP="00DE6FB6">
            <w:pPr>
              <w:pStyle w:val="BodyText"/>
              <w:spacing w:before="120" w:after="120" w:line="240" w:lineRule="auto"/>
              <w:ind w:left="227" w:right="227"/>
              <w:rPr>
                <w:iCs/>
                <w:color w:val="auto"/>
                <w:lang w:val="en-AU"/>
              </w:rPr>
            </w:pPr>
          </w:p>
        </w:tc>
      </w:tr>
    </w:tbl>
    <w:p w14:paraId="3898A00F" w14:textId="0688D0BF" w:rsidR="00970F0D" w:rsidRDefault="00970F0D"/>
    <w:p w14:paraId="49BCD407" w14:textId="77777777" w:rsidR="00DE6FB6" w:rsidRDefault="00DE6FB6"/>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Mathematics Year 1 and Year 2"/>
      </w:tblPr>
      <w:tblGrid>
        <w:gridCol w:w="7510"/>
        <w:gridCol w:w="7511"/>
      </w:tblGrid>
      <w:tr w:rsidR="00651ACA" w:rsidRPr="00F9638E" w14:paraId="0D841566" w14:textId="77777777" w:rsidTr="00970F0D">
        <w:tc>
          <w:tcPr>
            <w:tcW w:w="15021" w:type="dxa"/>
            <w:gridSpan w:val="2"/>
            <w:shd w:val="clear" w:color="auto" w:fill="005D93"/>
          </w:tcPr>
          <w:p w14:paraId="5940297A" w14:textId="667FC9D6" w:rsidR="00651ACA" w:rsidRPr="00F9638E" w:rsidRDefault="00651ACA" w:rsidP="007A4B68">
            <w:pPr>
              <w:pStyle w:val="BodyText"/>
              <w:spacing w:before="40" w:after="40" w:line="240" w:lineRule="auto"/>
              <w:ind w:left="23" w:right="23"/>
              <w:rPr>
                <w:b/>
                <w:bCs/>
              </w:rPr>
            </w:pPr>
            <w:r>
              <w:rPr>
                <w:b/>
                <w:color w:val="FFFFFF" w:themeColor="background1"/>
              </w:rPr>
              <w:t xml:space="preserve">Strand: </w:t>
            </w:r>
            <w:r w:rsidR="002B7474">
              <w:rPr>
                <w:b/>
                <w:color w:val="FFFFFF" w:themeColor="background1"/>
              </w:rPr>
              <w:t>Algebra</w:t>
            </w:r>
          </w:p>
        </w:tc>
      </w:tr>
      <w:tr w:rsidR="00651ACA" w:rsidRPr="00CC3AAB" w14:paraId="177AF987" w14:textId="77777777" w:rsidTr="00970F0D">
        <w:trPr>
          <w:trHeight w:val="608"/>
        </w:trPr>
        <w:tc>
          <w:tcPr>
            <w:tcW w:w="7510" w:type="dxa"/>
          </w:tcPr>
          <w:p w14:paraId="7F763366" w14:textId="77777777" w:rsidR="00C9452E" w:rsidRPr="008D20B5" w:rsidRDefault="00C9452E" w:rsidP="00C9452E">
            <w:pPr>
              <w:spacing w:after="120" w:line="240" w:lineRule="auto"/>
              <w:ind w:left="227" w:right="227"/>
              <w:rPr>
                <w:rStyle w:val="SubtleEmphasis"/>
                <w:i/>
              </w:rPr>
            </w:pPr>
            <w:r w:rsidRPr="008D20B5">
              <w:rPr>
                <w:rStyle w:val="SubtleEmphasis"/>
              </w:rPr>
              <w:t>recognise, continue and create pattern sequences</w:t>
            </w:r>
            <w:r>
              <w:rPr>
                <w:rStyle w:val="SubtleEmphasis"/>
              </w:rPr>
              <w:t>,</w:t>
            </w:r>
            <w:r w:rsidRPr="008D20B5">
              <w:rPr>
                <w:rStyle w:val="SubtleEmphasis"/>
              </w:rPr>
              <w:t xml:space="preserve"> with numbers, symbols, shapes and objects</w:t>
            </w:r>
            <w:r>
              <w:rPr>
                <w:rStyle w:val="SubtleEmphasis"/>
              </w:rPr>
              <w:t>,</w:t>
            </w:r>
            <w:r w:rsidRPr="008D20B5">
              <w:rPr>
                <w:rStyle w:val="SubtleEmphasis"/>
              </w:rPr>
              <w:t xml:space="preserve"> formed by skip</w:t>
            </w:r>
            <w:r>
              <w:rPr>
                <w:rStyle w:val="SubtleEmphasis"/>
              </w:rPr>
              <w:t xml:space="preserve"> </w:t>
            </w:r>
            <w:r w:rsidRPr="008D20B5">
              <w:rPr>
                <w:rStyle w:val="SubtleEmphasis"/>
              </w:rPr>
              <w:t xml:space="preserve">counting, initially by twos, fives and </w:t>
            </w:r>
            <w:proofErr w:type="gramStart"/>
            <w:r w:rsidRPr="008D20B5">
              <w:rPr>
                <w:rStyle w:val="SubtleEmphasis"/>
              </w:rPr>
              <w:t>tens</w:t>
            </w:r>
            <w:proofErr w:type="gramEnd"/>
            <w:r w:rsidRPr="008D20B5">
              <w:rPr>
                <w:rStyle w:val="SubtleEmphasis"/>
              </w:rPr>
              <w:t xml:space="preserve"> </w:t>
            </w:r>
          </w:p>
          <w:p w14:paraId="0F1CC229" w14:textId="275A286C" w:rsidR="00651ACA" w:rsidRPr="00C9452E" w:rsidRDefault="00C9452E" w:rsidP="00C9452E">
            <w:pPr>
              <w:spacing w:after="120" w:line="240" w:lineRule="auto"/>
              <w:ind w:left="227" w:right="227"/>
              <w:rPr>
                <w:rStyle w:val="SubtleEmphasis"/>
                <w:i/>
              </w:rPr>
            </w:pPr>
            <w:r w:rsidRPr="008D20B5">
              <w:rPr>
                <w:rStyle w:val="SubtleEmphasis"/>
              </w:rPr>
              <w:t>AC9M1A01</w:t>
            </w:r>
          </w:p>
        </w:tc>
        <w:tc>
          <w:tcPr>
            <w:tcW w:w="7511" w:type="dxa"/>
          </w:tcPr>
          <w:p w14:paraId="4DBE02F0" w14:textId="77777777" w:rsidR="005466B3" w:rsidRPr="000346B8" w:rsidRDefault="005466B3" w:rsidP="005466B3">
            <w:pPr>
              <w:spacing w:after="120" w:line="240" w:lineRule="auto"/>
              <w:ind w:left="227" w:right="227"/>
              <w:rPr>
                <w:rStyle w:val="SubtleEmphasis"/>
                <w:i/>
                <w:iCs w:val="0"/>
              </w:rPr>
            </w:pPr>
            <w:r w:rsidRPr="000346B8">
              <w:rPr>
                <w:rStyle w:val="SubtleEmphasis"/>
                <w:iCs w:val="0"/>
              </w:rPr>
              <w:t>recognise, describe and create additive patterns that increase or decrease by a constant amount, using numbers, shapes and objects</w:t>
            </w:r>
            <w:r>
              <w:rPr>
                <w:rStyle w:val="SubtleEmphasis"/>
                <w:iCs w:val="0"/>
              </w:rPr>
              <w:t>,</w:t>
            </w:r>
            <w:r w:rsidRPr="000346B8">
              <w:rPr>
                <w:rStyle w:val="SubtleEmphasis"/>
                <w:iCs w:val="0"/>
              </w:rPr>
              <w:t xml:space="preserve"> and identify missing elements in the </w:t>
            </w:r>
            <w:proofErr w:type="gramStart"/>
            <w:r w:rsidRPr="000346B8">
              <w:rPr>
                <w:rStyle w:val="SubtleEmphasis"/>
                <w:iCs w:val="0"/>
              </w:rPr>
              <w:t>pattern</w:t>
            </w:r>
            <w:proofErr w:type="gramEnd"/>
          </w:p>
          <w:p w14:paraId="5D516ACC" w14:textId="2D1CE52C" w:rsidR="00651ACA" w:rsidRPr="005466B3" w:rsidRDefault="005466B3" w:rsidP="005466B3">
            <w:pPr>
              <w:spacing w:after="120" w:line="240" w:lineRule="auto"/>
              <w:ind w:left="227" w:right="227"/>
              <w:rPr>
                <w:i/>
                <w:color w:val="auto"/>
              </w:rPr>
            </w:pPr>
            <w:r w:rsidRPr="000346B8">
              <w:rPr>
                <w:rStyle w:val="SubtleEmphasis"/>
                <w:iCs w:val="0"/>
              </w:rPr>
              <w:t>AC9M2A01</w:t>
            </w:r>
          </w:p>
        </w:tc>
      </w:tr>
      <w:tr w:rsidR="00651ACA" w:rsidRPr="00CC3AAB" w14:paraId="7D8CB7D0" w14:textId="77777777" w:rsidTr="00326DE8">
        <w:trPr>
          <w:trHeight w:val="608"/>
        </w:trPr>
        <w:tc>
          <w:tcPr>
            <w:tcW w:w="7510" w:type="dxa"/>
          </w:tcPr>
          <w:p w14:paraId="0856C935" w14:textId="77777777" w:rsidR="005B3BF9" w:rsidRPr="005B3BF9" w:rsidRDefault="005B3BF9" w:rsidP="005B3BF9">
            <w:pPr>
              <w:pStyle w:val="BodyText"/>
              <w:spacing w:before="120" w:after="120" w:line="240" w:lineRule="auto"/>
              <w:ind w:left="227" w:right="227"/>
              <w:rPr>
                <w:rStyle w:val="SubtleEmphasis"/>
              </w:rPr>
            </w:pPr>
            <w:r w:rsidRPr="005B3BF9">
              <w:rPr>
                <w:rStyle w:val="SubtleEmphasis"/>
              </w:rPr>
              <w:t xml:space="preserve">recognise, continue and create repeating patterns with numbers, symbols, shapes and objects, identifying the repeating </w:t>
            </w:r>
            <w:proofErr w:type="gramStart"/>
            <w:r w:rsidRPr="005B3BF9">
              <w:rPr>
                <w:rStyle w:val="SubtleEmphasis"/>
              </w:rPr>
              <w:t>unit</w:t>
            </w:r>
            <w:proofErr w:type="gramEnd"/>
            <w:r w:rsidRPr="005B3BF9">
              <w:rPr>
                <w:rStyle w:val="SubtleEmphasis"/>
              </w:rPr>
              <w:t xml:space="preserve"> </w:t>
            </w:r>
          </w:p>
          <w:p w14:paraId="3B63709E" w14:textId="0471B263" w:rsidR="00651ACA" w:rsidRPr="001F4654" w:rsidRDefault="005B3BF9" w:rsidP="005B3BF9">
            <w:pPr>
              <w:pStyle w:val="BodyText"/>
              <w:spacing w:before="120" w:after="120" w:line="240" w:lineRule="auto"/>
              <w:ind w:left="227" w:right="227"/>
              <w:rPr>
                <w:rStyle w:val="SubtleEmphasis"/>
              </w:rPr>
            </w:pPr>
            <w:r w:rsidRPr="005B3BF9">
              <w:rPr>
                <w:rStyle w:val="SubtleEmphasis"/>
              </w:rPr>
              <w:t>AC9M1A02</w:t>
            </w:r>
          </w:p>
        </w:tc>
        <w:tc>
          <w:tcPr>
            <w:tcW w:w="7511" w:type="dxa"/>
            <w:shd w:val="clear" w:color="auto" w:fill="F2F2F2" w:themeFill="accent6" w:themeFillShade="F2"/>
          </w:tcPr>
          <w:p w14:paraId="70E43330" w14:textId="3DB8A076" w:rsidR="00651ACA" w:rsidRPr="001F4654" w:rsidRDefault="00651ACA" w:rsidP="00A27286">
            <w:pPr>
              <w:pStyle w:val="BodyText"/>
              <w:spacing w:before="120" w:after="120" w:line="240" w:lineRule="auto"/>
              <w:ind w:left="227" w:right="227"/>
              <w:rPr>
                <w:rStyle w:val="SubtleEmphasis"/>
              </w:rPr>
            </w:pPr>
          </w:p>
        </w:tc>
      </w:tr>
      <w:tr w:rsidR="00DE43B7" w:rsidRPr="00CC3AAB" w14:paraId="23659DDC" w14:textId="77777777" w:rsidTr="00367598">
        <w:trPr>
          <w:trHeight w:val="608"/>
        </w:trPr>
        <w:tc>
          <w:tcPr>
            <w:tcW w:w="7510" w:type="dxa"/>
            <w:shd w:val="clear" w:color="auto" w:fill="F2F2F2" w:themeFill="accent5" w:themeFillShade="F2"/>
          </w:tcPr>
          <w:p w14:paraId="0027ABED" w14:textId="77777777" w:rsidR="00DE43B7" w:rsidRPr="005B3BF9" w:rsidRDefault="00DE43B7" w:rsidP="00DE43B7">
            <w:pPr>
              <w:pStyle w:val="BodyText"/>
              <w:spacing w:before="120" w:after="120" w:line="240" w:lineRule="auto"/>
              <w:ind w:left="227" w:right="227"/>
              <w:rPr>
                <w:rStyle w:val="SubtleEmphasis"/>
              </w:rPr>
            </w:pPr>
          </w:p>
        </w:tc>
        <w:tc>
          <w:tcPr>
            <w:tcW w:w="7511" w:type="dxa"/>
            <w:shd w:val="clear" w:color="auto" w:fill="FFFFFF" w:themeFill="background1"/>
          </w:tcPr>
          <w:p w14:paraId="26E6C086" w14:textId="77777777" w:rsidR="00DE43B7" w:rsidRPr="00A27286" w:rsidRDefault="00DE43B7" w:rsidP="00DE43B7">
            <w:pPr>
              <w:pStyle w:val="BodyText"/>
              <w:spacing w:after="120" w:line="240" w:lineRule="auto"/>
              <w:ind w:left="227" w:right="227"/>
              <w:rPr>
                <w:rStyle w:val="SubtleEmphasis"/>
              </w:rPr>
            </w:pPr>
            <w:r w:rsidRPr="00A27286">
              <w:rPr>
                <w:rStyle w:val="SubtleEmphasis"/>
              </w:rPr>
              <w:t xml:space="preserve">recall and demonstrate proficiency with addition facts to 20; extend and apply facts to develop related subtraction </w:t>
            </w:r>
            <w:proofErr w:type="gramStart"/>
            <w:r w:rsidRPr="00A27286">
              <w:rPr>
                <w:rStyle w:val="SubtleEmphasis"/>
              </w:rPr>
              <w:t>facts</w:t>
            </w:r>
            <w:proofErr w:type="gramEnd"/>
            <w:r w:rsidRPr="00A27286">
              <w:rPr>
                <w:rStyle w:val="SubtleEmphasis"/>
              </w:rPr>
              <w:t xml:space="preserve">  </w:t>
            </w:r>
          </w:p>
          <w:p w14:paraId="0CFB6530" w14:textId="287DB43E" w:rsidR="00DE43B7" w:rsidRPr="001F4654" w:rsidRDefault="00DE43B7" w:rsidP="00DE43B7">
            <w:pPr>
              <w:pStyle w:val="BodyText"/>
              <w:spacing w:before="120" w:after="120" w:line="240" w:lineRule="auto"/>
              <w:ind w:left="227" w:right="227"/>
              <w:rPr>
                <w:rStyle w:val="SubtleEmphasis"/>
              </w:rPr>
            </w:pPr>
            <w:r w:rsidRPr="00A27286">
              <w:rPr>
                <w:rStyle w:val="SubtleEmphasis"/>
              </w:rPr>
              <w:t>AC9M2A02</w:t>
            </w:r>
          </w:p>
        </w:tc>
      </w:tr>
      <w:tr w:rsidR="00DE43B7" w:rsidRPr="00CC3AAB" w14:paraId="09795C1F" w14:textId="77777777" w:rsidTr="00367598">
        <w:trPr>
          <w:trHeight w:val="608"/>
        </w:trPr>
        <w:tc>
          <w:tcPr>
            <w:tcW w:w="7510" w:type="dxa"/>
            <w:shd w:val="clear" w:color="auto" w:fill="F2F2F2" w:themeFill="accent5" w:themeFillShade="F2"/>
          </w:tcPr>
          <w:p w14:paraId="355B5141" w14:textId="77777777" w:rsidR="00DE43B7" w:rsidRPr="005B3BF9" w:rsidRDefault="00DE43B7" w:rsidP="00DE43B7">
            <w:pPr>
              <w:pStyle w:val="BodyText"/>
              <w:spacing w:before="120" w:after="120" w:line="240" w:lineRule="auto"/>
              <w:ind w:left="227" w:right="227"/>
              <w:rPr>
                <w:rStyle w:val="SubtleEmphasis"/>
              </w:rPr>
            </w:pPr>
          </w:p>
        </w:tc>
        <w:tc>
          <w:tcPr>
            <w:tcW w:w="7511" w:type="dxa"/>
            <w:shd w:val="clear" w:color="auto" w:fill="FFFFFF" w:themeFill="background1"/>
          </w:tcPr>
          <w:p w14:paraId="7ED6D2D1" w14:textId="77777777" w:rsidR="00DE43B7" w:rsidRPr="007A438A" w:rsidRDefault="00DE43B7" w:rsidP="00DE43B7">
            <w:pPr>
              <w:pStyle w:val="BodyText"/>
              <w:spacing w:after="120" w:line="240" w:lineRule="auto"/>
              <w:ind w:left="227" w:right="227"/>
              <w:rPr>
                <w:rStyle w:val="SubtleEmphasis"/>
              </w:rPr>
            </w:pPr>
            <w:r w:rsidRPr="007A438A">
              <w:rPr>
                <w:rStyle w:val="SubtleEmphasis"/>
              </w:rPr>
              <w:t xml:space="preserve">recall and demonstrate proficiency with multiplication facts for twos; extend and apply facts to develop the related division facts using doubling and </w:t>
            </w:r>
            <w:proofErr w:type="gramStart"/>
            <w:r w:rsidRPr="007A438A">
              <w:rPr>
                <w:rStyle w:val="SubtleEmphasis"/>
              </w:rPr>
              <w:t>halving</w:t>
            </w:r>
            <w:proofErr w:type="gramEnd"/>
            <w:r w:rsidRPr="007A438A">
              <w:rPr>
                <w:rStyle w:val="SubtleEmphasis"/>
              </w:rPr>
              <w:t xml:space="preserve">  </w:t>
            </w:r>
          </w:p>
          <w:p w14:paraId="0B48F8B1" w14:textId="12629324" w:rsidR="00DE43B7" w:rsidRPr="007A438A" w:rsidRDefault="00DE43B7" w:rsidP="00DE43B7">
            <w:pPr>
              <w:pStyle w:val="BodyText"/>
              <w:spacing w:after="120" w:line="240" w:lineRule="auto"/>
              <w:ind w:left="227" w:right="227"/>
              <w:rPr>
                <w:rStyle w:val="SubtleEmphasis"/>
              </w:rPr>
            </w:pPr>
            <w:r w:rsidRPr="007A438A">
              <w:rPr>
                <w:rStyle w:val="SubtleEmphasis"/>
              </w:rPr>
              <w:t>AC9M2A03 </w:t>
            </w:r>
          </w:p>
        </w:tc>
      </w:tr>
    </w:tbl>
    <w:p w14:paraId="63C370EE" w14:textId="790BDE52" w:rsidR="005C3178" w:rsidRDefault="005C3178" w:rsidP="00651ACA"/>
    <w:p w14:paraId="575CF011" w14:textId="77777777" w:rsidR="005C3178" w:rsidRDefault="005C3178">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Mathematics Year 1 and Year 2"/>
      </w:tblPr>
      <w:tblGrid>
        <w:gridCol w:w="7510"/>
        <w:gridCol w:w="7511"/>
      </w:tblGrid>
      <w:tr w:rsidR="00116BBA" w:rsidRPr="00F9638E" w14:paraId="7F070826" w14:textId="77777777" w:rsidTr="00DB0C95">
        <w:tc>
          <w:tcPr>
            <w:tcW w:w="15021" w:type="dxa"/>
            <w:gridSpan w:val="2"/>
            <w:shd w:val="clear" w:color="auto" w:fill="005D93"/>
          </w:tcPr>
          <w:p w14:paraId="07D7DB5C" w14:textId="02AF3A01" w:rsidR="00116BBA" w:rsidRPr="00F9638E" w:rsidRDefault="00116BBA" w:rsidP="00DB0C95">
            <w:pPr>
              <w:pStyle w:val="BodyText"/>
              <w:spacing w:before="40" w:after="40" w:line="240" w:lineRule="auto"/>
              <w:ind w:left="23" w:right="23"/>
              <w:rPr>
                <w:b/>
                <w:bCs/>
              </w:rPr>
            </w:pPr>
            <w:r>
              <w:rPr>
                <w:b/>
                <w:color w:val="FFFFFF" w:themeColor="background1"/>
              </w:rPr>
              <w:lastRenderedPageBreak/>
              <w:t>Strand: Measurement</w:t>
            </w:r>
          </w:p>
        </w:tc>
      </w:tr>
      <w:tr w:rsidR="00116BBA" w:rsidRPr="00CC3AAB" w14:paraId="5F347F05" w14:textId="77777777" w:rsidTr="00DB0C95">
        <w:trPr>
          <w:trHeight w:val="608"/>
        </w:trPr>
        <w:tc>
          <w:tcPr>
            <w:tcW w:w="7510" w:type="dxa"/>
          </w:tcPr>
          <w:p w14:paraId="27A71D3D" w14:textId="66BB19B5" w:rsidR="00A364A3" w:rsidRPr="008D20B5" w:rsidRDefault="00A364A3" w:rsidP="00A364A3">
            <w:pPr>
              <w:spacing w:after="120" w:line="240" w:lineRule="auto"/>
              <w:ind w:left="227" w:right="227"/>
              <w:rPr>
                <w:rStyle w:val="SubtleEmphasis"/>
                <w:i/>
              </w:rPr>
            </w:pPr>
            <w:r w:rsidRPr="008D20B5">
              <w:rPr>
                <w:rStyle w:val="SubtleEmphasis"/>
              </w:rPr>
              <w:t xml:space="preserve">compare </w:t>
            </w:r>
            <w:r w:rsidR="00D12B7C">
              <w:rPr>
                <w:rStyle w:val="SubtleEmphasis"/>
              </w:rPr>
              <w:t>directly an</w:t>
            </w:r>
            <w:r w:rsidR="000770AD">
              <w:rPr>
                <w:rStyle w:val="SubtleEmphasis"/>
              </w:rPr>
              <w:t xml:space="preserve">d indirectly </w:t>
            </w:r>
            <w:r w:rsidRPr="008D20B5">
              <w:rPr>
                <w:rStyle w:val="SubtleEmphasis"/>
              </w:rPr>
              <w:t xml:space="preserve">and order objects and events using attributes of length, mass, capacity and duration, communicating </w:t>
            </w:r>
            <w:proofErr w:type="gramStart"/>
            <w:r w:rsidRPr="008D20B5">
              <w:rPr>
                <w:rStyle w:val="SubtleEmphasis"/>
              </w:rPr>
              <w:t>reasoning</w:t>
            </w:r>
            <w:proofErr w:type="gramEnd"/>
            <w:r w:rsidRPr="008D20B5">
              <w:rPr>
                <w:rStyle w:val="SubtleEmphasis"/>
              </w:rPr>
              <w:t xml:space="preserve"> </w:t>
            </w:r>
          </w:p>
          <w:p w14:paraId="1AFF03EE" w14:textId="17BB7F88" w:rsidR="00116BBA" w:rsidRPr="00C9452E" w:rsidRDefault="00A364A3" w:rsidP="00A364A3">
            <w:pPr>
              <w:spacing w:after="120" w:line="240" w:lineRule="auto"/>
              <w:ind w:left="227" w:right="227"/>
              <w:rPr>
                <w:rStyle w:val="SubtleEmphasis"/>
                <w:i/>
              </w:rPr>
            </w:pPr>
            <w:r w:rsidRPr="008D20B5">
              <w:rPr>
                <w:rStyle w:val="SubtleEmphasis"/>
              </w:rPr>
              <w:t xml:space="preserve">AC9M1M01 </w:t>
            </w:r>
          </w:p>
        </w:tc>
        <w:tc>
          <w:tcPr>
            <w:tcW w:w="7511" w:type="dxa"/>
          </w:tcPr>
          <w:p w14:paraId="567E5935" w14:textId="77777777" w:rsidR="00CA4E4E" w:rsidRPr="00F96642" w:rsidRDefault="00CA4E4E" w:rsidP="00CA4E4E">
            <w:pPr>
              <w:spacing w:after="120" w:line="240" w:lineRule="auto"/>
              <w:ind w:left="227" w:right="227"/>
              <w:rPr>
                <w:rStyle w:val="SubtleEmphasis"/>
                <w:i/>
                <w:iCs w:val="0"/>
              </w:rPr>
            </w:pPr>
            <w:r w:rsidRPr="00F96642">
              <w:rPr>
                <w:rStyle w:val="SubtleEmphasis"/>
                <w:iCs w:val="0"/>
              </w:rPr>
              <w:t xml:space="preserve">measure and compare objects based on length, capacity and mass using appropriate uniform informal units and smaller units for accuracy when </w:t>
            </w:r>
            <w:proofErr w:type="gramStart"/>
            <w:r w:rsidRPr="00F96642">
              <w:rPr>
                <w:rStyle w:val="SubtleEmphasis"/>
                <w:iCs w:val="0"/>
              </w:rPr>
              <w:t>necessary</w:t>
            </w:r>
            <w:proofErr w:type="gramEnd"/>
            <w:r w:rsidRPr="00F96642">
              <w:rPr>
                <w:rStyle w:val="SubtleEmphasis"/>
                <w:iCs w:val="0"/>
              </w:rPr>
              <w:t xml:space="preserve"> </w:t>
            </w:r>
          </w:p>
          <w:p w14:paraId="44467CF4" w14:textId="6277D857" w:rsidR="00116BBA" w:rsidRPr="00CA4E4E" w:rsidRDefault="00CA4E4E" w:rsidP="00CA4E4E">
            <w:pPr>
              <w:spacing w:after="120" w:line="240" w:lineRule="auto"/>
              <w:ind w:left="227" w:right="227"/>
              <w:rPr>
                <w:i/>
                <w:color w:val="auto"/>
              </w:rPr>
            </w:pPr>
            <w:r w:rsidRPr="00F96642">
              <w:rPr>
                <w:rStyle w:val="SubtleEmphasis"/>
                <w:iCs w:val="0"/>
              </w:rPr>
              <w:t>AC9M2M01</w:t>
            </w:r>
          </w:p>
        </w:tc>
      </w:tr>
      <w:tr w:rsidR="00116BBA" w:rsidRPr="00CC3AAB" w14:paraId="7E574E0C" w14:textId="77777777" w:rsidTr="00DE6FB6">
        <w:trPr>
          <w:trHeight w:val="608"/>
        </w:trPr>
        <w:tc>
          <w:tcPr>
            <w:tcW w:w="7510" w:type="dxa"/>
            <w:shd w:val="clear" w:color="auto" w:fill="FFFFFF" w:themeFill="background1"/>
          </w:tcPr>
          <w:p w14:paraId="01AD441F" w14:textId="77777777" w:rsidR="00DE6FB6" w:rsidRPr="00B25D05" w:rsidRDefault="00DE6FB6" w:rsidP="00DE6FB6">
            <w:pPr>
              <w:pStyle w:val="BodyText"/>
              <w:spacing w:before="120" w:after="120" w:line="240" w:lineRule="auto"/>
              <w:ind w:left="227" w:right="227"/>
              <w:rPr>
                <w:rStyle w:val="SubtleEmphasis"/>
              </w:rPr>
            </w:pPr>
            <w:r w:rsidRPr="00B25D05">
              <w:rPr>
                <w:rStyle w:val="SubtleEmphasis"/>
              </w:rPr>
              <w:t xml:space="preserve">measure the length of shapes and objects using informal units, recognising that units need to be uniform and used </w:t>
            </w:r>
            <w:proofErr w:type="gramStart"/>
            <w:r w:rsidRPr="00B25D05">
              <w:rPr>
                <w:rStyle w:val="SubtleEmphasis"/>
              </w:rPr>
              <w:t>end-to-end</w:t>
            </w:r>
            <w:proofErr w:type="gramEnd"/>
          </w:p>
          <w:p w14:paraId="399E89FC" w14:textId="6F1B0FF5" w:rsidR="00116BBA" w:rsidRPr="001F4654" w:rsidRDefault="00DE6FB6" w:rsidP="00DE6FB6">
            <w:pPr>
              <w:pStyle w:val="BodyText"/>
              <w:spacing w:before="120" w:after="120" w:line="240" w:lineRule="auto"/>
              <w:ind w:left="227" w:right="227"/>
              <w:rPr>
                <w:rStyle w:val="SubtleEmphasis"/>
              </w:rPr>
            </w:pPr>
            <w:r w:rsidRPr="00B25D05">
              <w:rPr>
                <w:rStyle w:val="SubtleEmphasis"/>
              </w:rPr>
              <w:t>AC9M1M02</w:t>
            </w:r>
          </w:p>
        </w:tc>
        <w:tc>
          <w:tcPr>
            <w:tcW w:w="7511" w:type="dxa"/>
            <w:shd w:val="clear" w:color="auto" w:fill="F2F2F2" w:themeFill="background1" w:themeFillShade="F2"/>
          </w:tcPr>
          <w:p w14:paraId="12205B32" w14:textId="35A51C60" w:rsidR="00116BBA" w:rsidRPr="001F4654" w:rsidRDefault="00116BBA" w:rsidP="00A13F5C">
            <w:pPr>
              <w:pStyle w:val="BodyText"/>
              <w:spacing w:before="120" w:after="120" w:line="240" w:lineRule="auto"/>
              <w:ind w:left="227" w:right="227"/>
              <w:rPr>
                <w:rStyle w:val="SubtleEmphasis"/>
              </w:rPr>
            </w:pPr>
          </w:p>
        </w:tc>
      </w:tr>
      <w:tr w:rsidR="00DE6FB6" w:rsidRPr="00CC3AAB" w14:paraId="3DEC930B" w14:textId="77777777" w:rsidTr="00DE6FB6">
        <w:trPr>
          <w:trHeight w:val="608"/>
        </w:trPr>
        <w:tc>
          <w:tcPr>
            <w:tcW w:w="7510" w:type="dxa"/>
            <w:shd w:val="clear" w:color="auto" w:fill="F2F2F2" w:themeFill="background1" w:themeFillShade="F2"/>
          </w:tcPr>
          <w:p w14:paraId="765A2E19" w14:textId="01930ED9" w:rsidR="00DE6FB6" w:rsidRPr="001F4654" w:rsidRDefault="00DE6FB6" w:rsidP="00DE6FB6">
            <w:pPr>
              <w:pStyle w:val="BodyText"/>
              <w:spacing w:before="120" w:after="120" w:line="240" w:lineRule="auto"/>
              <w:ind w:left="227" w:right="227"/>
              <w:rPr>
                <w:rStyle w:val="SubtleEmphasis"/>
              </w:rPr>
            </w:pPr>
          </w:p>
        </w:tc>
        <w:tc>
          <w:tcPr>
            <w:tcW w:w="7511" w:type="dxa"/>
            <w:shd w:val="clear" w:color="auto" w:fill="FFFFFF" w:themeFill="background1"/>
          </w:tcPr>
          <w:p w14:paraId="1A3E4FD7" w14:textId="77777777" w:rsidR="00DE6FB6" w:rsidRPr="00A13F5C" w:rsidRDefault="00DE6FB6" w:rsidP="00DE6FB6">
            <w:pPr>
              <w:pStyle w:val="BodyText"/>
              <w:spacing w:before="120" w:after="120" w:line="240" w:lineRule="auto"/>
              <w:ind w:left="227" w:right="227"/>
              <w:rPr>
                <w:rStyle w:val="SubtleEmphasis"/>
              </w:rPr>
            </w:pPr>
            <w:r w:rsidRPr="00A13F5C">
              <w:rPr>
                <w:rStyle w:val="SubtleEmphasis"/>
              </w:rPr>
              <w:t xml:space="preserve">identify common uses and represent halves, quarters and eighths in relation to shapes, objects and </w:t>
            </w:r>
            <w:proofErr w:type="gramStart"/>
            <w:r w:rsidRPr="00A13F5C">
              <w:rPr>
                <w:rStyle w:val="SubtleEmphasis"/>
              </w:rPr>
              <w:t>events</w:t>
            </w:r>
            <w:proofErr w:type="gramEnd"/>
            <w:r w:rsidRPr="00A13F5C">
              <w:rPr>
                <w:rStyle w:val="SubtleEmphasis"/>
              </w:rPr>
              <w:t xml:space="preserve"> </w:t>
            </w:r>
          </w:p>
          <w:p w14:paraId="7CA76C24" w14:textId="6389B116" w:rsidR="00DE6FB6" w:rsidRPr="001F4654" w:rsidRDefault="00DE6FB6" w:rsidP="00DE6FB6">
            <w:pPr>
              <w:pStyle w:val="BodyText"/>
              <w:spacing w:before="120" w:after="120" w:line="240" w:lineRule="auto"/>
              <w:ind w:left="227" w:right="227"/>
              <w:rPr>
                <w:rStyle w:val="SubtleEmphasis"/>
              </w:rPr>
            </w:pPr>
            <w:r w:rsidRPr="00A13F5C">
              <w:rPr>
                <w:rStyle w:val="SubtleEmphasis"/>
              </w:rPr>
              <w:t>AC9M2M02</w:t>
            </w:r>
          </w:p>
        </w:tc>
      </w:tr>
      <w:tr w:rsidR="004858FD" w:rsidRPr="00CC3AAB" w14:paraId="33C7855F" w14:textId="77777777" w:rsidTr="00DE6FB6">
        <w:trPr>
          <w:trHeight w:val="608"/>
        </w:trPr>
        <w:tc>
          <w:tcPr>
            <w:tcW w:w="7510" w:type="dxa"/>
            <w:vMerge w:val="restart"/>
            <w:shd w:val="clear" w:color="auto" w:fill="FFFFFF" w:themeFill="background1"/>
          </w:tcPr>
          <w:p w14:paraId="3324EC6A" w14:textId="77777777" w:rsidR="004858FD" w:rsidRPr="0049023C" w:rsidRDefault="004858FD" w:rsidP="00DE6FB6">
            <w:pPr>
              <w:spacing w:after="120" w:line="240" w:lineRule="auto"/>
              <w:ind w:left="227" w:right="227"/>
              <w:rPr>
                <w:rFonts w:eastAsia="Arial"/>
                <w:iCs/>
                <w:color w:val="auto"/>
                <w:szCs w:val="22"/>
                <w:lang w:val="en-AU"/>
              </w:rPr>
            </w:pPr>
            <w:r w:rsidRPr="0049023C">
              <w:rPr>
                <w:rFonts w:eastAsia="Arial"/>
                <w:iCs/>
                <w:color w:val="auto"/>
                <w:szCs w:val="22"/>
                <w:lang w:val="en-AU"/>
              </w:rPr>
              <w:t>describe the</w:t>
            </w:r>
            <w:r w:rsidRPr="0049023C">
              <w:rPr>
                <w:rFonts w:eastAsia="Arial"/>
                <w:i/>
                <w:iCs/>
                <w:color w:val="auto"/>
                <w:szCs w:val="22"/>
                <w:lang w:val="en-AU"/>
              </w:rPr>
              <w:t xml:space="preserve"> </w:t>
            </w:r>
            <w:r w:rsidRPr="0049023C">
              <w:rPr>
                <w:rFonts w:eastAsia="Arial"/>
                <w:iCs/>
                <w:color w:val="auto"/>
                <w:szCs w:val="22"/>
                <w:lang w:val="en-AU"/>
              </w:rPr>
              <w:t xml:space="preserve">duration and sequence of events using years, months, weeks, days and hours </w:t>
            </w:r>
          </w:p>
          <w:p w14:paraId="37D1F17A" w14:textId="2A8E7760" w:rsidR="004858FD" w:rsidRPr="001F4654" w:rsidRDefault="004858FD" w:rsidP="00DE6FB6">
            <w:pPr>
              <w:pStyle w:val="BodyText"/>
              <w:spacing w:before="120" w:after="120" w:line="240" w:lineRule="auto"/>
              <w:ind w:left="227" w:right="227"/>
              <w:rPr>
                <w:rStyle w:val="SubtleEmphasis"/>
              </w:rPr>
            </w:pPr>
            <w:r w:rsidRPr="0049023C">
              <w:rPr>
                <w:rFonts w:eastAsia="Arial"/>
                <w:iCs/>
                <w:color w:val="auto"/>
                <w:szCs w:val="22"/>
                <w:lang w:val="en-AU"/>
              </w:rPr>
              <w:t>AC9M1M03</w:t>
            </w:r>
          </w:p>
        </w:tc>
        <w:tc>
          <w:tcPr>
            <w:tcW w:w="7511" w:type="dxa"/>
          </w:tcPr>
          <w:p w14:paraId="614133E5" w14:textId="77777777" w:rsidR="004858FD" w:rsidRPr="00C22CF9" w:rsidRDefault="004858FD" w:rsidP="00DE6FB6">
            <w:pPr>
              <w:pStyle w:val="BodyText"/>
              <w:spacing w:before="120" w:after="120" w:line="240" w:lineRule="auto"/>
              <w:ind w:left="227" w:right="227"/>
              <w:rPr>
                <w:rStyle w:val="SubtleEmphasis"/>
              </w:rPr>
            </w:pPr>
            <w:r w:rsidRPr="00C22CF9">
              <w:rPr>
                <w:rStyle w:val="SubtleEmphasis"/>
              </w:rPr>
              <w:t xml:space="preserve">identify the date and determine the number of days between events using </w:t>
            </w:r>
            <w:proofErr w:type="gramStart"/>
            <w:r w:rsidRPr="00C22CF9">
              <w:rPr>
                <w:rStyle w:val="SubtleEmphasis"/>
              </w:rPr>
              <w:t>calendars</w:t>
            </w:r>
            <w:proofErr w:type="gramEnd"/>
            <w:r w:rsidRPr="00C22CF9">
              <w:rPr>
                <w:rStyle w:val="SubtleEmphasis"/>
              </w:rPr>
              <w:t xml:space="preserve"> </w:t>
            </w:r>
          </w:p>
          <w:p w14:paraId="0C299F0E" w14:textId="1D70D267" w:rsidR="004858FD" w:rsidRPr="001F4654" w:rsidRDefault="004858FD" w:rsidP="00DE6FB6">
            <w:pPr>
              <w:pStyle w:val="BodyText"/>
              <w:spacing w:before="120" w:after="120" w:line="240" w:lineRule="auto"/>
              <w:ind w:left="227" w:right="227"/>
              <w:rPr>
                <w:rStyle w:val="SubtleEmphasis"/>
              </w:rPr>
            </w:pPr>
            <w:r w:rsidRPr="00C22CF9">
              <w:rPr>
                <w:rStyle w:val="SubtleEmphasis"/>
              </w:rPr>
              <w:t>AC9M2M03</w:t>
            </w:r>
          </w:p>
        </w:tc>
      </w:tr>
      <w:tr w:rsidR="004858FD" w:rsidRPr="00CC3AAB" w14:paraId="0C24F903" w14:textId="77777777" w:rsidTr="00326DE8">
        <w:trPr>
          <w:trHeight w:val="608"/>
        </w:trPr>
        <w:tc>
          <w:tcPr>
            <w:tcW w:w="7510" w:type="dxa"/>
            <w:vMerge/>
            <w:shd w:val="clear" w:color="auto" w:fill="F2F2F2" w:themeFill="accent6" w:themeFillShade="F2"/>
          </w:tcPr>
          <w:p w14:paraId="75D172C8" w14:textId="77777777" w:rsidR="004858FD" w:rsidRPr="001F4654" w:rsidRDefault="004858FD" w:rsidP="00DE6FB6">
            <w:pPr>
              <w:pStyle w:val="BodyText"/>
              <w:spacing w:before="120" w:after="120" w:line="240" w:lineRule="auto"/>
              <w:ind w:left="227" w:right="227"/>
              <w:rPr>
                <w:rStyle w:val="SubtleEmphasis"/>
              </w:rPr>
            </w:pPr>
          </w:p>
        </w:tc>
        <w:tc>
          <w:tcPr>
            <w:tcW w:w="7511" w:type="dxa"/>
          </w:tcPr>
          <w:p w14:paraId="0C4476B6" w14:textId="77777777" w:rsidR="004858FD" w:rsidRPr="00132F95" w:rsidRDefault="004858FD" w:rsidP="00DE6FB6">
            <w:pPr>
              <w:pStyle w:val="BodyText"/>
              <w:spacing w:before="120" w:after="120" w:line="240" w:lineRule="auto"/>
              <w:ind w:left="227" w:right="227"/>
              <w:rPr>
                <w:rStyle w:val="SubtleEmphasis"/>
              </w:rPr>
            </w:pPr>
            <w:r w:rsidRPr="00132F95">
              <w:rPr>
                <w:rStyle w:val="SubtleEmphasis"/>
              </w:rPr>
              <w:t xml:space="preserve">recognise and read the time represented on an analog clock to the hour, half-hour and </w:t>
            </w:r>
            <w:proofErr w:type="gramStart"/>
            <w:r w:rsidRPr="00132F95">
              <w:rPr>
                <w:rStyle w:val="SubtleEmphasis"/>
              </w:rPr>
              <w:t>quarter-hour</w:t>
            </w:r>
            <w:proofErr w:type="gramEnd"/>
            <w:r w:rsidRPr="00132F95">
              <w:rPr>
                <w:rStyle w:val="SubtleEmphasis"/>
              </w:rPr>
              <w:t xml:space="preserve"> </w:t>
            </w:r>
          </w:p>
          <w:p w14:paraId="7F2D6913" w14:textId="398AEDEC" w:rsidR="004858FD" w:rsidRPr="00132F95" w:rsidRDefault="004858FD" w:rsidP="00DE6FB6">
            <w:pPr>
              <w:pStyle w:val="BodyText"/>
              <w:spacing w:before="120" w:after="120" w:line="240" w:lineRule="auto"/>
              <w:ind w:left="227" w:right="227"/>
              <w:rPr>
                <w:rStyle w:val="SubtleEmphasis"/>
              </w:rPr>
            </w:pPr>
            <w:r w:rsidRPr="00132F95">
              <w:rPr>
                <w:rStyle w:val="SubtleEmphasis"/>
              </w:rPr>
              <w:t>AC9M2M04</w:t>
            </w:r>
          </w:p>
        </w:tc>
      </w:tr>
      <w:tr w:rsidR="00DE6FB6" w:rsidRPr="00CC3AAB" w14:paraId="163BD1E4" w14:textId="77777777" w:rsidTr="00326DE8">
        <w:trPr>
          <w:trHeight w:val="608"/>
        </w:trPr>
        <w:tc>
          <w:tcPr>
            <w:tcW w:w="7510" w:type="dxa"/>
            <w:shd w:val="clear" w:color="auto" w:fill="F2F2F2" w:themeFill="accent6" w:themeFillShade="F2"/>
          </w:tcPr>
          <w:p w14:paraId="233B49D9" w14:textId="77777777" w:rsidR="00DE6FB6" w:rsidRPr="001F4654" w:rsidRDefault="00DE6FB6" w:rsidP="00DE6FB6">
            <w:pPr>
              <w:pStyle w:val="BodyText"/>
              <w:spacing w:before="120" w:after="120" w:line="240" w:lineRule="auto"/>
              <w:ind w:left="227" w:right="227"/>
              <w:rPr>
                <w:rStyle w:val="SubtleEmphasis"/>
              </w:rPr>
            </w:pPr>
          </w:p>
        </w:tc>
        <w:tc>
          <w:tcPr>
            <w:tcW w:w="7511" w:type="dxa"/>
          </w:tcPr>
          <w:p w14:paraId="21D64D5B" w14:textId="77777777" w:rsidR="00DE6FB6" w:rsidRPr="006D3FF5" w:rsidRDefault="00DE6FB6" w:rsidP="00DE6FB6">
            <w:pPr>
              <w:pStyle w:val="BodyText"/>
              <w:spacing w:before="120" w:after="120" w:line="240" w:lineRule="auto"/>
              <w:ind w:left="227" w:right="227"/>
              <w:rPr>
                <w:rStyle w:val="SubtleEmphasis"/>
              </w:rPr>
            </w:pPr>
            <w:r w:rsidRPr="006D3FF5">
              <w:rPr>
                <w:rStyle w:val="SubtleEmphasis"/>
              </w:rPr>
              <w:t xml:space="preserve">identify, describe and demonstrate quarter, half, three-quarter and full measures of turn in everyday </w:t>
            </w:r>
            <w:proofErr w:type="gramStart"/>
            <w:r w:rsidRPr="006D3FF5">
              <w:rPr>
                <w:rStyle w:val="SubtleEmphasis"/>
              </w:rPr>
              <w:t>situations</w:t>
            </w:r>
            <w:proofErr w:type="gramEnd"/>
            <w:r w:rsidRPr="006D3FF5">
              <w:rPr>
                <w:rStyle w:val="SubtleEmphasis"/>
              </w:rPr>
              <w:t xml:space="preserve"> </w:t>
            </w:r>
          </w:p>
          <w:p w14:paraId="348CBD02" w14:textId="35624EA3" w:rsidR="00DE6FB6" w:rsidRPr="006D3FF5" w:rsidRDefault="00DE6FB6" w:rsidP="00DE6FB6">
            <w:pPr>
              <w:pStyle w:val="BodyText"/>
              <w:spacing w:before="120" w:after="120" w:line="240" w:lineRule="auto"/>
              <w:ind w:left="227" w:right="227"/>
              <w:rPr>
                <w:rStyle w:val="SubtleEmphasis"/>
              </w:rPr>
            </w:pPr>
            <w:r w:rsidRPr="006D3FF5">
              <w:rPr>
                <w:rStyle w:val="SubtleEmphasis"/>
              </w:rPr>
              <w:t>AC9M2M05</w:t>
            </w:r>
          </w:p>
        </w:tc>
      </w:tr>
    </w:tbl>
    <w:p w14:paraId="1A45EE68" w14:textId="6022ABC3" w:rsidR="005C3178" w:rsidRDefault="005C3178" w:rsidP="00651ACA"/>
    <w:p w14:paraId="2D244683" w14:textId="77777777" w:rsidR="005C3178" w:rsidRDefault="005C3178">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Mathematics Year 1 and Year 2"/>
      </w:tblPr>
      <w:tblGrid>
        <w:gridCol w:w="7510"/>
        <w:gridCol w:w="7511"/>
      </w:tblGrid>
      <w:tr w:rsidR="00A17B33" w:rsidRPr="00F9638E" w14:paraId="54504B12" w14:textId="77777777" w:rsidTr="00DB0C95">
        <w:tc>
          <w:tcPr>
            <w:tcW w:w="15021" w:type="dxa"/>
            <w:gridSpan w:val="2"/>
            <w:shd w:val="clear" w:color="auto" w:fill="005D93"/>
          </w:tcPr>
          <w:p w14:paraId="79412C60" w14:textId="348595E2" w:rsidR="00A17B33" w:rsidRPr="00F9638E" w:rsidRDefault="00A17B33" w:rsidP="00DB0C95">
            <w:pPr>
              <w:pStyle w:val="BodyText"/>
              <w:spacing w:before="40" w:after="40" w:line="240" w:lineRule="auto"/>
              <w:ind w:left="23" w:right="23"/>
              <w:rPr>
                <w:b/>
                <w:bCs/>
              </w:rPr>
            </w:pPr>
            <w:r>
              <w:rPr>
                <w:b/>
                <w:color w:val="FFFFFF" w:themeColor="background1"/>
              </w:rPr>
              <w:lastRenderedPageBreak/>
              <w:t>Strand: Space</w:t>
            </w:r>
          </w:p>
        </w:tc>
      </w:tr>
      <w:tr w:rsidR="00A17B33" w:rsidRPr="00CC3AAB" w14:paraId="2EF25A81" w14:textId="77777777" w:rsidTr="00DB0C95">
        <w:trPr>
          <w:trHeight w:val="608"/>
        </w:trPr>
        <w:tc>
          <w:tcPr>
            <w:tcW w:w="7510" w:type="dxa"/>
          </w:tcPr>
          <w:p w14:paraId="0660E859" w14:textId="77777777" w:rsidR="00000E78" w:rsidRPr="0033693B" w:rsidRDefault="00000E78" w:rsidP="0033693B">
            <w:pPr>
              <w:pStyle w:val="BodyText"/>
              <w:spacing w:before="120" w:after="120" w:line="240" w:lineRule="auto"/>
              <w:ind w:left="227" w:right="227"/>
              <w:rPr>
                <w:rStyle w:val="SubtleEmphasis"/>
              </w:rPr>
            </w:pPr>
            <w:r w:rsidRPr="008D20B5">
              <w:rPr>
                <w:rStyle w:val="SubtleEmphasis"/>
              </w:rPr>
              <w:t>make, compare and classify familiar shapes</w:t>
            </w:r>
            <w:r>
              <w:rPr>
                <w:rStyle w:val="SubtleEmphasis"/>
              </w:rPr>
              <w:t>; r</w:t>
            </w:r>
            <w:r w:rsidRPr="008D20B5">
              <w:rPr>
                <w:rStyle w:val="SubtleEmphasis"/>
              </w:rPr>
              <w:t xml:space="preserve">ecognise familiar shapes and objects in the environment, identifying the similarities and differences between </w:t>
            </w:r>
            <w:proofErr w:type="gramStart"/>
            <w:r w:rsidRPr="008D20B5">
              <w:rPr>
                <w:rStyle w:val="SubtleEmphasis"/>
              </w:rPr>
              <w:t>them</w:t>
            </w:r>
            <w:proofErr w:type="gramEnd"/>
            <w:r w:rsidRPr="008D20B5">
              <w:rPr>
                <w:rStyle w:val="SubtleEmphasis"/>
              </w:rPr>
              <w:t xml:space="preserve"> </w:t>
            </w:r>
          </w:p>
          <w:p w14:paraId="2F9C86C5" w14:textId="32841C2C" w:rsidR="00A17B33" w:rsidRPr="00EF0BDD" w:rsidRDefault="00000E78" w:rsidP="00C055F4">
            <w:pPr>
              <w:pStyle w:val="BodyText"/>
              <w:spacing w:before="120" w:after="120" w:line="240" w:lineRule="auto"/>
              <w:ind w:left="227" w:right="227"/>
              <w:rPr>
                <w:rStyle w:val="SubtleEmphasis"/>
                <w:iCs w:val="0"/>
              </w:rPr>
            </w:pPr>
            <w:r w:rsidRPr="008D20B5">
              <w:rPr>
                <w:rStyle w:val="SubtleEmphasis"/>
              </w:rPr>
              <w:t>AC9M1SP01</w:t>
            </w:r>
          </w:p>
        </w:tc>
        <w:tc>
          <w:tcPr>
            <w:tcW w:w="7511" w:type="dxa"/>
          </w:tcPr>
          <w:p w14:paraId="62E7AFED" w14:textId="77777777" w:rsidR="00732A2D" w:rsidRPr="00732A2D" w:rsidRDefault="00732A2D" w:rsidP="00732A2D">
            <w:pPr>
              <w:pStyle w:val="BodyText"/>
              <w:spacing w:before="120" w:after="120" w:line="240" w:lineRule="auto"/>
              <w:ind w:left="227" w:right="227"/>
              <w:rPr>
                <w:iCs/>
                <w:color w:val="auto"/>
                <w:lang w:val="en-AU"/>
              </w:rPr>
            </w:pPr>
            <w:r w:rsidRPr="00732A2D">
              <w:rPr>
                <w:iCs/>
                <w:color w:val="auto"/>
                <w:lang w:val="en-AU"/>
              </w:rPr>
              <w:t xml:space="preserve">recognise, compare and classify shapes, referencing the number of sides and using spatial terms such as “opposite”, “parallel”, “curved” and “straight” </w:t>
            </w:r>
          </w:p>
          <w:p w14:paraId="22EB10DB" w14:textId="6D550AA2" w:rsidR="00A17B33" w:rsidRPr="00CC3AAB" w:rsidRDefault="00732A2D" w:rsidP="00732A2D">
            <w:pPr>
              <w:pStyle w:val="BodyText"/>
              <w:spacing w:before="120" w:after="120" w:line="240" w:lineRule="auto"/>
              <w:ind w:left="227" w:right="227"/>
              <w:rPr>
                <w:iCs/>
                <w:color w:val="auto"/>
              </w:rPr>
            </w:pPr>
            <w:r w:rsidRPr="00732A2D">
              <w:rPr>
                <w:iCs/>
                <w:color w:val="auto"/>
                <w:lang w:val="en-AU"/>
              </w:rPr>
              <w:t>AC9M2SP01</w:t>
            </w:r>
          </w:p>
        </w:tc>
      </w:tr>
      <w:tr w:rsidR="00A17B33" w:rsidRPr="00CC3AAB" w14:paraId="55DFC3FB" w14:textId="77777777" w:rsidTr="00DB0C95">
        <w:trPr>
          <w:trHeight w:val="608"/>
        </w:trPr>
        <w:tc>
          <w:tcPr>
            <w:tcW w:w="7510" w:type="dxa"/>
          </w:tcPr>
          <w:p w14:paraId="73C66535" w14:textId="77777777" w:rsidR="00186104" w:rsidRPr="00186104" w:rsidRDefault="00186104" w:rsidP="00186104">
            <w:pPr>
              <w:pStyle w:val="BodyText"/>
              <w:spacing w:before="120" w:after="120" w:line="240" w:lineRule="auto"/>
              <w:ind w:left="227" w:right="227"/>
              <w:rPr>
                <w:rStyle w:val="SubtleEmphasis"/>
              </w:rPr>
            </w:pPr>
            <w:r w:rsidRPr="00186104">
              <w:rPr>
                <w:rStyle w:val="SubtleEmphasis"/>
              </w:rPr>
              <w:t xml:space="preserve">give and follow directions to move people and objects to different locations within a </w:t>
            </w:r>
            <w:proofErr w:type="gramStart"/>
            <w:r w:rsidRPr="00186104">
              <w:rPr>
                <w:rStyle w:val="SubtleEmphasis"/>
              </w:rPr>
              <w:t>space</w:t>
            </w:r>
            <w:proofErr w:type="gramEnd"/>
            <w:r w:rsidRPr="00186104">
              <w:rPr>
                <w:rStyle w:val="SubtleEmphasis"/>
              </w:rPr>
              <w:t xml:space="preserve"> </w:t>
            </w:r>
          </w:p>
          <w:p w14:paraId="2BAC27F6" w14:textId="1D25A6BB" w:rsidR="00A17B33" w:rsidRPr="001F4654" w:rsidRDefault="00186104" w:rsidP="00186104">
            <w:pPr>
              <w:pStyle w:val="BodyText"/>
              <w:spacing w:before="120" w:after="120" w:line="240" w:lineRule="auto"/>
              <w:ind w:left="227" w:right="227"/>
              <w:rPr>
                <w:rStyle w:val="SubtleEmphasis"/>
              </w:rPr>
            </w:pPr>
            <w:r w:rsidRPr="00186104">
              <w:rPr>
                <w:rStyle w:val="SubtleEmphasis"/>
              </w:rPr>
              <w:t>AC9M1SP02</w:t>
            </w:r>
          </w:p>
        </w:tc>
        <w:tc>
          <w:tcPr>
            <w:tcW w:w="7511" w:type="dxa"/>
          </w:tcPr>
          <w:p w14:paraId="6DD573FD" w14:textId="30E5E350" w:rsidR="00AD4251" w:rsidRDefault="00AD4251" w:rsidP="0023640F">
            <w:pPr>
              <w:pStyle w:val="BodyText"/>
              <w:spacing w:before="120" w:after="120" w:line="240" w:lineRule="auto"/>
              <w:ind w:left="227" w:right="227"/>
              <w:rPr>
                <w:rStyle w:val="SubtleEmphasis"/>
              </w:rPr>
            </w:pPr>
            <w:r w:rsidRPr="00AD4251">
              <w:rPr>
                <w:rStyle w:val="SubtleEmphasis"/>
              </w:rPr>
              <w:t xml:space="preserve">locate positions in two-dimensional representations of a familiar space; move positions by following directions and </w:t>
            </w:r>
            <w:proofErr w:type="gramStart"/>
            <w:r w:rsidRPr="00AD4251">
              <w:rPr>
                <w:rStyle w:val="SubtleEmphasis"/>
              </w:rPr>
              <w:t>pathways</w:t>
            </w:r>
            <w:proofErr w:type="gramEnd"/>
            <w:r w:rsidRPr="00AD4251">
              <w:rPr>
                <w:rStyle w:val="SubtleEmphasis"/>
              </w:rPr>
              <w:t xml:space="preserve"> </w:t>
            </w:r>
          </w:p>
          <w:p w14:paraId="0685CB95" w14:textId="288412E4" w:rsidR="00A17B33" w:rsidRPr="001F4654" w:rsidRDefault="0023640F" w:rsidP="0023640F">
            <w:pPr>
              <w:pStyle w:val="BodyText"/>
              <w:spacing w:before="120" w:after="120" w:line="240" w:lineRule="auto"/>
              <w:ind w:left="227" w:right="227"/>
              <w:rPr>
                <w:rStyle w:val="SubtleEmphasis"/>
              </w:rPr>
            </w:pPr>
            <w:r w:rsidRPr="0023640F">
              <w:rPr>
                <w:rStyle w:val="SubtleEmphasis"/>
              </w:rPr>
              <w:t>AC9M2SP02</w:t>
            </w:r>
          </w:p>
        </w:tc>
      </w:tr>
    </w:tbl>
    <w:p w14:paraId="68BB6C93" w14:textId="06029304" w:rsidR="006C1FE8" w:rsidRDefault="006C1FE8" w:rsidP="00651ACA"/>
    <w:p w14:paraId="2BCEC4F0" w14:textId="77777777" w:rsidR="006C1FE8" w:rsidRDefault="006C1FE8">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Mathematics Year 1 and Year 2"/>
      </w:tblPr>
      <w:tblGrid>
        <w:gridCol w:w="7510"/>
        <w:gridCol w:w="7511"/>
      </w:tblGrid>
      <w:tr w:rsidR="00A17B33" w:rsidRPr="00F9638E" w14:paraId="054323AB" w14:textId="77777777" w:rsidTr="00DB0C95">
        <w:tc>
          <w:tcPr>
            <w:tcW w:w="15021" w:type="dxa"/>
            <w:gridSpan w:val="2"/>
            <w:shd w:val="clear" w:color="auto" w:fill="005D93"/>
          </w:tcPr>
          <w:p w14:paraId="08A035F8" w14:textId="209CEF83" w:rsidR="00A17B33" w:rsidRPr="00F9638E" w:rsidRDefault="00A17B33" w:rsidP="00DB0C95">
            <w:pPr>
              <w:pStyle w:val="BodyText"/>
              <w:spacing w:before="40" w:after="40" w:line="240" w:lineRule="auto"/>
              <w:ind w:left="23" w:right="23"/>
              <w:rPr>
                <w:b/>
                <w:bCs/>
              </w:rPr>
            </w:pPr>
            <w:r>
              <w:rPr>
                <w:b/>
                <w:color w:val="FFFFFF" w:themeColor="background1"/>
              </w:rPr>
              <w:lastRenderedPageBreak/>
              <w:t>Strand: Stat</w:t>
            </w:r>
            <w:r w:rsidR="00EF0BDD">
              <w:rPr>
                <w:b/>
                <w:color w:val="FFFFFF" w:themeColor="background1"/>
              </w:rPr>
              <w:t>istics</w:t>
            </w:r>
          </w:p>
        </w:tc>
      </w:tr>
      <w:tr w:rsidR="00A17B33" w:rsidRPr="00CC3AAB" w14:paraId="7B6916ED" w14:textId="77777777" w:rsidTr="00DB0C95">
        <w:trPr>
          <w:trHeight w:val="608"/>
        </w:trPr>
        <w:tc>
          <w:tcPr>
            <w:tcW w:w="7510" w:type="dxa"/>
          </w:tcPr>
          <w:p w14:paraId="32BDBD96" w14:textId="0A863BC5" w:rsidR="00170F37" w:rsidRPr="00170F37" w:rsidRDefault="00170F37" w:rsidP="00170F37">
            <w:pPr>
              <w:spacing w:after="120" w:line="240" w:lineRule="auto"/>
              <w:ind w:left="227" w:right="227"/>
              <w:rPr>
                <w:iCs/>
                <w:color w:val="auto"/>
                <w:lang w:val="en-AU"/>
              </w:rPr>
            </w:pPr>
            <w:r w:rsidRPr="00170F37">
              <w:rPr>
                <w:iCs/>
                <w:color w:val="auto"/>
                <w:lang w:val="en-AU"/>
              </w:rPr>
              <w:t xml:space="preserve">acquire and record data </w:t>
            </w:r>
            <w:r w:rsidR="00465C7B">
              <w:rPr>
                <w:iCs/>
                <w:color w:val="auto"/>
                <w:lang w:val="en-AU"/>
              </w:rPr>
              <w:t xml:space="preserve">for categorical variables </w:t>
            </w:r>
            <w:r w:rsidRPr="00170F37">
              <w:rPr>
                <w:iCs/>
                <w:color w:val="auto"/>
                <w:lang w:val="en-AU"/>
              </w:rPr>
              <w:t xml:space="preserve">in various ways including using digital tools, objects, images, drawings, lists, tally marks and symbols </w:t>
            </w:r>
          </w:p>
          <w:p w14:paraId="78BB7812" w14:textId="156BFC12" w:rsidR="00A17B33" w:rsidRPr="00170F37" w:rsidRDefault="00170F37" w:rsidP="00170F37">
            <w:pPr>
              <w:spacing w:after="120" w:line="240" w:lineRule="auto"/>
              <w:ind w:left="227" w:right="227"/>
              <w:rPr>
                <w:rStyle w:val="SubtleEmphasis"/>
                <w:lang w:val="en-AU"/>
              </w:rPr>
            </w:pPr>
            <w:r w:rsidRPr="00170F37">
              <w:rPr>
                <w:iCs/>
                <w:color w:val="auto"/>
                <w:lang w:val="en-AU"/>
              </w:rPr>
              <w:t>AC9M1ST01</w:t>
            </w:r>
          </w:p>
        </w:tc>
        <w:tc>
          <w:tcPr>
            <w:tcW w:w="7511" w:type="dxa"/>
          </w:tcPr>
          <w:p w14:paraId="2A714BDF" w14:textId="1D740411" w:rsidR="00C528A3" w:rsidRPr="00C528A3" w:rsidRDefault="00C528A3" w:rsidP="00C528A3">
            <w:pPr>
              <w:pStyle w:val="BodyText"/>
              <w:spacing w:before="120" w:after="120" w:line="240" w:lineRule="auto"/>
              <w:ind w:left="227" w:right="227"/>
              <w:rPr>
                <w:rStyle w:val="SubtleEmphasis"/>
              </w:rPr>
            </w:pPr>
            <w:r w:rsidRPr="00C528A3">
              <w:rPr>
                <w:rStyle w:val="SubtleEmphasis"/>
              </w:rPr>
              <w:t xml:space="preserve">acquire data </w:t>
            </w:r>
            <w:r w:rsidR="00AD4251">
              <w:rPr>
                <w:rStyle w:val="SubtleEmphasis"/>
              </w:rPr>
              <w:t>for categorical variables</w:t>
            </w:r>
            <w:r w:rsidRPr="00C528A3">
              <w:rPr>
                <w:rStyle w:val="SubtleEmphasis"/>
              </w:rPr>
              <w:t xml:space="preserve"> through surveys, observation, experiment and using digital tools; sort data into relevant categories and display data using lists and </w:t>
            </w:r>
            <w:proofErr w:type="gramStart"/>
            <w:r w:rsidRPr="00C528A3">
              <w:rPr>
                <w:rStyle w:val="SubtleEmphasis"/>
              </w:rPr>
              <w:t>tables</w:t>
            </w:r>
            <w:proofErr w:type="gramEnd"/>
            <w:r w:rsidRPr="00C528A3">
              <w:rPr>
                <w:rStyle w:val="SubtleEmphasis"/>
              </w:rPr>
              <w:t xml:space="preserve"> </w:t>
            </w:r>
          </w:p>
          <w:p w14:paraId="4AFA3250" w14:textId="57787B4F" w:rsidR="00A17B33" w:rsidRPr="00CC3AAB" w:rsidRDefault="00C528A3" w:rsidP="00C528A3">
            <w:pPr>
              <w:pStyle w:val="BodyText"/>
              <w:spacing w:before="120" w:after="120" w:line="240" w:lineRule="auto"/>
              <w:ind w:left="227" w:right="227"/>
              <w:rPr>
                <w:iCs/>
                <w:color w:val="auto"/>
              </w:rPr>
            </w:pPr>
            <w:r w:rsidRPr="00C528A3">
              <w:rPr>
                <w:rStyle w:val="SubtleEmphasis"/>
              </w:rPr>
              <w:t>AC9M2ST01</w:t>
            </w:r>
          </w:p>
        </w:tc>
      </w:tr>
      <w:tr w:rsidR="00A17B33" w:rsidRPr="00CC3AAB" w14:paraId="758252C5" w14:textId="77777777" w:rsidTr="00DB0C95">
        <w:trPr>
          <w:trHeight w:val="608"/>
        </w:trPr>
        <w:tc>
          <w:tcPr>
            <w:tcW w:w="7510" w:type="dxa"/>
          </w:tcPr>
          <w:p w14:paraId="07CB046D" w14:textId="77681014" w:rsidR="006C3F8A" w:rsidRPr="006C3F8A" w:rsidRDefault="006C3F8A" w:rsidP="006C3F8A">
            <w:pPr>
              <w:pStyle w:val="BodyText"/>
              <w:spacing w:before="120" w:after="120" w:line="240" w:lineRule="auto"/>
              <w:ind w:left="227" w:right="227"/>
              <w:rPr>
                <w:rStyle w:val="SubtleEmphasis"/>
              </w:rPr>
            </w:pPr>
            <w:r w:rsidRPr="006C3F8A">
              <w:rPr>
                <w:rStyle w:val="SubtleEmphasis"/>
              </w:rPr>
              <w:t xml:space="preserve">represent collected data </w:t>
            </w:r>
            <w:r w:rsidR="00E224A5">
              <w:rPr>
                <w:rStyle w:val="SubtleEmphasis"/>
              </w:rPr>
              <w:t xml:space="preserve">for a categorical variable </w:t>
            </w:r>
            <w:r w:rsidRPr="006C3F8A">
              <w:rPr>
                <w:rStyle w:val="SubtleEmphasis"/>
              </w:rPr>
              <w:t xml:space="preserve">using one-to-one displays and digital tools where appropriate; compare the data using frequencies and discuss the </w:t>
            </w:r>
            <w:proofErr w:type="gramStart"/>
            <w:r w:rsidRPr="006C3F8A">
              <w:rPr>
                <w:rStyle w:val="SubtleEmphasis"/>
              </w:rPr>
              <w:t>findings</w:t>
            </w:r>
            <w:proofErr w:type="gramEnd"/>
            <w:r w:rsidRPr="006C3F8A">
              <w:rPr>
                <w:rStyle w:val="SubtleEmphasis"/>
              </w:rPr>
              <w:t xml:space="preserve"> </w:t>
            </w:r>
          </w:p>
          <w:p w14:paraId="1527691A" w14:textId="12756F5D" w:rsidR="00A17B33" w:rsidRPr="001F4654" w:rsidRDefault="006C3F8A" w:rsidP="006C3F8A">
            <w:pPr>
              <w:pStyle w:val="BodyText"/>
              <w:spacing w:before="120" w:after="120" w:line="240" w:lineRule="auto"/>
              <w:ind w:left="227" w:right="227"/>
              <w:rPr>
                <w:rStyle w:val="SubtleEmphasis"/>
              </w:rPr>
            </w:pPr>
            <w:r w:rsidRPr="006C3F8A">
              <w:rPr>
                <w:rStyle w:val="SubtleEmphasis"/>
              </w:rPr>
              <w:t>AC9M1ST02</w:t>
            </w:r>
          </w:p>
        </w:tc>
        <w:tc>
          <w:tcPr>
            <w:tcW w:w="7511" w:type="dxa"/>
          </w:tcPr>
          <w:p w14:paraId="26A0593B" w14:textId="77777777" w:rsidR="008C0D07" w:rsidRPr="008C0D07" w:rsidRDefault="008C0D07" w:rsidP="008C0D07">
            <w:pPr>
              <w:pStyle w:val="BodyText"/>
              <w:spacing w:before="120" w:after="120" w:line="240" w:lineRule="auto"/>
              <w:ind w:left="227" w:right="227"/>
              <w:rPr>
                <w:rStyle w:val="SubtleEmphasis"/>
              </w:rPr>
            </w:pPr>
            <w:r w:rsidRPr="008C0D07">
              <w:rPr>
                <w:rStyle w:val="SubtleEmphasis"/>
              </w:rPr>
              <w:t xml:space="preserve">create different graphical representations of data using software where appropriate; compare the different representations, identify and describe common and distinctive features in response to </w:t>
            </w:r>
            <w:proofErr w:type="gramStart"/>
            <w:r w:rsidRPr="008C0D07">
              <w:rPr>
                <w:rStyle w:val="SubtleEmphasis"/>
              </w:rPr>
              <w:t>questions</w:t>
            </w:r>
            <w:proofErr w:type="gramEnd"/>
            <w:r w:rsidRPr="008C0D07">
              <w:rPr>
                <w:rStyle w:val="SubtleEmphasis"/>
              </w:rPr>
              <w:t xml:space="preserve"> </w:t>
            </w:r>
          </w:p>
          <w:p w14:paraId="23F7D3BA" w14:textId="708BEF44" w:rsidR="00A17B33" w:rsidRPr="001F4654" w:rsidRDefault="008C0D07" w:rsidP="008C0D07">
            <w:pPr>
              <w:pStyle w:val="BodyText"/>
              <w:spacing w:before="120" w:after="120" w:line="240" w:lineRule="auto"/>
              <w:ind w:left="227" w:right="227"/>
              <w:rPr>
                <w:rStyle w:val="SubtleEmphasis"/>
              </w:rPr>
            </w:pPr>
            <w:r w:rsidRPr="008C0D07">
              <w:rPr>
                <w:rStyle w:val="SubtleEmphasis"/>
              </w:rPr>
              <w:t>AC9M2ST02</w:t>
            </w:r>
          </w:p>
        </w:tc>
      </w:tr>
    </w:tbl>
    <w:p w14:paraId="28185EA7" w14:textId="27CF8228" w:rsidR="005C3178" w:rsidRDefault="005C3178">
      <w:pPr>
        <w:spacing w:before="160" w:after="0" w:line="360" w:lineRule="auto"/>
      </w:pPr>
    </w:p>
    <w:p w14:paraId="664988C9" w14:textId="77777777" w:rsidR="00C055F4" w:rsidRDefault="00C055F4">
      <w:r>
        <w:br w:type="page"/>
      </w:r>
    </w:p>
    <w:tbl>
      <w:tblPr>
        <w:tblStyle w:val="TableGrid"/>
        <w:tblW w:w="15163" w:type="dxa"/>
        <w:tblCellMar>
          <w:top w:w="23" w:type="dxa"/>
          <w:left w:w="45" w:type="dxa"/>
          <w:bottom w:w="23" w:type="dxa"/>
          <w:right w:w="45" w:type="dxa"/>
        </w:tblCellMar>
        <w:tblLook w:val="04A0" w:firstRow="1" w:lastRow="0" w:firstColumn="1" w:lastColumn="0" w:noHBand="0" w:noVBand="1"/>
        <w:tblCaption w:val="Scope and sequence table for Mathematics Year 3 and Year 4"/>
      </w:tblPr>
      <w:tblGrid>
        <w:gridCol w:w="7509"/>
        <w:gridCol w:w="72"/>
        <w:gridCol w:w="7582"/>
      </w:tblGrid>
      <w:tr w:rsidR="00970F0D" w:rsidRPr="004A2A48" w14:paraId="1597C9C7" w14:textId="77777777" w:rsidTr="000535DC">
        <w:tc>
          <w:tcPr>
            <w:tcW w:w="7581" w:type="dxa"/>
            <w:gridSpan w:val="2"/>
            <w:shd w:val="clear" w:color="auto" w:fill="005D93" w:themeFill="text2"/>
          </w:tcPr>
          <w:p w14:paraId="31809392" w14:textId="11398254" w:rsidR="00970F0D" w:rsidRPr="003E3A43" w:rsidRDefault="00970F0D" w:rsidP="007A4B68">
            <w:pPr>
              <w:pStyle w:val="BodyText"/>
              <w:spacing w:before="40" w:after="40" w:line="240" w:lineRule="auto"/>
              <w:ind w:left="23" w:right="23"/>
              <w:jc w:val="center"/>
              <w:rPr>
                <w:b/>
                <w:color w:val="auto"/>
                <w:sz w:val="22"/>
                <w:szCs w:val="28"/>
              </w:rPr>
            </w:pPr>
            <w:r w:rsidRPr="003E3A43">
              <w:rPr>
                <w:b/>
                <w:color w:val="FFFFFF" w:themeColor="background1"/>
                <w:sz w:val="22"/>
                <w:szCs w:val="28"/>
              </w:rPr>
              <w:lastRenderedPageBreak/>
              <w:t>Year 3</w:t>
            </w:r>
          </w:p>
        </w:tc>
        <w:tc>
          <w:tcPr>
            <w:tcW w:w="7582" w:type="dxa"/>
            <w:shd w:val="clear" w:color="auto" w:fill="005D93" w:themeFill="text2"/>
          </w:tcPr>
          <w:p w14:paraId="2CAA1FEE" w14:textId="2357FBCE" w:rsidR="00970F0D" w:rsidRPr="003E3A43" w:rsidRDefault="00970F0D" w:rsidP="007A4B68">
            <w:pPr>
              <w:pStyle w:val="BodyText"/>
              <w:spacing w:before="40" w:after="40" w:line="240" w:lineRule="auto"/>
              <w:ind w:left="23" w:right="23"/>
              <w:jc w:val="center"/>
              <w:rPr>
                <w:b/>
                <w:color w:val="auto"/>
                <w:sz w:val="22"/>
                <w:szCs w:val="28"/>
              </w:rPr>
            </w:pPr>
            <w:r w:rsidRPr="003E3A43">
              <w:rPr>
                <w:rStyle w:val="SubtleEmphasis"/>
                <w:b/>
                <w:bCs/>
                <w:color w:val="FFFFFF" w:themeColor="background1"/>
                <w:sz w:val="22"/>
                <w:szCs w:val="28"/>
              </w:rPr>
              <w:t>Year 4</w:t>
            </w:r>
          </w:p>
        </w:tc>
      </w:tr>
      <w:tr w:rsidR="00970F0D" w:rsidRPr="004A2A48" w14:paraId="42AA87B9" w14:textId="77777777" w:rsidTr="006055EF">
        <w:tc>
          <w:tcPr>
            <w:tcW w:w="15163" w:type="dxa"/>
            <w:gridSpan w:val="3"/>
            <w:shd w:val="clear" w:color="auto" w:fill="FFBB33"/>
          </w:tcPr>
          <w:p w14:paraId="7B248260" w14:textId="77777777" w:rsidR="00970F0D" w:rsidRPr="003E3A43" w:rsidRDefault="00970F0D" w:rsidP="007A4B68">
            <w:pPr>
              <w:pStyle w:val="BodyText"/>
              <w:spacing w:before="40" w:after="40" w:line="240" w:lineRule="auto"/>
              <w:ind w:left="23" w:right="23"/>
              <w:jc w:val="center"/>
              <w:rPr>
                <w:bCs/>
                <w:color w:val="auto"/>
                <w:sz w:val="22"/>
                <w:szCs w:val="28"/>
              </w:rPr>
            </w:pPr>
            <w:r w:rsidRPr="003E3A43">
              <w:rPr>
                <w:b/>
                <w:color w:val="auto"/>
                <w:sz w:val="22"/>
                <w:szCs w:val="28"/>
              </w:rPr>
              <w:t>Achievement standard</w:t>
            </w:r>
          </w:p>
        </w:tc>
      </w:tr>
      <w:tr w:rsidR="00970F0D" w:rsidRPr="004A2A48" w14:paraId="1F6A897A" w14:textId="77777777" w:rsidTr="006055EF">
        <w:trPr>
          <w:trHeight w:val="174"/>
        </w:trPr>
        <w:tc>
          <w:tcPr>
            <w:tcW w:w="7509" w:type="dxa"/>
          </w:tcPr>
          <w:p w14:paraId="266167A9" w14:textId="1BB87DA8" w:rsidR="008831F2" w:rsidRPr="00367598" w:rsidRDefault="008831F2" w:rsidP="008831F2">
            <w:pPr>
              <w:pStyle w:val="BodyText"/>
              <w:spacing w:before="120" w:after="120" w:line="240" w:lineRule="auto"/>
              <w:ind w:left="227" w:right="227"/>
              <w:rPr>
                <w:rStyle w:val="SubtleEmphasis"/>
                <w:szCs w:val="20"/>
              </w:rPr>
            </w:pPr>
            <w:r w:rsidRPr="008831F2">
              <w:rPr>
                <w:rStyle w:val="SubtleEmphasis"/>
                <w:szCs w:val="20"/>
              </w:rPr>
              <w:t xml:space="preserve">By the end of Year 3, students order and represent natural numbers beyond 10 000. They partition, </w:t>
            </w:r>
            <w:proofErr w:type="gramStart"/>
            <w:r w:rsidRPr="008831F2">
              <w:rPr>
                <w:rStyle w:val="SubtleEmphasis"/>
                <w:szCs w:val="20"/>
              </w:rPr>
              <w:t>rearrange</w:t>
            </w:r>
            <w:proofErr w:type="gramEnd"/>
            <w:r w:rsidRPr="008831F2">
              <w:rPr>
                <w:rStyle w:val="SubtleEmphasis"/>
                <w:szCs w:val="20"/>
              </w:rPr>
              <w:t xml:space="preserve"> and regroup two- and three-digit numbers in different ways to assist in calculations. Students extend and use single-digit addition and related subtraction </w:t>
            </w:r>
            <w:r w:rsidRPr="002E7164">
              <w:rPr>
                <w:rStyle w:val="SubtleEmphasis"/>
                <w:szCs w:val="20"/>
              </w:rPr>
              <w:t>facts and apply additive strategies to model and solve proble</w:t>
            </w:r>
            <w:r w:rsidRPr="00463938">
              <w:rPr>
                <w:rStyle w:val="SubtleEmphasis"/>
                <w:szCs w:val="20"/>
              </w:rPr>
              <w:t>ms involving two- and three-digit numbers. They use mathematical modelling</w:t>
            </w:r>
            <w:r w:rsidRPr="00824664">
              <w:rPr>
                <w:rStyle w:val="SubtleEmphasis"/>
                <w:szCs w:val="20"/>
              </w:rPr>
              <w:t xml:space="preserve"> </w:t>
            </w:r>
            <w:r w:rsidRPr="00235477">
              <w:rPr>
                <w:rStyle w:val="SubtleEmphasis"/>
                <w:szCs w:val="20"/>
              </w:rPr>
              <w:t xml:space="preserve">to </w:t>
            </w:r>
            <w:r w:rsidRPr="00462111">
              <w:rPr>
                <w:rStyle w:val="SubtleEmphasis"/>
                <w:szCs w:val="20"/>
              </w:rPr>
              <w:t xml:space="preserve">solve practical </w:t>
            </w:r>
            <w:r w:rsidRPr="004B151F">
              <w:rPr>
                <w:rStyle w:val="SubtleEmphasis"/>
                <w:szCs w:val="20"/>
              </w:rPr>
              <w:t xml:space="preserve">problems involving single-digit multiplication and division, recalling multiplication facts </w:t>
            </w:r>
            <w:r w:rsidRPr="00367598">
              <w:rPr>
                <w:rStyle w:val="SubtleEmphasis"/>
                <w:szCs w:val="20"/>
              </w:rPr>
              <w:t xml:space="preserve">for twos, threes, fours, </w:t>
            </w:r>
            <w:proofErr w:type="gramStart"/>
            <w:r w:rsidRPr="00367598">
              <w:rPr>
                <w:rStyle w:val="SubtleEmphasis"/>
                <w:szCs w:val="20"/>
              </w:rPr>
              <w:t>fives</w:t>
            </w:r>
            <w:proofErr w:type="gramEnd"/>
            <w:r w:rsidRPr="00367598">
              <w:rPr>
                <w:rStyle w:val="SubtleEmphasis"/>
                <w:szCs w:val="20"/>
              </w:rPr>
              <w:t xml:space="preserve"> and tens, and using a range of strategies. Students represent unit fractions and their multiples in different ways. They make estimates and determine the reasonableness of financial and other calculations. Students find unknown values in number sentences involving addition and subtraction. They create algorithms to investigate numbers and explore simple patterns.  </w:t>
            </w:r>
          </w:p>
          <w:p w14:paraId="01D28BCD" w14:textId="77777777" w:rsidR="008831F2" w:rsidRPr="00367598" w:rsidRDefault="008831F2" w:rsidP="008831F2">
            <w:pPr>
              <w:pStyle w:val="BodyText"/>
              <w:spacing w:before="120" w:after="120" w:line="240" w:lineRule="auto"/>
              <w:ind w:left="227" w:right="227"/>
              <w:rPr>
                <w:rStyle w:val="SubtleEmphasis"/>
                <w:szCs w:val="20"/>
              </w:rPr>
            </w:pPr>
            <w:r w:rsidRPr="00367598">
              <w:rPr>
                <w:rStyle w:val="SubtleEmphasis"/>
                <w:szCs w:val="20"/>
              </w:rPr>
              <w:t xml:space="preserve">Students use familiar metric units when estimating, </w:t>
            </w:r>
            <w:proofErr w:type="gramStart"/>
            <w:r w:rsidRPr="00367598">
              <w:rPr>
                <w:rStyle w:val="SubtleEmphasis"/>
                <w:szCs w:val="20"/>
              </w:rPr>
              <w:t>comparing</w:t>
            </w:r>
            <w:proofErr w:type="gramEnd"/>
            <w:r w:rsidRPr="00367598">
              <w:rPr>
                <w:rStyle w:val="SubtleEmphasis"/>
                <w:szCs w:val="20"/>
              </w:rPr>
              <w:t xml:space="preserve"> and measuring the attributes of objects and events. They identify angles as measures of turn and compare them to right angles. Students estimate and compare measures of duration using formal units of time. They represent money values in different ways. Students make, </w:t>
            </w:r>
            <w:proofErr w:type="gramStart"/>
            <w:r w:rsidRPr="00367598">
              <w:rPr>
                <w:rStyle w:val="SubtleEmphasis"/>
                <w:szCs w:val="20"/>
              </w:rPr>
              <w:t>compare</w:t>
            </w:r>
            <w:proofErr w:type="gramEnd"/>
            <w:r w:rsidRPr="00367598">
              <w:rPr>
                <w:rStyle w:val="SubtleEmphasis"/>
                <w:szCs w:val="20"/>
              </w:rPr>
              <w:t xml:space="preserve"> and classify objects using key features. They interpret and create two-dimensional representations of familiar environments. </w:t>
            </w:r>
          </w:p>
          <w:p w14:paraId="3DCD168B" w14:textId="77777777" w:rsidR="008831F2" w:rsidRDefault="008831F2" w:rsidP="008831F2">
            <w:pPr>
              <w:pStyle w:val="BodyText"/>
              <w:spacing w:before="120" w:after="120" w:line="240" w:lineRule="auto"/>
              <w:ind w:left="227" w:right="227"/>
              <w:rPr>
                <w:rStyle w:val="SubtleEmphasis"/>
              </w:rPr>
            </w:pPr>
            <w:r w:rsidRPr="00D6257E">
              <w:rPr>
                <w:rStyle w:val="SubtleEmphasis"/>
              </w:rPr>
              <w:t>Students conduct guided statistical investigations involving categorical and discrete numerical data</w:t>
            </w:r>
            <w:r>
              <w:rPr>
                <w:rStyle w:val="SubtleEmphasis"/>
              </w:rPr>
              <w:t xml:space="preserve"> and</w:t>
            </w:r>
            <w:r w:rsidRPr="00D6257E">
              <w:rPr>
                <w:rStyle w:val="SubtleEmphasis"/>
              </w:rPr>
              <w:t xml:space="preserve"> interpret their results in terms of the </w:t>
            </w:r>
            <w:r w:rsidRPr="00367598">
              <w:rPr>
                <w:rStyle w:val="SubtleEmphasis"/>
              </w:rPr>
              <w:t xml:space="preserve">context. They record, </w:t>
            </w:r>
            <w:proofErr w:type="gramStart"/>
            <w:r w:rsidRPr="00367598">
              <w:rPr>
                <w:rStyle w:val="SubtleEmphasis"/>
              </w:rPr>
              <w:t>represent</w:t>
            </w:r>
            <w:proofErr w:type="gramEnd"/>
            <w:r w:rsidRPr="00367598">
              <w:rPr>
                <w:rStyle w:val="SubtleEmphasis"/>
              </w:rPr>
              <w:t xml:space="preserve"> and compare data they have collected. Students </w:t>
            </w:r>
            <w:r w:rsidRPr="00367598">
              <w:rPr>
                <w:color w:val="auto"/>
              </w:rPr>
              <w:t xml:space="preserve">use practical activities, </w:t>
            </w:r>
            <w:proofErr w:type="gramStart"/>
            <w:r w:rsidRPr="00367598">
              <w:rPr>
                <w:color w:val="auto"/>
              </w:rPr>
              <w:t>observation</w:t>
            </w:r>
            <w:proofErr w:type="gramEnd"/>
            <w:r w:rsidRPr="00367598">
              <w:rPr>
                <w:color w:val="auto"/>
              </w:rPr>
              <w:t xml:space="preserve"> or experiment to identify and </w:t>
            </w:r>
            <w:r w:rsidRPr="00367598">
              <w:rPr>
                <w:rStyle w:val="SubtleEmphasis"/>
              </w:rPr>
              <w:t>describe outcomes and the likelihood of everyday events explaining reasoning. They conduct repeated chance experiments and discuss variation in results.</w:t>
            </w:r>
          </w:p>
          <w:p w14:paraId="064D76FD" w14:textId="36ACA75E" w:rsidR="00970F0D" w:rsidRPr="00367598" w:rsidRDefault="00970F0D" w:rsidP="00DF2AE5">
            <w:pPr>
              <w:pStyle w:val="BodyText"/>
              <w:spacing w:before="120" w:after="120" w:line="240" w:lineRule="auto"/>
              <w:ind w:left="227" w:right="227"/>
              <w:rPr>
                <w:rStyle w:val="SubtleEmphasis"/>
                <w:szCs w:val="20"/>
              </w:rPr>
            </w:pPr>
          </w:p>
        </w:tc>
        <w:tc>
          <w:tcPr>
            <w:tcW w:w="7654" w:type="dxa"/>
            <w:gridSpan w:val="2"/>
          </w:tcPr>
          <w:p w14:paraId="0ABAD350" w14:textId="3359EBD1" w:rsidR="002E7164" w:rsidRPr="002E7164" w:rsidRDefault="002E7164" w:rsidP="002E7164">
            <w:pPr>
              <w:pStyle w:val="BodyText"/>
              <w:spacing w:before="120" w:after="120" w:line="240" w:lineRule="auto"/>
              <w:ind w:left="227" w:right="227"/>
              <w:rPr>
                <w:rStyle w:val="SubtleEmphasis"/>
              </w:rPr>
            </w:pPr>
            <w:r w:rsidRPr="00BB37E3">
              <w:rPr>
                <w:rStyle w:val="SubtleEmphasis"/>
              </w:rPr>
              <w:t xml:space="preserve">By the end of Year 4, students use their understanding of place value to </w:t>
            </w:r>
            <w:r w:rsidRPr="0032793E">
              <w:rPr>
                <w:rStyle w:val="SubtleEmphasis"/>
              </w:rPr>
              <w:t>represent tenths and hundredths in decimal form and to multiply natural numbers by multiples</w:t>
            </w:r>
            <w:r>
              <w:rPr>
                <w:rStyle w:val="SubtleEmphasis"/>
              </w:rPr>
              <w:t xml:space="preserve"> </w:t>
            </w:r>
            <w:r w:rsidRPr="0032793E">
              <w:rPr>
                <w:rStyle w:val="SubtleEmphasis"/>
              </w:rPr>
              <w:t>of 10. They use mathematical modelling to solve</w:t>
            </w:r>
            <w:r w:rsidRPr="00C809BF">
              <w:rPr>
                <w:rStyle w:val="SubtleEmphasis"/>
              </w:rPr>
              <w:t xml:space="preserve"> financial and other </w:t>
            </w:r>
            <w:r w:rsidRPr="0032793E">
              <w:rPr>
                <w:rStyle w:val="SubtleEmphasis"/>
              </w:rPr>
              <w:t>practical problems, formulating the problem using number sentences, solving the problem choosing efficient strategies and</w:t>
            </w:r>
            <w:r>
              <w:rPr>
                <w:rStyle w:val="SubtleEmphasis"/>
              </w:rPr>
              <w:t xml:space="preserve"> </w:t>
            </w:r>
            <w:r w:rsidRPr="002E7164">
              <w:rPr>
                <w:rStyle w:val="SubtleEmphasis"/>
              </w:rPr>
              <w:t>interpreting the results in terms of the situation</w:t>
            </w:r>
            <w:r w:rsidRPr="0032793E">
              <w:rPr>
                <w:rStyle w:val="SubtleEmphasis"/>
              </w:rPr>
              <w:t xml:space="preserve">. Students use their proficiency with addition and multiplication facts to add and subtract, multiply and divide numbers efficiently. They choose rounding and estimation strategies to determine whether results of calculations are reasonable. Students </w:t>
            </w:r>
            <w:r w:rsidRPr="00C809BF">
              <w:rPr>
                <w:rStyle w:val="SubtleEmphasis"/>
              </w:rPr>
              <w:t>us</w:t>
            </w:r>
            <w:r w:rsidRPr="0032793E">
              <w:rPr>
                <w:rStyle w:val="SubtleEmphasis"/>
              </w:rPr>
              <w:t>e the properties of odd and even numbers. They recognise equivalent fractions and make connections between fraction and decimal notations. Students count and represent fractions on a number line. They find unknown values in numerical</w:t>
            </w:r>
            <w:r w:rsidRPr="00BB37E3">
              <w:rPr>
                <w:rStyle w:val="SubtleEmphasis"/>
              </w:rPr>
              <w:t xml:space="preserve"> equations involving addition and subtraction. Students follow and create algorithms that generate sets of numbers and identify emerging patterns.</w:t>
            </w:r>
          </w:p>
          <w:p w14:paraId="3C4956A4" w14:textId="77777777" w:rsidR="002E7164" w:rsidRPr="002E7164" w:rsidRDefault="002E7164" w:rsidP="002E7164">
            <w:pPr>
              <w:pStyle w:val="BodyText"/>
              <w:spacing w:before="120" w:after="120" w:line="240" w:lineRule="auto"/>
              <w:ind w:left="227" w:right="227"/>
              <w:rPr>
                <w:rStyle w:val="SubtleEmphasis"/>
              </w:rPr>
            </w:pPr>
            <w:r>
              <w:rPr>
                <w:rStyle w:val="SubtleEmphasis"/>
              </w:rPr>
              <w:t>They</w:t>
            </w:r>
            <w:r w:rsidRPr="00BB37E3">
              <w:rPr>
                <w:rStyle w:val="SubtleEmphasis"/>
              </w:rPr>
              <w:t xml:space="preserve"> use scaled instruments and appropriate units to </w:t>
            </w:r>
            <w:r w:rsidRPr="002E7164">
              <w:rPr>
                <w:rStyle w:val="SubtleEmphasis"/>
              </w:rPr>
              <w:t xml:space="preserve">measure length, mass, </w:t>
            </w:r>
            <w:proofErr w:type="gramStart"/>
            <w:r w:rsidRPr="002E7164">
              <w:rPr>
                <w:rStyle w:val="SubtleEmphasis"/>
              </w:rPr>
              <w:t>capacity</w:t>
            </w:r>
            <w:proofErr w:type="gramEnd"/>
            <w:r w:rsidRPr="002E7164">
              <w:rPr>
                <w:rStyle w:val="SubtleEmphasis"/>
              </w:rPr>
              <w:t xml:space="preserve"> and temperature. Students measure and approximate perimeters and areas. They convert between units of time when solving problems involving duration. Students compare angles relative to a </w:t>
            </w:r>
            <w:proofErr w:type="gramStart"/>
            <w:r w:rsidRPr="002E7164">
              <w:rPr>
                <w:rStyle w:val="SubtleEmphasis"/>
              </w:rPr>
              <w:t>right angle</w:t>
            </w:r>
            <w:proofErr w:type="gramEnd"/>
            <w:r w:rsidRPr="002E7164">
              <w:rPr>
                <w:rStyle w:val="SubtleEmphasis"/>
              </w:rPr>
              <w:t xml:space="preserve"> using angle names. They represent and approximate shapes and objects in the environment. Students create and interpret grid references. They identify line and rotational symmetry in plane shapes and create symmetrical patterns. </w:t>
            </w:r>
          </w:p>
          <w:p w14:paraId="4E71F45A" w14:textId="77777777" w:rsidR="002E7164" w:rsidRDefault="002E7164" w:rsidP="002E7164">
            <w:pPr>
              <w:pStyle w:val="BodyText"/>
              <w:spacing w:before="120" w:after="120" w:line="240" w:lineRule="auto"/>
              <w:ind w:left="227" w:right="227"/>
              <w:rPr>
                <w:rStyle w:val="SubtleEmphasis"/>
              </w:rPr>
            </w:pPr>
            <w:r>
              <w:rPr>
                <w:rStyle w:val="SubtleEmphasis"/>
              </w:rPr>
              <w:t>Students</w:t>
            </w:r>
            <w:r w:rsidRPr="00BB37E3">
              <w:rPr>
                <w:rStyle w:val="SubtleEmphasis"/>
              </w:rPr>
              <w:t xml:space="preserve"> create many-to-one data displays, assess the suitability of displays for representing data and discuss the shape of distributions and variation in data. </w:t>
            </w:r>
            <w:r>
              <w:rPr>
                <w:rStyle w:val="SubtleEmphasis"/>
              </w:rPr>
              <w:t>They</w:t>
            </w:r>
            <w:r w:rsidRPr="00BB37E3">
              <w:rPr>
                <w:rStyle w:val="SubtleEmphasis"/>
              </w:rPr>
              <w:t xml:space="preserve"> use surveys and digital tools to generate categorical or discrete numerical data in statistical investigations and communicate their findings in context. </w:t>
            </w:r>
            <w:r>
              <w:rPr>
                <w:rStyle w:val="SubtleEmphasis"/>
              </w:rPr>
              <w:t>Students</w:t>
            </w:r>
            <w:r w:rsidRPr="00BB37E3">
              <w:rPr>
                <w:rStyle w:val="SubtleEmphasis"/>
              </w:rPr>
              <w:t xml:space="preserve"> order</w:t>
            </w:r>
            <w:r>
              <w:rPr>
                <w:rStyle w:val="SubtleEmphasis"/>
              </w:rPr>
              <w:t xml:space="preserve"> events or</w:t>
            </w:r>
            <w:r w:rsidRPr="00BB37E3">
              <w:rPr>
                <w:rStyle w:val="SubtleEmphasis"/>
              </w:rPr>
              <w:t xml:space="preserve"> the outcomes of </w:t>
            </w:r>
            <w:r>
              <w:rPr>
                <w:rStyle w:val="SubtleEmphasis"/>
              </w:rPr>
              <w:t xml:space="preserve">chance experiments </w:t>
            </w:r>
            <w:r w:rsidRPr="00BB37E3">
              <w:rPr>
                <w:rStyle w:val="SubtleEmphasis"/>
              </w:rPr>
              <w:t>in terms of likelihood and identify whether</w:t>
            </w:r>
            <w:r>
              <w:rPr>
                <w:rStyle w:val="SubtleEmphasis"/>
              </w:rPr>
              <w:t xml:space="preserve"> events </w:t>
            </w:r>
            <w:r w:rsidRPr="00BB37E3">
              <w:rPr>
                <w:rStyle w:val="SubtleEmphasis"/>
              </w:rPr>
              <w:t>are independent or dependent.</w:t>
            </w:r>
            <w:r>
              <w:rPr>
                <w:rStyle w:val="SubtleEmphasis"/>
              </w:rPr>
              <w:t xml:space="preserve"> They conduct repeated chance experiments and describe the variation in results.</w:t>
            </w:r>
          </w:p>
          <w:p w14:paraId="5279A2E2" w14:textId="718E53E3" w:rsidR="00970F0D" w:rsidRPr="00367598" w:rsidRDefault="00970F0D" w:rsidP="008F2DFA">
            <w:pPr>
              <w:pStyle w:val="BodyText"/>
              <w:spacing w:before="120" w:after="120" w:line="240" w:lineRule="auto"/>
              <w:ind w:left="227" w:right="227"/>
              <w:rPr>
                <w:rStyle w:val="SubtleEmphasis"/>
                <w:szCs w:val="20"/>
              </w:rPr>
            </w:pPr>
          </w:p>
        </w:tc>
      </w:tr>
    </w:tbl>
    <w:p w14:paraId="5528CAD6" w14:textId="77777777" w:rsidR="00970F0D" w:rsidRDefault="00970F0D" w:rsidP="00970F0D">
      <w:pPr>
        <w:spacing w:before="160" w:after="0"/>
      </w:pPr>
    </w:p>
    <w:p w14:paraId="18FA5274" w14:textId="1ED93335" w:rsidR="00B92CC0" w:rsidRDefault="00B92CC0">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Mathematics Year 3 and Year 4"/>
      </w:tblPr>
      <w:tblGrid>
        <w:gridCol w:w="7510"/>
        <w:gridCol w:w="7511"/>
      </w:tblGrid>
      <w:tr w:rsidR="00970F0D" w:rsidRPr="00051753" w14:paraId="6E6CAE81" w14:textId="77777777" w:rsidTr="63397630">
        <w:tc>
          <w:tcPr>
            <w:tcW w:w="15021" w:type="dxa"/>
            <w:gridSpan w:val="2"/>
            <w:shd w:val="clear" w:color="auto" w:fill="FFD685" w:themeFill="accent3"/>
          </w:tcPr>
          <w:p w14:paraId="3A73255A" w14:textId="77777777" w:rsidR="00970F0D" w:rsidRPr="00051753" w:rsidRDefault="00970F0D" w:rsidP="007A4B68">
            <w:pPr>
              <w:pStyle w:val="BodyText"/>
              <w:spacing w:before="40" w:after="40" w:line="240" w:lineRule="auto"/>
              <w:ind w:left="23" w:right="23"/>
              <w:jc w:val="center"/>
              <w:rPr>
                <w:b/>
                <w:color w:val="auto"/>
              </w:rPr>
            </w:pPr>
            <w:r w:rsidRPr="003E3A43">
              <w:rPr>
                <w:rStyle w:val="SubtleEmphasis"/>
                <w:b/>
                <w:sz w:val="22"/>
                <w:szCs w:val="22"/>
              </w:rPr>
              <w:lastRenderedPageBreak/>
              <w:t>Content descriptions</w:t>
            </w:r>
          </w:p>
        </w:tc>
      </w:tr>
      <w:tr w:rsidR="00970F0D" w:rsidRPr="00F9638E" w14:paraId="04E634F6" w14:textId="77777777" w:rsidTr="63397630">
        <w:tc>
          <w:tcPr>
            <w:tcW w:w="15021" w:type="dxa"/>
            <w:gridSpan w:val="2"/>
            <w:shd w:val="clear" w:color="auto" w:fill="005D93" w:themeFill="text2"/>
          </w:tcPr>
          <w:p w14:paraId="5A6F8FA3" w14:textId="78298E7C" w:rsidR="00970F0D" w:rsidRPr="00F9638E" w:rsidRDefault="00970F0D" w:rsidP="007A4B68">
            <w:pPr>
              <w:pStyle w:val="BodyText"/>
              <w:spacing w:before="40" w:after="40" w:line="240" w:lineRule="auto"/>
              <w:ind w:left="23" w:right="23"/>
              <w:rPr>
                <w:b/>
                <w:bCs/>
              </w:rPr>
            </w:pPr>
            <w:r>
              <w:rPr>
                <w:b/>
                <w:color w:val="FFFFFF" w:themeColor="background1"/>
              </w:rPr>
              <w:t xml:space="preserve">Strand: </w:t>
            </w:r>
            <w:r w:rsidR="001747E9">
              <w:rPr>
                <w:b/>
                <w:color w:val="FFFFFF" w:themeColor="background1"/>
              </w:rPr>
              <w:t>Number</w:t>
            </w:r>
          </w:p>
        </w:tc>
      </w:tr>
      <w:tr w:rsidR="00483305" w:rsidRPr="00CC3AAB" w14:paraId="553FE8FB" w14:textId="77777777" w:rsidTr="63397630">
        <w:trPr>
          <w:trHeight w:val="608"/>
        </w:trPr>
        <w:tc>
          <w:tcPr>
            <w:tcW w:w="7510" w:type="dxa"/>
          </w:tcPr>
          <w:p w14:paraId="0199DD9F" w14:textId="77777777" w:rsidR="00483305" w:rsidRPr="00061260" w:rsidRDefault="00483305" w:rsidP="00483305">
            <w:pPr>
              <w:pStyle w:val="BodyText"/>
              <w:spacing w:before="120" w:after="120" w:line="240" w:lineRule="auto"/>
              <w:ind w:left="227" w:right="227"/>
              <w:rPr>
                <w:rStyle w:val="SubtleEmphasis"/>
              </w:rPr>
            </w:pPr>
            <w:r w:rsidRPr="00061260">
              <w:rPr>
                <w:rStyle w:val="SubtleEmphasis"/>
              </w:rPr>
              <w:t xml:space="preserve">recognise, represent and order natural numbers using naming and writing conventions for numerals beyond </w:t>
            </w:r>
            <w:proofErr w:type="gramStart"/>
            <w:r w:rsidRPr="00061260">
              <w:rPr>
                <w:rStyle w:val="SubtleEmphasis"/>
              </w:rPr>
              <w:t>10 000</w:t>
            </w:r>
            <w:proofErr w:type="gramEnd"/>
            <w:r w:rsidRPr="00061260">
              <w:rPr>
                <w:rStyle w:val="SubtleEmphasis"/>
              </w:rPr>
              <w:t xml:space="preserve">          </w:t>
            </w:r>
          </w:p>
          <w:p w14:paraId="17AC210A" w14:textId="06D7C65A" w:rsidR="00483305" w:rsidRDefault="00483305" w:rsidP="00483305">
            <w:pPr>
              <w:pStyle w:val="BodyText"/>
              <w:spacing w:before="120" w:after="120" w:line="240" w:lineRule="auto"/>
              <w:ind w:left="227" w:right="227"/>
              <w:rPr>
                <w:rStyle w:val="SubtleEmphasis"/>
              </w:rPr>
            </w:pPr>
            <w:r w:rsidRPr="00061260">
              <w:rPr>
                <w:rStyle w:val="SubtleEmphasis"/>
              </w:rPr>
              <w:t>AC9M3N01</w:t>
            </w:r>
          </w:p>
        </w:tc>
        <w:tc>
          <w:tcPr>
            <w:tcW w:w="7511" w:type="dxa"/>
          </w:tcPr>
          <w:p w14:paraId="3F11B145" w14:textId="77777777" w:rsidR="00483305" w:rsidRPr="00440228" w:rsidRDefault="00483305" w:rsidP="00D91EB3">
            <w:pPr>
              <w:spacing w:after="120" w:line="240" w:lineRule="auto"/>
              <w:ind w:left="227" w:right="227"/>
              <w:rPr>
                <w:rStyle w:val="SubtleEmphasis"/>
                <w:i/>
                <w:iCs w:val="0"/>
              </w:rPr>
            </w:pPr>
            <w:r w:rsidRPr="00440228">
              <w:rPr>
                <w:rStyle w:val="SubtleEmphasis"/>
                <w:iCs w:val="0"/>
              </w:rPr>
              <w:t xml:space="preserve">recognise and extend the application of place value to tenths and hundredths and use the conventions of decimal notation to name and represent </w:t>
            </w:r>
            <w:proofErr w:type="gramStart"/>
            <w:r w:rsidRPr="00440228">
              <w:rPr>
                <w:rStyle w:val="SubtleEmphasis"/>
                <w:iCs w:val="0"/>
              </w:rPr>
              <w:t>decimals</w:t>
            </w:r>
            <w:proofErr w:type="gramEnd"/>
            <w:r w:rsidRPr="00440228">
              <w:rPr>
                <w:rStyle w:val="SubtleEmphasis"/>
                <w:iCs w:val="0"/>
              </w:rPr>
              <w:t xml:space="preserve"> </w:t>
            </w:r>
          </w:p>
          <w:p w14:paraId="417C3667" w14:textId="24CA8806" w:rsidR="00483305" w:rsidRPr="00CC3AAB" w:rsidRDefault="00483305" w:rsidP="00D91EB3">
            <w:pPr>
              <w:pStyle w:val="BodyText"/>
              <w:spacing w:before="120" w:after="120" w:line="240" w:lineRule="auto"/>
              <w:ind w:left="227" w:right="227"/>
              <w:rPr>
                <w:iCs/>
                <w:color w:val="auto"/>
              </w:rPr>
            </w:pPr>
            <w:r w:rsidRPr="00440228">
              <w:rPr>
                <w:rStyle w:val="SubtleEmphasis"/>
                <w:iCs w:val="0"/>
              </w:rPr>
              <w:t>AC9M4N01</w:t>
            </w:r>
          </w:p>
        </w:tc>
      </w:tr>
      <w:tr w:rsidR="00483305" w:rsidRPr="00CC3AAB" w14:paraId="1C10B105" w14:textId="77777777" w:rsidTr="63397630">
        <w:trPr>
          <w:trHeight w:val="608"/>
        </w:trPr>
        <w:tc>
          <w:tcPr>
            <w:tcW w:w="7510" w:type="dxa"/>
            <w:shd w:val="clear" w:color="auto" w:fill="F2F2F2" w:themeFill="accent6" w:themeFillShade="F2"/>
          </w:tcPr>
          <w:p w14:paraId="5FBAD62C" w14:textId="27EF2486" w:rsidR="00483305" w:rsidRPr="00061260" w:rsidRDefault="00483305" w:rsidP="00483305">
            <w:pPr>
              <w:pStyle w:val="BodyText"/>
              <w:spacing w:before="120" w:after="120" w:line="240" w:lineRule="auto"/>
              <w:ind w:left="227" w:right="227"/>
              <w:rPr>
                <w:rStyle w:val="SubtleEmphasis"/>
              </w:rPr>
            </w:pPr>
          </w:p>
        </w:tc>
        <w:tc>
          <w:tcPr>
            <w:tcW w:w="7511" w:type="dxa"/>
          </w:tcPr>
          <w:p w14:paraId="08D10D7F" w14:textId="2A55746E" w:rsidR="00483305" w:rsidRPr="003B6812" w:rsidRDefault="00C4279A" w:rsidP="00D91EB3">
            <w:pPr>
              <w:spacing w:after="120" w:line="240" w:lineRule="auto"/>
              <w:ind w:left="227" w:right="227"/>
              <w:rPr>
                <w:rStyle w:val="SubtleEmphasis"/>
                <w:i/>
                <w:iCs w:val="0"/>
              </w:rPr>
            </w:pPr>
            <w:r>
              <w:rPr>
                <w:rStyle w:val="SubtleEmphasis"/>
                <w:iCs w:val="0"/>
              </w:rPr>
              <w:t>explain</w:t>
            </w:r>
            <w:r w:rsidRPr="003B6812">
              <w:rPr>
                <w:rStyle w:val="SubtleEmphasis"/>
                <w:iCs w:val="0"/>
              </w:rPr>
              <w:t xml:space="preserve"> </w:t>
            </w:r>
            <w:r w:rsidR="00483305" w:rsidRPr="003B6812">
              <w:rPr>
                <w:rStyle w:val="SubtleEmphasis"/>
                <w:iCs w:val="0"/>
              </w:rPr>
              <w:t xml:space="preserve">and use the properties of odd and even </w:t>
            </w:r>
            <w:proofErr w:type="gramStart"/>
            <w:r w:rsidR="00483305" w:rsidRPr="003B6812">
              <w:rPr>
                <w:rStyle w:val="SubtleEmphasis"/>
                <w:iCs w:val="0"/>
              </w:rPr>
              <w:t>numbers</w:t>
            </w:r>
            <w:proofErr w:type="gramEnd"/>
            <w:r w:rsidR="00483305" w:rsidRPr="003B6812">
              <w:rPr>
                <w:rStyle w:val="SubtleEmphasis"/>
                <w:iCs w:val="0"/>
              </w:rPr>
              <w:t xml:space="preserve"> </w:t>
            </w:r>
          </w:p>
          <w:p w14:paraId="1DB74CF9" w14:textId="56FF8745" w:rsidR="00483305" w:rsidRPr="001F4654" w:rsidRDefault="00483305" w:rsidP="00D91EB3">
            <w:pPr>
              <w:pStyle w:val="BodyText"/>
              <w:spacing w:before="120" w:after="120" w:line="240" w:lineRule="auto"/>
              <w:ind w:left="227" w:right="227"/>
              <w:rPr>
                <w:rStyle w:val="SubtleEmphasis"/>
              </w:rPr>
            </w:pPr>
            <w:r w:rsidRPr="003B6812">
              <w:rPr>
                <w:rStyle w:val="SubtleEmphasis"/>
                <w:iCs w:val="0"/>
              </w:rPr>
              <w:t>AC9M4N02</w:t>
            </w:r>
          </w:p>
        </w:tc>
      </w:tr>
      <w:tr w:rsidR="00EC1C5F" w:rsidRPr="00CC3AAB" w14:paraId="6CB91FEF" w14:textId="77777777" w:rsidTr="2D19BA09">
        <w:trPr>
          <w:trHeight w:val="608"/>
        </w:trPr>
        <w:tc>
          <w:tcPr>
            <w:tcW w:w="7510" w:type="dxa"/>
            <w:vMerge w:val="restart"/>
            <w:shd w:val="clear" w:color="auto" w:fill="FFFFFF" w:themeFill="accent6"/>
          </w:tcPr>
          <w:p w14:paraId="6E24EA81" w14:textId="77777777" w:rsidR="00EC1C5F" w:rsidRPr="00AC150D" w:rsidRDefault="00EC1C5F" w:rsidP="00EC1C5F">
            <w:pPr>
              <w:spacing w:after="120" w:line="240" w:lineRule="auto"/>
              <w:ind w:left="227" w:right="227"/>
              <w:rPr>
                <w:rStyle w:val="SubtleEmphasis"/>
                <w:i/>
                <w:iCs w:val="0"/>
              </w:rPr>
            </w:pPr>
            <w:r w:rsidRPr="00AC150D">
              <w:rPr>
                <w:rStyle w:val="SubtleEmphasis"/>
                <w:iCs w:val="0"/>
              </w:rPr>
              <w:t xml:space="preserve">recognise and represent unit fractions including </w:t>
            </w:r>
            <m:oMath>
              <m:f>
                <m:fPr>
                  <m:ctrlPr>
                    <w:rPr>
                      <w:rStyle w:val="SubtleEmphasis"/>
                      <w:rFonts w:ascii="Cambria Math" w:hAnsi="Cambria Math"/>
                      <w:iCs w:val="0"/>
                    </w:rPr>
                  </m:ctrlPr>
                </m:fPr>
                <m:num>
                  <m:r>
                    <w:rPr>
                      <w:rStyle w:val="SubtleEmphasis"/>
                      <w:rFonts w:ascii="Cambria Math" w:hAnsi="Cambria Math"/>
                    </w:rPr>
                    <m:t>1</m:t>
                  </m:r>
                </m:num>
                <m:den>
                  <m:r>
                    <w:rPr>
                      <w:rStyle w:val="SubtleEmphasis"/>
                      <w:rFonts w:ascii="Cambria Math" w:hAnsi="Cambria Math"/>
                    </w:rPr>
                    <m:t>2</m:t>
                  </m:r>
                </m:den>
              </m:f>
            </m:oMath>
            <w:r w:rsidRPr="00AC150D">
              <w:rPr>
                <w:rStyle w:val="SubtleEmphasis"/>
                <w:iCs w:val="0"/>
              </w:rPr>
              <w:t xml:space="preserve">, </w:t>
            </w:r>
            <m:oMath>
              <m:f>
                <m:fPr>
                  <m:ctrlPr>
                    <w:rPr>
                      <w:rStyle w:val="SubtleEmphasis"/>
                      <w:rFonts w:ascii="Cambria Math" w:hAnsi="Cambria Math"/>
                      <w:iCs w:val="0"/>
                    </w:rPr>
                  </m:ctrlPr>
                </m:fPr>
                <m:num>
                  <m:r>
                    <w:rPr>
                      <w:rStyle w:val="SubtleEmphasis"/>
                      <w:rFonts w:ascii="Cambria Math" w:hAnsi="Cambria Math"/>
                    </w:rPr>
                    <m:t>1</m:t>
                  </m:r>
                </m:num>
                <m:den>
                  <m:r>
                    <w:rPr>
                      <w:rStyle w:val="SubtleEmphasis"/>
                      <w:rFonts w:ascii="Cambria Math" w:hAnsi="Cambria Math"/>
                    </w:rPr>
                    <m:t>3</m:t>
                  </m:r>
                </m:den>
              </m:f>
            </m:oMath>
            <w:r w:rsidRPr="00AC150D">
              <w:rPr>
                <w:rStyle w:val="SubtleEmphasis"/>
                <w:iCs w:val="0"/>
              </w:rPr>
              <w:t xml:space="preserve">, </w:t>
            </w:r>
            <m:oMath>
              <m:f>
                <m:fPr>
                  <m:ctrlPr>
                    <w:rPr>
                      <w:rStyle w:val="SubtleEmphasis"/>
                      <w:rFonts w:ascii="Cambria Math" w:hAnsi="Cambria Math"/>
                      <w:iCs w:val="0"/>
                    </w:rPr>
                  </m:ctrlPr>
                </m:fPr>
                <m:num>
                  <m:r>
                    <w:rPr>
                      <w:rStyle w:val="SubtleEmphasis"/>
                      <w:rFonts w:ascii="Cambria Math" w:hAnsi="Cambria Math"/>
                    </w:rPr>
                    <m:t>1</m:t>
                  </m:r>
                </m:num>
                <m:den>
                  <m:r>
                    <w:rPr>
                      <w:rStyle w:val="SubtleEmphasis"/>
                      <w:rFonts w:ascii="Cambria Math" w:hAnsi="Cambria Math"/>
                    </w:rPr>
                    <m:t>4</m:t>
                  </m:r>
                </m:den>
              </m:f>
            </m:oMath>
            <w:r w:rsidRPr="00AC150D">
              <w:rPr>
                <w:rStyle w:val="SubtleEmphasis"/>
                <w:iCs w:val="0"/>
              </w:rPr>
              <w:t xml:space="preserve">, </w:t>
            </w:r>
            <m:oMath>
              <m:f>
                <m:fPr>
                  <m:ctrlPr>
                    <w:rPr>
                      <w:rStyle w:val="SubtleEmphasis"/>
                      <w:rFonts w:ascii="Cambria Math" w:hAnsi="Cambria Math"/>
                      <w:iCs w:val="0"/>
                    </w:rPr>
                  </m:ctrlPr>
                </m:fPr>
                <m:num>
                  <m:r>
                    <w:rPr>
                      <w:rStyle w:val="SubtleEmphasis"/>
                      <w:rFonts w:ascii="Cambria Math" w:hAnsi="Cambria Math"/>
                    </w:rPr>
                    <m:t>1</m:t>
                  </m:r>
                </m:num>
                <m:den>
                  <m:r>
                    <w:rPr>
                      <w:rStyle w:val="SubtleEmphasis"/>
                      <w:rFonts w:ascii="Cambria Math" w:hAnsi="Cambria Math"/>
                    </w:rPr>
                    <m:t>5</m:t>
                  </m:r>
                </m:den>
              </m:f>
            </m:oMath>
            <w:r w:rsidRPr="00AC150D">
              <w:rPr>
                <w:rStyle w:val="SubtleEmphasis"/>
                <w:iCs w:val="0"/>
              </w:rPr>
              <w:t xml:space="preserve">  and </w:t>
            </w:r>
            <m:oMath>
              <m:f>
                <m:fPr>
                  <m:ctrlPr>
                    <w:rPr>
                      <w:rStyle w:val="SubtleEmphasis"/>
                      <w:rFonts w:ascii="Cambria Math" w:hAnsi="Cambria Math"/>
                      <w:iCs w:val="0"/>
                    </w:rPr>
                  </m:ctrlPr>
                </m:fPr>
                <m:num>
                  <m:r>
                    <w:rPr>
                      <w:rStyle w:val="SubtleEmphasis"/>
                      <w:rFonts w:ascii="Cambria Math" w:hAnsi="Cambria Math"/>
                    </w:rPr>
                    <m:t>1</m:t>
                  </m:r>
                </m:num>
                <m:den>
                  <m:r>
                    <w:rPr>
                      <w:rStyle w:val="SubtleEmphasis"/>
                      <w:rFonts w:ascii="Cambria Math" w:hAnsi="Cambria Math"/>
                    </w:rPr>
                    <m:t>10</m:t>
                  </m:r>
                </m:den>
              </m:f>
            </m:oMath>
            <w:r w:rsidRPr="00AC150D">
              <w:rPr>
                <w:rStyle w:val="SubtleEmphasis"/>
                <w:iCs w:val="0"/>
              </w:rPr>
              <w:t xml:space="preserve"> and their multiples in different ways</w:t>
            </w:r>
            <w:r>
              <w:rPr>
                <w:rStyle w:val="SubtleEmphasis"/>
                <w:iCs w:val="0"/>
              </w:rPr>
              <w:t>; c</w:t>
            </w:r>
            <w:r w:rsidRPr="00AC150D">
              <w:rPr>
                <w:rStyle w:val="SubtleEmphasis"/>
                <w:iCs w:val="0"/>
              </w:rPr>
              <w:t xml:space="preserve">ombine fractions with the same denominator to complete the </w:t>
            </w:r>
            <w:proofErr w:type="gramStart"/>
            <w:r w:rsidRPr="00AC150D">
              <w:rPr>
                <w:rStyle w:val="SubtleEmphasis"/>
                <w:iCs w:val="0"/>
              </w:rPr>
              <w:t>whole</w:t>
            </w:r>
            <w:proofErr w:type="gramEnd"/>
            <w:r w:rsidRPr="00AC150D">
              <w:rPr>
                <w:rStyle w:val="SubtleEmphasis"/>
                <w:iCs w:val="0"/>
              </w:rPr>
              <w:t xml:space="preserve"> </w:t>
            </w:r>
          </w:p>
          <w:p w14:paraId="6F1A2005" w14:textId="77777777" w:rsidR="00EC1C5F" w:rsidRPr="00061260" w:rsidRDefault="00EC1C5F" w:rsidP="00EC1C5F">
            <w:pPr>
              <w:pStyle w:val="BodyText"/>
              <w:spacing w:before="120" w:after="120" w:line="240" w:lineRule="auto"/>
              <w:ind w:left="227" w:right="227"/>
              <w:rPr>
                <w:rStyle w:val="SubtleEmphasis"/>
              </w:rPr>
            </w:pPr>
            <w:r w:rsidRPr="00AC150D">
              <w:rPr>
                <w:rStyle w:val="SubtleEmphasis"/>
                <w:iCs w:val="0"/>
              </w:rPr>
              <w:t>AC9M3N02</w:t>
            </w:r>
          </w:p>
          <w:p w14:paraId="5567817F" w14:textId="714A9A94" w:rsidR="00EC1C5F" w:rsidRPr="00061260" w:rsidRDefault="00EC1C5F" w:rsidP="00DE6FB6">
            <w:pPr>
              <w:pStyle w:val="BodyText"/>
              <w:spacing w:before="120" w:after="120" w:line="240" w:lineRule="auto"/>
              <w:ind w:left="227" w:right="227"/>
              <w:rPr>
                <w:rStyle w:val="SubtleEmphasis"/>
              </w:rPr>
            </w:pPr>
          </w:p>
        </w:tc>
        <w:tc>
          <w:tcPr>
            <w:tcW w:w="7511" w:type="dxa"/>
          </w:tcPr>
          <w:p w14:paraId="5E0EE376" w14:textId="77777777" w:rsidR="00EC1C5F" w:rsidRPr="00643081" w:rsidRDefault="00EC1C5F" w:rsidP="00DE6FB6">
            <w:pPr>
              <w:spacing w:after="120" w:line="240" w:lineRule="auto"/>
              <w:ind w:left="227" w:right="227"/>
              <w:rPr>
                <w:rStyle w:val="SubtleEmphasis"/>
                <w:i/>
                <w:iCs w:val="0"/>
              </w:rPr>
            </w:pPr>
            <w:r w:rsidRPr="00643081">
              <w:rPr>
                <w:rStyle w:val="SubtleEmphasis"/>
                <w:iCs w:val="0"/>
              </w:rPr>
              <w:t xml:space="preserve">find equivalent representations of fractions using related denominators and make connections between fractions and decimal </w:t>
            </w:r>
            <w:proofErr w:type="gramStart"/>
            <w:r w:rsidRPr="00643081">
              <w:rPr>
                <w:rStyle w:val="SubtleEmphasis"/>
                <w:iCs w:val="0"/>
              </w:rPr>
              <w:t>notation</w:t>
            </w:r>
            <w:proofErr w:type="gramEnd"/>
            <w:r w:rsidRPr="00643081">
              <w:rPr>
                <w:rStyle w:val="SubtleEmphasis"/>
                <w:iCs w:val="0"/>
              </w:rPr>
              <w:t xml:space="preserve"> </w:t>
            </w:r>
          </w:p>
          <w:p w14:paraId="7EDFD9F2" w14:textId="7C391AD4" w:rsidR="00EC1C5F" w:rsidRPr="001F4654" w:rsidRDefault="00EC1C5F" w:rsidP="00DE6FB6">
            <w:pPr>
              <w:pStyle w:val="BodyText"/>
              <w:spacing w:before="120" w:after="120" w:line="240" w:lineRule="auto"/>
              <w:ind w:left="227" w:right="227"/>
              <w:rPr>
                <w:rStyle w:val="SubtleEmphasis"/>
              </w:rPr>
            </w:pPr>
            <w:r w:rsidRPr="00643081">
              <w:rPr>
                <w:rStyle w:val="SubtleEmphasis"/>
                <w:iCs w:val="0"/>
              </w:rPr>
              <w:t>AC9M4N03</w:t>
            </w:r>
          </w:p>
        </w:tc>
      </w:tr>
      <w:tr w:rsidR="00EC1C5F" w:rsidRPr="00CC3AAB" w14:paraId="70760534" w14:textId="77777777" w:rsidTr="2D19BA09">
        <w:trPr>
          <w:trHeight w:val="608"/>
        </w:trPr>
        <w:tc>
          <w:tcPr>
            <w:tcW w:w="7510" w:type="dxa"/>
            <w:vMerge/>
          </w:tcPr>
          <w:p w14:paraId="35D45F4A" w14:textId="47504A35" w:rsidR="00EC1C5F" w:rsidRPr="00061260" w:rsidRDefault="00EC1C5F" w:rsidP="00DE6FB6">
            <w:pPr>
              <w:pStyle w:val="BodyText"/>
              <w:spacing w:before="120" w:after="120" w:line="240" w:lineRule="auto"/>
              <w:ind w:left="227" w:right="227"/>
              <w:rPr>
                <w:rStyle w:val="SubtleEmphasis"/>
              </w:rPr>
            </w:pPr>
          </w:p>
        </w:tc>
        <w:tc>
          <w:tcPr>
            <w:tcW w:w="7511" w:type="dxa"/>
          </w:tcPr>
          <w:p w14:paraId="35C7259C" w14:textId="77777777" w:rsidR="00EC1C5F" w:rsidRPr="00D21B5C" w:rsidRDefault="00EC1C5F" w:rsidP="00DE6FB6">
            <w:pPr>
              <w:spacing w:after="120" w:line="240" w:lineRule="auto"/>
              <w:ind w:left="227" w:right="227"/>
              <w:rPr>
                <w:rStyle w:val="SubtleEmphasis"/>
                <w:i/>
                <w:iCs w:val="0"/>
              </w:rPr>
            </w:pPr>
            <w:r w:rsidRPr="00D21B5C">
              <w:rPr>
                <w:rStyle w:val="SubtleEmphasis"/>
                <w:iCs w:val="0"/>
              </w:rPr>
              <w:t>count by fractions including mixed numerals</w:t>
            </w:r>
            <w:r>
              <w:rPr>
                <w:rStyle w:val="SubtleEmphasis"/>
                <w:iCs w:val="0"/>
              </w:rPr>
              <w:t>; l</w:t>
            </w:r>
            <w:r w:rsidRPr="00D21B5C">
              <w:rPr>
                <w:rStyle w:val="SubtleEmphasis"/>
                <w:iCs w:val="0"/>
              </w:rPr>
              <w:t xml:space="preserve">ocate and represent these fractions as numbers on number </w:t>
            </w:r>
            <w:proofErr w:type="gramStart"/>
            <w:r w:rsidRPr="00D21B5C">
              <w:rPr>
                <w:rStyle w:val="SubtleEmphasis"/>
                <w:iCs w:val="0"/>
              </w:rPr>
              <w:t>lines</w:t>
            </w:r>
            <w:proofErr w:type="gramEnd"/>
            <w:r w:rsidRPr="00D21B5C">
              <w:rPr>
                <w:rStyle w:val="SubtleEmphasis"/>
                <w:iCs w:val="0"/>
              </w:rPr>
              <w:t xml:space="preserve"> </w:t>
            </w:r>
          </w:p>
          <w:p w14:paraId="2F587B11" w14:textId="33FAAF69" w:rsidR="00EC1C5F" w:rsidRPr="001F4654" w:rsidRDefault="00EC1C5F" w:rsidP="00DE6FB6">
            <w:pPr>
              <w:pStyle w:val="BodyText"/>
              <w:spacing w:before="120" w:after="120" w:line="240" w:lineRule="auto"/>
              <w:ind w:left="227" w:right="227"/>
              <w:rPr>
                <w:rStyle w:val="SubtleEmphasis"/>
              </w:rPr>
            </w:pPr>
            <w:r w:rsidRPr="00D21B5C">
              <w:rPr>
                <w:rStyle w:val="SubtleEmphasis"/>
                <w:iCs w:val="0"/>
              </w:rPr>
              <w:t>AC9M4N04</w:t>
            </w:r>
          </w:p>
        </w:tc>
      </w:tr>
      <w:tr w:rsidR="00DE6FB6" w:rsidRPr="00CC3AAB" w14:paraId="441DEE8B" w14:textId="77777777" w:rsidTr="63397630">
        <w:trPr>
          <w:trHeight w:val="608"/>
        </w:trPr>
        <w:tc>
          <w:tcPr>
            <w:tcW w:w="7510" w:type="dxa"/>
          </w:tcPr>
          <w:p w14:paraId="1F53543C" w14:textId="153B0C4D" w:rsidR="00DE6FB6" w:rsidRPr="008D20B5" w:rsidRDefault="00DE6FB6" w:rsidP="00DE6FB6">
            <w:pPr>
              <w:spacing w:after="120" w:line="240" w:lineRule="auto"/>
              <w:ind w:left="227" w:right="227"/>
              <w:rPr>
                <w:rStyle w:val="SubtleEmphasis"/>
                <w:i/>
                <w:iCs w:val="0"/>
              </w:rPr>
            </w:pPr>
            <w:r w:rsidRPr="008D20B5">
              <w:rPr>
                <w:rStyle w:val="SubtleEmphasis"/>
                <w:iCs w:val="0"/>
              </w:rPr>
              <w:t xml:space="preserve">add and subtract two- and three-digit numbers using place value to partition, rearrange and regroup numbers to assist in calculations </w:t>
            </w:r>
            <w:r w:rsidR="00D34D50">
              <w:rPr>
                <w:rStyle w:val="SubtleEmphasis"/>
                <w:iCs w:val="0"/>
              </w:rPr>
              <w:t xml:space="preserve">without a </w:t>
            </w:r>
            <w:proofErr w:type="gramStart"/>
            <w:r w:rsidR="00D34D50">
              <w:rPr>
                <w:rStyle w:val="SubtleEmphasis"/>
                <w:iCs w:val="0"/>
              </w:rPr>
              <w:t>calculator</w:t>
            </w:r>
            <w:proofErr w:type="gramEnd"/>
          </w:p>
          <w:p w14:paraId="134F89D8" w14:textId="5AD357D0" w:rsidR="00DE6FB6" w:rsidRPr="00061260" w:rsidRDefault="00DE6FB6" w:rsidP="00DE6FB6">
            <w:pPr>
              <w:pStyle w:val="BodyText"/>
              <w:spacing w:before="120" w:after="120" w:line="240" w:lineRule="auto"/>
              <w:ind w:left="227" w:right="227"/>
              <w:rPr>
                <w:rStyle w:val="SubtleEmphasis"/>
              </w:rPr>
            </w:pPr>
            <w:r w:rsidRPr="008D20B5">
              <w:rPr>
                <w:rStyle w:val="SubtleEmphasis"/>
                <w:iCs w:val="0"/>
              </w:rPr>
              <w:t>AC9M3N03</w:t>
            </w:r>
          </w:p>
        </w:tc>
        <w:tc>
          <w:tcPr>
            <w:tcW w:w="7511" w:type="dxa"/>
            <w:shd w:val="clear" w:color="auto" w:fill="F2F2F2" w:themeFill="accent6" w:themeFillShade="F2"/>
          </w:tcPr>
          <w:p w14:paraId="6D67D9DD" w14:textId="33ACACFA" w:rsidR="00DE6FB6" w:rsidRPr="001F4654" w:rsidRDefault="00DE6FB6" w:rsidP="00DE6FB6">
            <w:pPr>
              <w:pStyle w:val="BodyText"/>
              <w:spacing w:before="120" w:after="120" w:line="240" w:lineRule="auto"/>
              <w:ind w:left="227" w:right="227"/>
              <w:rPr>
                <w:rStyle w:val="SubtleEmphasis"/>
              </w:rPr>
            </w:pPr>
          </w:p>
        </w:tc>
      </w:tr>
      <w:tr w:rsidR="00CC29D6" w:rsidRPr="00CC3AAB" w14:paraId="37D32FF3" w14:textId="77777777" w:rsidTr="63397630">
        <w:trPr>
          <w:trHeight w:val="608"/>
        </w:trPr>
        <w:tc>
          <w:tcPr>
            <w:tcW w:w="7510" w:type="dxa"/>
          </w:tcPr>
          <w:p w14:paraId="428B52CF" w14:textId="2B606259" w:rsidR="00CC29D6" w:rsidRPr="00367598" w:rsidRDefault="00CC29D6" w:rsidP="00A432D1">
            <w:pPr>
              <w:pStyle w:val="BodyText"/>
              <w:spacing w:before="120" w:after="120"/>
              <w:ind w:left="227" w:right="227"/>
              <w:rPr>
                <w:iCs/>
                <w:color w:val="auto"/>
                <w:lang w:val="en-AU"/>
              </w:rPr>
            </w:pPr>
            <w:r w:rsidRPr="007F68F2">
              <w:rPr>
                <w:iCs/>
                <w:color w:val="auto"/>
                <w:lang w:val="en-AU"/>
              </w:rPr>
              <w:t>multiply and divide one- and two-</w:t>
            </w:r>
            <w:r w:rsidRPr="00367598">
              <w:rPr>
                <w:iCs/>
                <w:color w:val="auto"/>
                <w:lang w:val="en-AU"/>
              </w:rPr>
              <w:t>digit numbers,</w:t>
            </w:r>
            <w:r w:rsidRPr="00367598">
              <w:rPr>
                <w:color w:val="auto"/>
                <w:lang w:val="en-AU"/>
              </w:rPr>
              <w:t xml:space="preserve"> representing problems</w:t>
            </w:r>
            <w:r w:rsidRPr="00367598">
              <w:rPr>
                <w:iCs/>
                <w:color w:val="auto"/>
                <w:lang w:val="en-AU"/>
              </w:rPr>
              <w:t xml:space="preserve"> using number sentences, diagrams and arrays, and u</w:t>
            </w:r>
            <w:r w:rsidRPr="00367598">
              <w:rPr>
                <w:color w:val="auto"/>
                <w:lang w:val="en-AU"/>
              </w:rPr>
              <w:t xml:space="preserve">sing </w:t>
            </w:r>
            <w:r w:rsidRPr="00367598">
              <w:rPr>
                <w:iCs/>
                <w:color w:val="auto"/>
                <w:lang w:val="en-AU"/>
              </w:rPr>
              <w:t xml:space="preserve">a </w:t>
            </w:r>
            <w:r w:rsidR="17B35258" w:rsidRPr="00367598">
              <w:rPr>
                <w:color w:val="auto"/>
                <w:lang w:val="en-AU"/>
              </w:rPr>
              <w:t>variety</w:t>
            </w:r>
            <w:r w:rsidRPr="00367598">
              <w:rPr>
                <w:iCs/>
                <w:color w:val="auto"/>
                <w:lang w:val="en-AU"/>
              </w:rPr>
              <w:t xml:space="preserve"> of calculation strategies </w:t>
            </w:r>
          </w:p>
          <w:p w14:paraId="2356D1FA" w14:textId="75F4A48A" w:rsidR="00CC29D6" w:rsidRPr="008D20B5" w:rsidRDefault="00CC29D6" w:rsidP="00A432D1">
            <w:pPr>
              <w:spacing w:after="120" w:line="240" w:lineRule="auto"/>
              <w:ind w:left="227" w:right="227"/>
              <w:rPr>
                <w:rStyle w:val="SubtleEmphasis"/>
                <w:iCs w:val="0"/>
              </w:rPr>
            </w:pPr>
            <w:r w:rsidRPr="00367598">
              <w:rPr>
                <w:iCs/>
                <w:color w:val="auto"/>
                <w:lang w:val="en-AU"/>
              </w:rPr>
              <w:t>AC9M3N04</w:t>
            </w:r>
          </w:p>
        </w:tc>
        <w:tc>
          <w:tcPr>
            <w:tcW w:w="7511" w:type="dxa"/>
          </w:tcPr>
          <w:p w14:paraId="273D360A" w14:textId="1FEB3F06" w:rsidR="00CC29D6" w:rsidRDefault="00CC29D6" w:rsidP="00A432D1">
            <w:pPr>
              <w:spacing w:after="120" w:line="240" w:lineRule="auto"/>
              <w:ind w:left="227" w:right="227"/>
              <w:rPr>
                <w:rStyle w:val="SubtleEmphasis"/>
                <w:iCs w:val="0"/>
              </w:rPr>
            </w:pPr>
            <w:r w:rsidRPr="00B8731F">
              <w:rPr>
                <w:rStyle w:val="SubtleEmphasis"/>
                <w:iCs w:val="0"/>
              </w:rPr>
              <w:t xml:space="preserve">solve problems involving multiplying or dividing natural numbers by multiples and powers of 10 </w:t>
            </w:r>
            <w:r w:rsidRPr="5DA0D3B6">
              <w:rPr>
                <w:rStyle w:val="SubtleEmphasis"/>
              </w:rPr>
              <w:t xml:space="preserve">without a calculator, </w:t>
            </w:r>
            <w:r w:rsidRPr="00B8731F">
              <w:rPr>
                <w:rStyle w:val="SubtleEmphasis"/>
                <w:iCs w:val="0"/>
              </w:rPr>
              <w:t xml:space="preserve">using the multiplicative relationship between the place value of </w:t>
            </w:r>
            <w:proofErr w:type="gramStart"/>
            <w:r w:rsidRPr="00B8731F">
              <w:rPr>
                <w:rStyle w:val="SubtleEmphasis"/>
                <w:iCs w:val="0"/>
              </w:rPr>
              <w:t>digits</w:t>
            </w:r>
            <w:proofErr w:type="gramEnd"/>
            <w:r w:rsidRPr="00B8731F">
              <w:rPr>
                <w:rStyle w:val="SubtleEmphasis"/>
                <w:iCs w:val="0"/>
              </w:rPr>
              <w:t xml:space="preserve"> </w:t>
            </w:r>
          </w:p>
          <w:p w14:paraId="54C22A07" w14:textId="1C3E9094" w:rsidR="00CC29D6" w:rsidRPr="003046A6" w:rsidRDefault="00CC29D6" w:rsidP="00A432D1">
            <w:pPr>
              <w:spacing w:after="120" w:line="240" w:lineRule="auto"/>
              <w:ind w:left="227" w:right="227"/>
              <w:rPr>
                <w:rStyle w:val="SubtleEmphasis"/>
                <w:iCs w:val="0"/>
              </w:rPr>
            </w:pPr>
            <w:r w:rsidRPr="003046A6">
              <w:rPr>
                <w:rStyle w:val="SubtleEmphasis"/>
                <w:iCs w:val="0"/>
              </w:rPr>
              <w:t>AC9M4N05</w:t>
            </w:r>
          </w:p>
        </w:tc>
      </w:tr>
      <w:tr w:rsidR="00CC29D6" w:rsidRPr="00CC3AAB" w14:paraId="041FC346" w14:textId="77777777" w:rsidTr="00D320EF">
        <w:trPr>
          <w:trHeight w:val="608"/>
        </w:trPr>
        <w:tc>
          <w:tcPr>
            <w:tcW w:w="7510" w:type="dxa"/>
            <w:shd w:val="clear" w:color="auto" w:fill="F2F2F2" w:themeFill="accent6" w:themeFillShade="F2"/>
          </w:tcPr>
          <w:p w14:paraId="319D618D" w14:textId="6F76FB15" w:rsidR="00CC29D6" w:rsidRPr="00061260" w:rsidRDefault="00CC29D6" w:rsidP="00DE6FB6">
            <w:pPr>
              <w:pStyle w:val="BodyText"/>
              <w:spacing w:before="120" w:after="120" w:line="240" w:lineRule="auto"/>
              <w:ind w:left="227" w:right="227"/>
              <w:rPr>
                <w:rStyle w:val="SubtleEmphasis"/>
              </w:rPr>
            </w:pPr>
          </w:p>
        </w:tc>
        <w:tc>
          <w:tcPr>
            <w:tcW w:w="7511" w:type="dxa"/>
          </w:tcPr>
          <w:p w14:paraId="76F19618" w14:textId="77777777" w:rsidR="00CC29D6" w:rsidRPr="00C71C1A" w:rsidRDefault="00CC29D6" w:rsidP="00DE6FB6">
            <w:pPr>
              <w:spacing w:after="120" w:line="240" w:lineRule="auto"/>
              <w:ind w:left="227" w:right="227"/>
              <w:rPr>
                <w:rStyle w:val="SubtleEmphasis"/>
                <w:i/>
                <w:iCs w:val="0"/>
              </w:rPr>
            </w:pPr>
            <w:r w:rsidRPr="00C71C1A">
              <w:rPr>
                <w:rStyle w:val="SubtleEmphasis"/>
                <w:iCs w:val="0"/>
              </w:rPr>
              <w:t xml:space="preserve">develop efficient strategies and use appropriate digital tools for solving problems involving addition and subtraction, and multiplication and division where there is no </w:t>
            </w:r>
            <w:proofErr w:type="gramStart"/>
            <w:r w:rsidRPr="00C71C1A">
              <w:rPr>
                <w:rStyle w:val="SubtleEmphasis"/>
                <w:iCs w:val="0"/>
              </w:rPr>
              <w:t>remainder</w:t>
            </w:r>
            <w:proofErr w:type="gramEnd"/>
            <w:r w:rsidRPr="00C71C1A">
              <w:rPr>
                <w:rStyle w:val="SubtleEmphasis"/>
                <w:iCs w:val="0"/>
              </w:rPr>
              <w:t xml:space="preserve"> </w:t>
            </w:r>
          </w:p>
          <w:p w14:paraId="7DB42C98" w14:textId="2D181DBE" w:rsidR="00CC29D6" w:rsidRPr="001F4654" w:rsidRDefault="00CC29D6" w:rsidP="00DE6FB6">
            <w:pPr>
              <w:pStyle w:val="BodyText"/>
              <w:spacing w:before="120" w:after="120" w:line="240" w:lineRule="auto"/>
              <w:ind w:left="227" w:right="227"/>
              <w:rPr>
                <w:rStyle w:val="SubtleEmphasis"/>
              </w:rPr>
            </w:pPr>
            <w:r w:rsidRPr="00C71C1A">
              <w:rPr>
                <w:rStyle w:val="SubtleEmphasis"/>
                <w:iCs w:val="0"/>
              </w:rPr>
              <w:t>AC9M4N06</w:t>
            </w:r>
          </w:p>
        </w:tc>
      </w:tr>
      <w:tr w:rsidR="00061260" w:rsidRPr="00CC3AAB" w14:paraId="3783818C" w14:textId="77777777" w:rsidTr="63397630">
        <w:trPr>
          <w:trHeight w:val="608"/>
        </w:trPr>
        <w:tc>
          <w:tcPr>
            <w:tcW w:w="7510" w:type="dxa"/>
          </w:tcPr>
          <w:p w14:paraId="2DC547C5" w14:textId="77777777" w:rsidR="00DE6FB6" w:rsidRPr="000B7C55" w:rsidRDefault="00DE6FB6" w:rsidP="00DE6FB6">
            <w:pPr>
              <w:spacing w:after="120" w:line="240" w:lineRule="auto"/>
              <w:ind w:left="227" w:right="227"/>
              <w:rPr>
                <w:rStyle w:val="SubtleEmphasis"/>
                <w:i/>
                <w:iCs w:val="0"/>
              </w:rPr>
            </w:pPr>
            <w:r w:rsidRPr="000B7C55">
              <w:rPr>
                <w:rStyle w:val="SubtleEmphasis"/>
                <w:iCs w:val="0"/>
              </w:rPr>
              <w:lastRenderedPageBreak/>
              <w:t xml:space="preserve">estimate the quantity of objects in collections and make estimates when solving problems to determine the reasonableness of </w:t>
            </w:r>
            <w:proofErr w:type="gramStart"/>
            <w:r w:rsidRPr="000B7C55">
              <w:rPr>
                <w:rStyle w:val="SubtleEmphasis"/>
                <w:iCs w:val="0"/>
              </w:rPr>
              <w:t>calculations</w:t>
            </w:r>
            <w:proofErr w:type="gramEnd"/>
            <w:r w:rsidRPr="000B7C55">
              <w:rPr>
                <w:rStyle w:val="SubtleEmphasis"/>
                <w:iCs w:val="0"/>
              </w:rPr>
              <w:t xml:space="preserve"> </w:t>
            </w:r>
          </w:p>
          <w:p w14:paraId="452A3632" w14:textId="045F0A91" w:rsidR="00061260" w:rsidRPr="00061260" w:rsidRDefault="00DE6FB6" w:rsidP="00DE6FB6">
            <w:pPr>
              <w:pStyle w:val="BodyText"/>
              <w:spacing w:before="120" w:after="120" w:line="240" w:lineRule="auto"/>
              <w:ind w:left="227" w:right="227"/>
              <w:rPr>
                <w:rStyle w:val="SubtleEmphasis"/>
              </w:rPr>
            </w:pPr>
            <w:r w:rsidRPr="000B7C55">
              <w:rPr>
                <w:rStyle w:val="SubtleEmphasis"/>
                <w:iCs w:val="0"/>
              </w:rPr>
              <w:t>AC9M3N05</w:t>
            </w:r>
          </w:p>
        </w:tc>
        <w:tc>
          <w:tcPr>
            <w:tcW w:w="7511" w:type="dxa"/>
          </w:tcPr>
          <w:p w14:paraId="09E91665" w14:textId="77777777" w:rsidR="00E3210D" w:rsidRPr="008306B9" w:rsidRDefault="00E3210D" w:rsidP="00D91EB3">
            <w:pPr>
              <w:spacing w:after="120" w:line="240" w:lineRule="auto"/>
              <w:ind w:left="227" w:right="227"/>
              <w:rPr>
                <w:rStyle w:val="SubtleEmphasis"/>
                <w:i/>
                <w:iCs w:val="0"/>
              </w:rPr>
            </w:pPr>
            <w:r w:rsidRPr="008306B9">
              <w:rPr>
                <w:rStyle w:val="SubtleEmphasis"/>
                <w:iCs w:val="0"/>
              </w:rPr>
              <w:t xml:space="preserve">choose and use estimation and rounding to check and explain the reasonableness of calculations including the results of financial </w:t>
            </w:r>
            <w:proofErr w:type="gramStart"/>
            <w:r w:rsidRPr="008306B9">
              <w:rPr>
                <w:rStyle w:val="SubtleEmphasis"/>
                <w:iCs w:val="0"/>
              </w:rPr>
              <w:t>transactions</w:t>
            </w:r>
            <w:proofErr w:type="gramEnd"/>
            <w:r w:rsidRPr="008306B9">
              <w:rPr>
                <w:rStyle w:val="SubtleEmphasis"/>
                <w:iCs w:val="0"/>
              </w:rPr>
              <w:t xml:space="preserve"> </w:t>
            </w:r>
          </w:p>
          <w:p w14:paraId="7F6DEF55" w14:textId="4E0CE94C" w:rsidR="00061260" w:rsidRPr="001F4654" w:rsidRDefault="00E3210D" w:rsidP="00D91EB3">
            <w:pPr>
              <w:pStyle w:val="BodyText"/>
              <w:spacing w:before="120" w:after="120" w:line="240" w:lineRule="auto"/>
              <w:ind w:left="227" w:right="227"/>
              <w:rPr>
                <w:rStyle w:val="SubtleEmphasis"/>
              </w:rPr>
            </w:pPr>
            <w:r w:rsidRPr="008306B9">
              <w:rPr>
                <w:rStyle w:val="SubtleEmphasis"/>
                <w:iCs w:val="0"/>
              </w:rPr>
              <w:t>AC9M4N07</w:t>
            </w:r>
          </w:p>
        </w:tc>
      </w:tr>
      <w:tr w:rsidR="00E3210D" w:rsidRPr="00CC3AAB" w14:paraId="5E3B5652" w14:textId="77777777" w:rsidTr="63397630">
        <w:trPr>
          <w:trHeight w:val="608"/>
        </w:trPr>
        <w:tc>
          <w:tcPr>
            <w:tcW w:w="7510" w:type="dxa"/>
            <w:shd w:val="clear" w:color="auto" w:fill="FFFFFF" w:themeFill="accent6"/>
          </w:tcPr>
          <w:p w14:paraId="159E4691" w14:textId="68A91F39" w:rsidR="00242AE1" w:rsidRPr="001F726A" w:rsidRDefault="00242AE1" w:rsidP="00DE6FB6">
            <w:pPr>
              <w:spacing w:after="120" w:line="240" w:lineRule="auto"/>
              <w:ind w:left="227" w:right="227"/>
              <w:rPr>
                <w:rStyle w:val="SubtleEmphasis"/>
                <w:i/>
                <w:iCs w:val="0"/>
              </w:rPr>
            </w:pPr>
            <w:r w:rsidRPr="00242AE1">
              <w:rPr>
                <w:rStyle w:val="SubtleEmphasis"/>
                <w:iCs w:val="0"/>
              </w:rPr>
              <w:t xml:space="preserve">use mathematical modelling to solve practical problems involving additive and multiplicative situations including financial contexts; formulate problems using number sentences and choose calculation strategies, using digital tools where appropriate; interpret and communicate solutions in terms of the </w:t>
            </w:r>
            <w:proofErr w:type="gramStart"/>
            <w:r w:rsidRPr="00242AE1">
              <w:rPr>
                <w:rStyle w:val="SubtleEmphasis"/>
                <w:iCs w:val="0"/>
              </w:rPr>
              <w:t>situation</w:t>
            </w:r>
            <w:proofErr w:type="gramEnd"/>
            <w:r w:rsidRPr="00242AE1">
              <w:rPr>
                <w:rStyle w:val="SubtleEmphasis"/>
                <w:iCs w:val="0"/>
              </w:rPr>
              <w:t xml:space="preserve"> </w:t>
            </w:r>
          </w:p>
          <w:p w14:paraId="6BEBA86D" w14:textId="07CA4E25" w:rsidR="00E3210D" w:rsidRPr="00D74704" w:rsidRDefault="00DE6FB6" w:rsidP="00DE6FB6">
            <w:pPr>
              <w:spacing w:after="120" w:line="240" w:lineRule="auto"/>
              <w:ind w:left="227" w:right="227"/>
              <w:rPr>
                <w:rStyle w:val="SubtleEmphasis"/>
                <w:iCs w:val="0"/>
              </w:rPr>
            </w:pPr>
            <w:r w:rsidRPr="001F726A">
              <w:rPr>
                <w:rStyle w:val="SubtleEmphasis"/>
                <w:iCs w:val="0"/>
              </w:rPr>
              <w:t>AC9M3N06</w:t>
            </w:r>
          </w:p>
        </w:tc>
        <w:tc>
          <w:tcPr>
            <w:tcW w:w="7511" w:type="dxa"/>
          </w:tcPr>
          <w:p w14:paraId="10226CE0" w14:textId="6BF5340D" w:rsidR="001A1A40" w:rsidRDefault="001A1A40" w:rsidP="00D91EB3">
            <w:pPr>
              <w:spacing w:after="120" w:line="240" w:lineRule="auto"/>
              <w:ind w:left="227" w:right="227"/>
              <w:rPr>
                <w:rStyle w:val="SubtleEmphasis"/>
                <w:iCs w:val="0"/>
              </w:rPr>
            </w:pPr>
            <w:r w:rsidRPr="001A1A40">
              <w:rPr>
                <w:rStyle w:val="SubtleEmphasis"/>
                <w:iCs w:val="0"/>
              </w:rPr>
              <w:t xml:space="preserve">use mathematical modelling to solve practical problems that involve additive and multiplicative situations including financial contexts; formulate the problems using number sentences and choose efficient calculation strategies, using digital tools where appropriate; interpret and communicate solutions in terms of the </w:t>
            </w:r>
            <w:proofErr w:type="gramStart"/>
            <w:r w:rsidRPr="001A1A40">
              <w:rPr>
                <w:rStyle w:val="SubtleEmphasis"/>
                <w:iCs w:val="0"/>
              </w:rPr>
              <w:t>situation</w:t>
            </w:r>
            <w:proofErr w:type="gramEnd"/>
            <w:r w:rsidRPr="001A1A40">
              <w:rPr>
                <w:rStyle w:val="SubtleEmphasis"/>
                <w:iCs w:val="0"/>
              </w:rPr>
              <w:t xml:space="preserve"> </w:t>
            </w:r>
          </w:p>
          <w:p w14:paraId="4AA95C00" w14:textId="3BFDBC02" w:rsidR="00E3210D" w:rsidRPr="008306B9" w:rsidRDefault="00D91EB3" w:rsidP="00D91EB3">
            <w:pPr>
              <w:spacing w:after="120" w:line="240" w:lineRule="auto"/>
              <w:ind w:left="227" w:right="227"/>
              <w:rPr>
                <w:rStyle w:val="SubtleEmphasis"/>
                <w:iCs w:val="0"/>
              </w:rPr>
            </w:pPr>
            <w:r w:rsidRPr="00D73F03">
              <w:rPr>
                <w:rStyle w:val="SubtleEmphasis"/>
                <w:iCs w:val="0"/>
              </w:rPr>
              <w:t>AC9M4N08</w:t>
            </w:r>
          </w:p>
        </w:tc>
      </w:tr>
      <w:tr w:rsidR="00D91EB3" w:rsidRPr="00CC3AAB" w14:paraId="397D6FAE" w14:textId="77777777" w:rsidTr="63397630">
        <w:trPr>
          <w:trHeight w:val="608"/>
        </w:trPr>
        <w:tc>
          <w:tcPr>
            <w:tcW w:w="7510" w:type="dxa"/>
            <w:shd w:val="clear" w:color="auto" w:fill="FFFFFF" w:themeFill="accent6"/>
          </w:tcPr>
          <w:p w14:paraId="65548EC9" w14:textId="5297E4D1" w:rsidR="00DE6FB6" w:rsidRPr="00D74704" w:rsidRDefault="00DE6FB6" w:rsidP="63397630">
            <w:pPr>
              <w:spacing w:after="120" w:line="240" w:lineRule="auto"/>
              <w:ind w:left="227" w:right="227"/>
              <w:rPr>
                <w:rStyle w:val="SubtleEmphasis"/>
                <w:i/>
              </w:rPr>
            </w:pPr>
            <w:r w:rsidRPr="63397630">
              <w:rPr>
                <w:rStyle w:val="SubtleEmphasis"/>
              </w:rPr>
              <w:t>follow and create algorithms involving a sequence of steps and decisions to investigate numbers</w:t>
            </w:r>
            <w:r w:rsidR="036FD233" w:rsidRPr="63397630">
              <w:rPr>
                <w:rStyle w:val="SubtleEmphasis"/>
              </w:rPr>
              <w:t>;</w:t>
            </w:r>
            <w:r w:rsidRPr="63397630">
              <w:rPr>
                <w:rStyle w:val="SubtleEmphasis"/>
              </w:rPr>
              <w:t xml:space="preserve"> describe any emerging </w:t>
            </w:r>
            <w:proofErr w:type="gramStart"/>
            <w:r w:rsidRPr="63397630">
              <w:rPr>
                <w:rStyle w:val="SubtleEmphasis"/>
              </w:rPr>
              <w:t>patterns</w:t>
            </w:r>
            <w:proofErr w:type="gramEnd"/>
            <w:r w:rsidRPr="63397630">
              <w:rPr>
                <w:rStyle w:val="SubtleEmphasis"/>
              </w:rPr>
              <w:t xml:space="preserve"> </w:t>
            </w:r>
          </w:p>
          <w:p w14:paraId="14C7156D" w14:textId="77F6B0DF" w:rsidR="00D91EB3" w:rsidRPr="00D74704" w:rsidRDefault="00DE6FB6" w:rsidP="00DE6FB6">
            <w:pPr>
              <w:spacing w:after="120" w:line="240" w:lineRule="auto"/>
              <w:ind w:left="227" w:right="227"/>
              <w:rPr>
                <w:rStyle w:val="SubtleEmphasis"/>
                <w:iCs w:val="0"/>
              </w:rPr>
            </w:pPr>
            <w:r w:rsidRPr="3506542A">
              <w:rPr>
                <w:rStyle w:val="SubtleEmphasis"/>
              </w:rPr>
              <w:t>AC9M3N07</w:t>
            </w:r>
          </w:p>
        </w:tc>
        <w:tc>
          <w:tcPr>
            <w:tcW w:w="7511" w:type="dxa"/>
          </w:tcPr>
          <w:p w14:paraId="4961F6D1" w14:textId="77777777" w:rsidR="00B6484C" w:rsidRDefault="00B6484C" w:rsidP="00B6484C">
            <w:pPr>
              <w:spacing w:after="120" w:line="240" w:lineRule="auto"/>
              <w:ind w:left="227" w:right="227"/>
              <w:rPr>
                <w:rStyle w:val="SubtleEmphasis"/>
                <w:i/>
                <w:iCs w:val="0"/>
              </w:rPr>
            </w:pPr>
            <w:r w:rsidRPr="00462771">
              <w:rPr>
                <w:rStyle w:val="SubtleEmphasis"/>
                <w:iCs w:val="0"/>
              </w:rPr>
              <w:t>follow and create algorithms involving a sequence of steps and decisions that use addition or multiplication to generate sets of numbers</w:t>
            </w:r>
            <w:r>
              <w:rPr>
                <w:rStyle w:val="SubtleEmphasis"/>
                <w:iCs w:val="0"/>
              </w:rPr>
              <w:t>; i</w:t>
            </w:r>
            <w:r w:rsidRPr="00462771">
              <w:rPr>
                <w:rStyle w:val="SubtleEmphasis"/>
                <w:iCs w:val="0"/>
              </w:rPr>
              <w:t xml:space="preserve">dentify and describe any emerging </w:t>
            </w:r>
            <w:proofErr w:type="gramStart"/>
            <w:r w:rsidRPr="00462771">
              <w:rPr>
                <w:rStyle w:val="SubtleEmphasis"/>
                <w:iCs w:val="0"/>
              </w:rPr>
              <w:t>patterns</w:t>
            </w:r>
            <w:proofErr w:type="gramEnd"/>
            <w:r w:rsidRPr="00462771">
              <w:rPr>
                <w:rStyle w:val="SubtleEmphasis"/>
                <w:iCs w:val="0"/>
              </w:rPr>
              <w:t xml:space="preserve"> </w:t>
            </w:r>
          </w:p>
          <w:p w14:paraId="348DA847" w14:textId="4E46814C" w:rsidR="00D91EB3" w:rsidRPr="00D73F03" w:rsidRDefault="00B6484C" w:rsidP="00B6484C">
            <w:pPr>
              <w:spacing w:after="120" w:line="240" w:lineRule="auto"/>
              <w:ind w:left="227" w:right="227"/>
              <w:rPr>
                <w:rStyle w:val="SubtleEmphasis"/>
                <w:iCs w:val="0"/>
              </w:rPr>
            </w:pPr>
            <w:r w:rsidRPr="00462771">
              <w:rPr>
                <w:rStyle w:val="SubtleEmphasis"/>
                <w:iCs w:val="0"/>
              </w:rPr>
              <w:t>AC9M4N09</w:t>
            </w:r>
          </w:p>
        </w:tc>
      </w:tr>
    </w:tbl>
    <w:p w14:paraId="5E80E0D5" w14:textId="53CE8DD6" w:rsidR="005C3178" w:rsidRDefault="005C3178" w:rsidP="00970F0D"/>
    <w:p w14:paraId="3624318B" w14:textId="77777777" w:rsidR="005C3178" w:rsidRDefault="005C3178">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Mathematics Year 3 and Year 4"/>
      </w:tblPr>
      <w:tblGrid>
        <w:gridCol w:w="7510"/>
        <w:gridCol w:w="7511"/>
      </w:tblGrid>
      <w:tr w:rsidR="00970F0D" w:rsidRPr="00F9638E" w14:paraId="7762947E" w14:textId="77777777" w:rsidTr="3506542A">
        <w:tc>
          <w:tcPr>
            <w:tcW w:w="15021" w:type="dxa"/>
            <w:gridSpan w:val="2"/>
            <w:shd w:val="clear" w:color="auto" w:fill="005D93" w:themeFill="text2"/>
          </w:tcPr>
          <w:p w14:paraId="0FF64FDD" w14:textId="4F16D6F9" w:rsidR="00970F0D" w:rsidRPr="00F9638E" w:rsidRDefault="00970F0D" w:rsidP="007A4B68">
            <w:pPr>
              <w:pStyle w:val="BodyText"/>
              <w:spacing w:before="40" w:after="40" w:line="240" w:lineRule="auto"/>
              <w:ind w:left="23" w:right="23"/>
              <w:rPr>
                <w:b/>
                <w:bCs/>
              </w:rPr>
            </w:pPr>
            <w:r>
              <w:rPr>
                <w:b/>
                <w:color w:val="FFFFFF" w:themeColor="background1"/>
              </w:rPr>
              <w:lastRenderedPageBreak/>
              <w:t xml:space="preserve">Strand: </w:t>
            </w:r>
            <w:r w:rsidR="00EB0A0D">
              <w:rPr>
                <w:b/>
                <w:color w:val="FFFFFF" w:themeColor="background1"/>
              </w:rPr>
              <w:t>Algebra</w:t>
            </w:r>
          </w:p>
        </w:tc>
      </w:tr>
      <w:tr w:rsidR="00146E81" w:rsidRPr="00CC3AAB" w14:paraId="34A50FBA" w14:textId="77777777" w:rsidTr="3506542A">
        <w:trPr>
          <w:trHeight w:val="608"/>
        </w:trPr>
        <w:tc>
          <w:tcPr>
            <w:tcW w:w="7510" w:type="dxa"/>
          </w:tcPr>
          <w:p w14:paraId="7A68AB39" w14:textId="77777777" w:rsidR="00146E81" w:rsidRPr="00A92FB5" w:rsidRDefault="00146E81" w:rsidP="00146E81">
            <w:pPr>
              <w:spacing w:after="120" w:line="240" w:lineRule="auto"/>
              <w:ind w:left="227" w:right="227"/>
              <w:rPr>
                <w:rStyle w:val="SubtleEmphasis"/>
                <w:i/>
                <w:iCs w:val="0"/>
              </w:rPr>
            </w:pPr>
            <w:r w:rsidRPr="00A92FB5">
              <w:rPr>
                <w:rStyle w:val="SubtleEmphasis"/>
                <w:iCs w:val="0"/>
              </w:rPr>
              <w:t xml:space="preserve">recognise and explain the connection between addition and subtraction as inverse operations, apply to partition numbers and find unknown values in number </w:t>
            </w:r>
            <w:proofErr w:type="gramStart"/>
            <w:r w:rsidRPr="00A92FB5">
              <w:rPr>
                <w:rStyle w:val="SubtleEmphasis"/>
                <w:iCs w:val="0"/>
              </w:rPr>
              <w:t>sentences</w:t>
            </w:r>
            <w:proofErr w:type="gramEnd"/>
            <w:r w:rsidRPr="00A92FB5">
              <w:rPr>
                <w:rStyle w:val="SubtleEmphasis"/>
                <w:iCs w:val="0"/>
              </w:rPr>
              <w:t xml:space="preserve"> </w:t>
            </w:r>
          </w:p>
          <w:p w14:paraId="6CFDD262" w14:textId="1C7D9754" w:rsidR="00146E81" w:rsidRDefault="00146E81" w:rsidP="00146E81">
            <w:pPr>
              <w:pStyle w:val="BodyText"/>
              <w:spacing w:before="120" w:after="120" w:line="240" w:lineRule="auto"/>
              <w:ind w:left="227" w:right="227"/>
              <w:rPr>
                <w:rStyle w:val="SubtleEmphasis"/>
              </w:rPr>
            </w:pPr>
            <w:r w:rsidRPr="00A92FB5">
              <w:rPr>
                <w:rStyle w:val="SubtleEmphasis"/>
                <w:iCs w:val="0"/>
              </w:rPr>
              <w:t>AC9M3A01</w:t>
            </w:r>
          </w:p>
        </w:tc>
        <w:tc>
          <w:tcPr>
            <w:tcW w:w="7511" w:type="dxa"/>
          </w:tcPr>
          <w:p w14:paraId="00F2F289" w14:textId="77777777" w:rsidR="00146E81" w:rsidRDefault="00146E81" w:rsidP="00146E81">
            <w:pPr>
              <w:spacing w:after="120" w:line="240" w:lineRule="auto"/>
              <w:ind w:left="227" w:right="227"/>
              <w:rPr>
                <w:rStyle w:val="SubtleEmphasis"/>
                <w:i/>
                <w:iCs w:val="0"/>
              </w:rPr>
            </w:pPr>
            <w:r w:rsidRPr="00544782">
              <w:rPr>
                <w:rStyle w:val="SubtleEmphasis"/>
                <w:iCs w:val="0"/>
              </w:rPr>
              <w:t xml:space="preserve">find unknown values in numerical equations involving addition and subtraction, using the properties of numbers and </w:t>
            </w:r>
            <w:proofErr w:type="gramStart"/>
            <w:r w:rsidRPr="00544782">
              <w:rPr>
                <w:rStyle w:val="SubtleEmphasis"/>
                <w:iCs w:val="0"/>
              </w:rPr>
              <w:t>operations</w:t>
            </w:r>
            <w:proofErr w:type="gramEnd"/>
            <w:r w:rsidRPr="00544782">
              <w:rPr>
                <w:rStyle w:val="SubtleEmphasis"/>
                <w:iCs w:val="0"/>
              </w:rPr>
              <w:t xml:space="preserve"> </w:t>
            </w:r>
          </w:p>
          <w:p w14:paraId="607CF3E2" w14:textId="2D45E083" w:rsidR="00146E81" w:rsidRPr="002A1E0C" w:rsidRDefault="00146E81" w:rsidP="002A1E0C">
            <w:pPr>
              <w:spacing w:after="120" w:line="240" w:lineRule="auto"/>
              <w:ind w:left="227" w:right="227"/>
              <w:rPr>
                <w:i/>
                <w:color w:val="auto"/>
              </w:rPr>
            </w:pPr>
            <w:r w:rsidRPr="00544782">
              <w:rPr>
                <w:rStyle w:val="SubtleEmphasis"/>
                <w:iCs w:val="0"/>
              </w:rPr>
              <w:t>AC9M4A01</w:t>
            </w:r>
          </w:p>
        </w:tc>
      </w:tr>
      <w:tr w:rsidR="00146E81" w:rsidRPr="00CC3AAB" w14:paraId="13FBABBB" w14:textId="77777777" w:rsidTr="5DA0D3B6">
        <w:trPr>
          <w:trHeight w:val="608"/>
        </w:trPr>
        <w:tc>
          <w:tcPr>
            <w:tcW w:w="7510" w:type="dxa"/>
          </w:tcPr>
          <w:p w14:paraId="77B11841" w14:textId="7CCF5B13" w:rsidR="004B6BC9" w:rsidRDefault="004B6BC9" w:rsidP="00146E81">
            <w:pPr>
              <w:pStyle w:val="BodyText"/>
              <w:spacing w:before="120" w:after="120" w:line="240" w:lineRule="auto"/>
              <w:ind w:left="227" w:right="227"/>
              <w:rPr>
                <w:rStyle w:val="SubtleEmphasis"/>
                <w:iCs w:val="0"/>
              </w:rPr>
            </w:pPr>
            <w:r w:rsidRPr="004B6BC9">
              <w:rPr>
                <w:rStyle w:val="SubtleEmphasis"/>
                <w:iCs w:val="0"/>
              </w:rPr>
              <w:t xml:space="preserve">extend and apply knowledge of addition and subtraction facts to 20 to develop efficient mental strategies for computation with larger numbers without a </w:t>
            </w:r>
            <w:proofErr w:type="gramStart"/>
            <w:r w:rsidRPr="004B6BC9">
              <w:rPr>
                <w:rStyle w:val="SubtleEmphasis"/>
                <w:iCs w:val="0"/>
              </w:rPr>
              <w:t>calculator</w:t>
            </w:r>
            <w:proofErr w:type="gramEnd"/>
            <w:r w:rsidRPr="004B6BC9">
              <w:rPr>
                <w:rStyle w:val="SubtleEmphasis"/>
                <w:iCs w:val="0"/>
              </w:rPr>
              <w:t xml:space="preserve"> </w:t>
            </w:r>
          </w:p>
          <w:p w14:paraId="3B591841" w14:textId="71D446E8" w:rsidR="00146E81" w:rsidRPr="001F4654" w:rsidRDefault="00146E81" w:rsidP="00146E81">
            <w:pPr>
              <w:pStyle w:val="BodyText"/>
              <w:spacing w:before="120" w:after="120" w:line="240" w:lineRule="auto"/>
              <w:ind w:left="227" w:right="227"/>
              <w:rPr>
                <w:rStyle w:val="SubtleEmphasis"/>
              </w:rPr>
            </w:pPr>
            <w:r w:rsidRPr="00484FBB">
              <w:rPr>
                <w:rStyle w:val="SubtleEmphasis"/>
                <w:iCs w:val="0"/>
              </w:rPr>
              <w:t>AC9M3A02</w:t>
            </w:r>
          </w:p>
        </w:tc>
        <w:tc>
          <w:tcPr>
            <w:tcW w:w="7511" w:type="dxa"/>
            <w:shd w:val="clear" w:color="auto" w:fill="F2F2F2" w:themeFill="accent6" w:themeFillShade="F2"/>
          </w:tcPr>
          <w:p w14:paraId="64044C9A" w14:textId="71DDC816" w:rsidR="00146E81" w:rsidRPr="002A1E0C" w:rsidRDefault="00146E81" w:rsidP="3506542A">
            <w:pPr>
              <w:spacing w:after="120" w:line="240" w:lineRule="auto"/>
              <w:ind w:left="227" w:right="227"/>
              <w:rPr>
                <w:rStyle w:val="SubtleEmphasis"/>
                <w:i/>
              </w:rPr>
            </w:pPr>
          </w:p>
        </w:tc>
      </w:tr>
      <w:tr w:rsidR="00970F0D" w:rsidRPr="00CC3AAB" w14:paraId="1070E062" w14:textId="77777777" w:rsidTr="5DA0D3B6">
        <w:trPr>
          <w:trHeight w:val="608"/>
        </w:trPr>
        <w:tc>
          <w:tcPr>
            <w:tcW w:w="7510" w:type="dxa"/>
          </w:tcPr>
          <w:p w14:paraId="480CB8CE" w14:textId="6EA08DAE" w:rsidR="00240B34" w:rsidRPr="00400501" w:rsidRDefault="00240B34" w:rsidP="00147489">
            <w:pPr>
              <w:spacing w:after="120" w:line="240" w:lineRule="auto"/>
              <w:ind w:left="227" w:right="227"/>
              <w:rPr>
                <w:rStyle w:val="SubtleEmphasis"/>
                <w:i/>
                <w:iCs w:val="0"/>
              </w:rPr>
            </w:pPr>
            <w:r w:rsidRPr="00400501">
              <w:rPr>
                <w:rStyle w:val="SubtleEmphasis"/>
                <w:iCs w:val="0"/>
              </w:rPr>
              <w:t xml:space="preserve">recall </w:t>
            </w:r>
            <w:r>
              <w:rPr>
                <w:rStyle w:val="SubtleEmphasis"/>
                <w:iCs w:val="0"/>
              </w:rPr>
              <w:t xml:space="preserve">and demonstrate proficiency with </w:t>
            </w:r>
            <w:r w:rsidRPr="00400501">
              <w:rPr>
                <w:rStyle w:val="SubtleEmphasis"/>
                <w:iCs w:val="0"/>
              </w:rPr>
              <w:t xml:space="preserve">multiplication facts for 3, </w:t>
            </w:r>
            <w:r>
              <w:rPr>
                <w:rStyle w:val="SubtleEmphasis"/>
                <w:iCs w:val="0"/>
              </w:rPr>
              <w:t xml:space="preserve">4, </w:t>
            </w:r>
            <w:r w:rsidRPr="00400501">
              <w:rPr>
                <w:rStyle w:val="SubtleEmphasis"/>
                <w:iCs w:val="0"/>
              </w:rPr>
              <w:t>5 and 10</w:t>
            </w:r>
            <w:r>
              <w:rPr>
                <w:rStyle w:val="SubtleEmphasis"/>
                <w:iCs w:val="0"/>
              </w:rPr>
              <w:t>; e</w:t>
            </w:r>
            <w:r w:rsidRPr="00400501">
              <w:rPr>
                <w:rStyle w:val="SubtleEmphasis"/>
                <w:iCs w:val="0"/>
              </w:rPr>
              <w:t xml:space="preserve">xtend and apply facts to develop the related division </w:t>
            </w:r>
            <w:proofErr w:type="gramStart"/>
            <w:r w:rsidRPr="00400501">
              <w:rPr>
                <w:rStyle w:val="SubtleEmphasis"/>
                <w:iCs w:val="0"/>
              </w:rPr>
              <w:t>facts</w:t>
            </w:r>
            <w:proofErr w:type="gramEnd"/>
            <w:r w:rsidRPr="00400501">
              <w:rPr>
                <w:rStyle w:val="SubtleEmphasis"/>
                <w:iCs w:val="0"/>
              </w:rPr>
              <w:t xml:space="preserve"> </w:t>
            </w:r>
          </w:p>
          <w:p w14:paraId="38F7DB1C" w14:textId="426C9F84" w:rsidR="00970F0D" w:rsidRPr="001F4654" w:rsidRDefault="00E55F1F" w:rsidP="00E55F1F">
            <w:pPr>
              <w:pStyle w:val="BodyText"/>
              <w:spacing w:before="120" w:after="120" w:line="240" w:lineRule="auto"/>
              <w:ind w:left="227" w:right="227"/>
              <w:rPr>
                <w:rStyle w:val="SubtleEmphasis"/>
              </w:rPr>
            </w:pPr>
            <w:r w:rsidRPr="00400501">
              <w:rPr>
                <w:rStyle w:val="SubtleEmphasis"/>
                <w:iCs w:val="0"/>
              </w:rPr>
              <w:t>AC9M3A03</w:t>
            </w:r>
          </w:p>
        </w:tc>
        <w:tc>
          <w:tcPr>
            <w:tcW w:w="7511" w:type="dxa"/>
            <w:shd w:val="clear" w:color="auto" w:fill="FFFFFF" w:themeFill="accent6"/>
          </w:tcPr>
          <w:p w14:paraId="6451E847" w14:textId="1C1A179B" w:rsidR="00DE6FB6" w:rsidRPr="00E35BA4" w:rsidRDefault="00DE6FB6" w:rsidP="00DE6FB6">
            <w:pPr>
              <w:spacing w:after="120" w:line="240" w:lineRule="auto"/>
              <w:ind w:left="227" w:right="227"/>
              <w:rPr>
                <w:rStyle w:val="SubtleEmphasis"/>
                <w:i/>
              </w:rPr>
            </w:pPr>
            <w:r w:rsidRPr="3506542A">
              <w:rPr>
                <w:rStyle w:val="SubtleEmphasis"/>
              </w:rPr>
              <w:t xml:space="preserve">recall </w:t>
            </w:r>
            <w:r w:rsidR="00F5104A">
              <w:rPr>
                <w:rStyle w:val="SubtleEmphasis"/>
                <w:iCs w:val="0"/>
              </w:rPr>
              <w:t xml:space="preserve">and demonstrate proficiency with </w:t>
            </w:r>
            <w:r w:rsidRPr="3506542A">
              <w:rPr>
                <w:rStyle w:val="SubtleEmphasis"/>
              </w:rPr>
              <w:t xml:space="preserve">multiplication facts up to 10 x 10 and related division facts, and explain the patterns in these; extend and apply facts to develop efficient mental strategies for computation with larger numbers </w:t>
            </w:r>
            <w:r w:rsidRPr="5DA0D3B6">
              <w:rPr>
                <w:rStyle w:val="SubtleEmphasis"/>
              </w:rPr>
              <w:t xml:space="preserve">without a </w:t>
            </w:r>
            <w:proofErr w:type="gramStart"/>
            <w:r w:rsidRPr="5DA0D3B6">
              <w:rPr>
                <w:rStyle w:val="SubtleEmphasis"/>
              </w:rPr>
              <w:t>calculator</w:t>
            </w:r>
            <w:proofErr w:type="gramEnd"/>
          </w:p>
          <w:p w14:paraId="179D812A" w14:textId="3548E866" w:rsidR="00970F0D" w:rsidRPr="001F4654" w:rsidRDefault="00DE6FB6" w:rsidP="00DE6FB6">
            <w:pPr>
              <w:pStyle w:val="BodyText"/>
              <w:spacing w:before="120" w:after="120" w:line="240" w:lineRule="auto"/>
              <w:ind w:left="227" w:right="227"/>
              <w:rPr>
                <w:rStyle w:val="SubtleEmphasis"/>
              </w:rPr>
            </w:pPr>
            <w:r w:rsidRPr="3506542A">
              <w:rPr>
                <w:rStyle w:val="SubtleEmphasis"/>
              </w:rPr>
              <w:t>AC9M4A02</w:t>
            </w:r>
          </w:p>
        </w:tc>
      </w:tr>
    </w:tbl>
    <w:p w14:paraId="1627E47E" w14:textId="271075C3" w:rsidR="005C3178" w:rsidRDefault="005C3178"/>
    <w:p w14:paraId="3D828585" w14:textId="77777777" w:rsidR="005C3178" w:rsidRDefault="005C3178">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Mathematics Year 3 and Year 4"/>
      </w:tblPr>
      <w:tblGrid>
        <w:gridCol w:w="7510"/>
        <w:gridCol w:w="7511"/>
      </w:tblGrid>
      <w:tr w:rsidR="00EB0A0D" w:rsidRPr="00F9638E" w14:paraId="1C4A974B" w14:textId="77777777" w:rsidTr="3506542A">
        <w:tc>
          <w:tcPr>
            <w:tcW w:w="15021" w:type="dxa"/>
            <w:gridSpan w:val="2"/>
            <w:shd w:val="clear" w:color="auto" w:fill="005D93" w:themeFill="text2"/>
          </w:tcPr>
          <w:p w14:paraId="1375765D" w14:textId="3100EAAD" w:rsidR="00EB0A0D" w:rsidRPr="00F9638E" w:rsidRDefault="00EB0A0D" w:rsidP="00DB0C95">
            <w:pPr>
              <w:pStyle w:val="BodyText"/>
              <w:spacing w:before="40" w:after="40" w:line="240" w:lineRule="auto"/>
              <w:ind w:left="23" w:right="23"/>
              <w:rPr>
                <w:b/>
                <w:bCs/>
              </w:rPr>
            </w:pPr>
            <w:r>
              <w:rPr>
                <w:b/>
                <w:color w:val="FFFFFF" w:themeColor="background1"/>
              </w:rPr>
              <w:lastRenderedPageBreak/>
              <w:t>Strand:</w:t>
            </w:r>
            <w:r w:rsidR="00E55F1F">
              <w:rPr>
                <w:b/>
                <w:color w:val="FFFFFF" w:themeColor="background1"/>
              </w:rPr>
              <w:t xml:space="preserve"> Measurement</w:t>
            </w:r>
          </w:p>
        </w:tc>
      </w:tr>
      <w:tr w:rsidR="00BB5FFB" w:rsidRPr="00CC3AAB" w14:paraId="107B359A" w14:textId="77777777" w:rsidTr="3506542A">
        <w:trPr>
          <w:trHeight w:val="608"/>
        </w:trPr>
        <w:tc>
          <w:tcPr>
            <w:tcW w:w="7510" w:type="dxa"/>
          </w:tcPr>
          <w:p w14:paraId="51B8B049" w14:textId="77777777" w:rsidR="00BB5FFB" w:rsidRPr="003123EB" w:rsidRDefault="00BB5FFB" w:rsidP="00BB5FFB">
            <w:pPr>
              <w:spacing w:after="120" w:line="240" w:lineRule="auto"/>
              <w:ind w:left="227" w:right="227"/>
              <w:rPr>
                <w:rStyle w:val="SubtleEmphasis"/>
                <w:i/>
                <w:iCs w:val="0"/>
              </w:rPr>
            </w:pPr>
            <w:r w:rsidRPr="003123EB">
              <w:rPr>
                <w:rStyle w:val="SubtleEmphasis"/>
                <w:iCs w:val="0"/>
              </w:rPr>
              <w:t>identify which metric units are used to measure everyday items</w:t>
            </w:r>
            <w:r>
              <w:rPr>
                <w:rStyle w:val="SubtleEmphasis"/>
                <w:iCs w:val="0"/>
              </w:rPr>
              <w:t>; u</w:t>
            </w:r>
            <w:r w:rsidRPr="003123EB">
              <w:rPr>
                <w:rStyle w:val="SubtleEmphasis"/>
                <w:iCs w:val="0"/>
              </w:rPr>
              <w:t xml:space="preserve">se measurements of familiar items and known units to make </w:t>
            </w:r>
            <w:proofErr w:type="gramStart"/>
            <w:r w:rsidRPr="003123EB">
              <w:rPr>
                <w:rStyle w:val="SubtleEmphasis"/>
                <w:iCs w:val="0"/>
              </w:rPr>
              <w:t>estimates</w:t>
            </w:r>
            <w:proofErr w:type="gramEnd"/>
            <w:r w:rsidRPr="003123EB">
              <w:rPr>
                <w:rStyle w:val="SubtleEmphasis"/>
                <w:iCs w:val="0"/>
              </w:rPr>
              <w:t xml:space="preserve"> </w:t>
            </w:r>
          </w:p>
          <w:p w14:paraId="749AD2FD" w14:textId="0B079CD2" w:rsidR="00BB5FFB" w:rsidRPr="00A21E85" w:rsidRDefault="00BB5FFB" w:rsidP="00BB5FFB">
            <w:pPr>
              <w:spacing w:after="120" w:line="240" w:lineRule="auto"/>
              <w:ind w:left="227" w:right="227"/>
              <w:rPr>
                <w:rStyle w:val="SubtleEmphasis"/>
                <w:i/>
                <w:iCs w:val="0"/>
              </w:rPr>
            </w:pPr>
            <w:r w:rsidRPr="003123EB">
              <w:rPr>
                <w:rStyle w:val="SubtleEmphasis"/>
                <w:iCs w:val="0"/>
              </w:rPr>
              <w:t>AC9M3M01</w:t>
            </w:r>
          </w:p>
        </w:tc>
        <w:tc>
          <w:tcPr>
            <w:tcW w:w="7511" w:type="dxa"/>
          </w:tcPr>
          <w:p w14:paraId="0D4B0180" w14:textId="77777777" w:rsidR="00BB5FFB" w:rsidRPr="00060733" w:rsidRDefault="00BB5FFB" w:rsidP="00BB5FFB">
            <w:pPr>
              <w:spacing w:after="120" w:line="240" w:lineRule="auto"/>
              <w:ind w:left="227" w:right="227"/>
              <w:rPr>
                <w:rStyle w:val="SubtleEmphasis"/>
                <w:i/>
                <w:iCs w:val="0"/>
              </w:rPr>
            </w:pPr>
            <w:r w:rsidRPr="00060733">
              <w:rPr>
                <w:rStyle w:val="SubtleEmphasis"/>
                <w:iCs w:val="0"/>
              </w:rPr>
              <w:t xml:space="preserve">interpret unmarked and partial units when measuring and comparing attributes of length, mass, capacity, duration and temperature, using scaled and digital instruments and appropriate </w:t>
            </w:r>
            <w:proofErr w:type="gramStart"/>
            <w:r w:rsidRPr="00060733">
              <w:rPr>
                <w:rStyle w:val="SubtleEmphasis"/>
                <w:iCs w:val="0"/>
              </w:rPr>
              <w:t>units</w:t>
            </w:r>
            <w:proofErr w:type="gramEnd"/>
            <w:r w:rsidRPr="00060733">
              <w:rPr>
                <w:rStyle w:val="SubtleEmphasis"/>
                <w:iCs w:val="0"/>
              </w:rPr>
              <w:t xml:space="preserve"> </w:t>
            </w:r>
          </w:p>
          <w:p w14:paraId="118537F0" w14:textId="77777777" w:rsidR="00BB5FFB" w:rsidRPr="00BB37E3" w:rsidRDefault="00BB5FFB" w:rsidP="00BB5FFB">
            <w:pPr>
              <w:spacing w:after="120" w:line="240" w:lineRule="auto"/>
              <w:ind w:left="227" w:right="227"/>
              <w:rPr>
                <w:rStyle w:val="SubtleEmphasis"/>
                <w:i/>
                <w:iCs w:val="0"/>
              </w:rPr>
            </w:pPr>
            <w:r w:rsidRPr="00060733">
              <w:rPr>
                <w:rStyle w:val="SubtleEmphasis"/>
                <w:iCs w:val="0"/>
              </w:rPr>
              <w:t>AC9M4M01</w:t>
            </w:r>
          </w:p>
          <w:p w14:paraId="729D1D55" w14:textId="5FD519C8" w:rsidR="00BB5FFB" w:rsidRPr="00CC3AAB" w:rsidRDefault="00BB5FFB" w:rsidP="00BB5FFB">
            <w:pPr>
              <w:pStyle w:val="BodyText"/>
              <w:spacing w:before="120" w:after="120" w:line="240" w:lineRule="auto"/>
              <w:ind w:left="227" w:right="227"/>
              <w:rPr>
                <w:iCs/>
                <w:color w:val="auto"/>
              </w:rPr>
            </w:pPr>
          </w:p>
        </w:tc>
      </w:tr>
      <w:tr w:rsidR="00BB5FFB" w:rsidRPr="00CC3AAB" w14:paraId="4F567F4B" w14:textId="77777777" w:rsidTr="3506542A">
        <w:trPr>
          <w:trHeight w:val="1109"/>
        </w:trPr>
        <w:tc>
          <w:tcPr>
            <w:tcW w:w="7510" w:type="dxa"/>
          </w:tcPr>
          <w:p w14:paraId="6482CD04" w14:textId="77777777" w:rsidR="00BB5FFB" w:rsidRPr="00FE5010" w:rsidRDefault="00BB5FFB" w:rsidP="00BB5FFB">
            <w:pPr>
              <w:spacing w:after="120" w:line="240" w:lineRule="auto"/>
              <w:ind w:left="227" w:right="227"/>
              <w:rPr>
                <w:rStyle w:val="SubtleEmphasis"/>
                <w:i/>
                <w:iCs w:val="0"/>
              </w:rPr>
            </w:pPr>
            <w:r w:rsidRPr="00FE5010">
              <w:rPr>
                <w:rStyle w:val="SubtleEmphasis"/>
                <w:iCs w:val="0"/>
              </w:rPr>
              <w:t>measure and compare objects using familiar metric units of length, mass and capacity</w:t>
            </w:r>
            <w:r>
              <w:rPr>
                <w:rStyle w:val="SubtleEmphasis"/>
                <w:iCs w:val="0"/>
              </w:rPr>
              <w:t>,</w:t>
            </w:r>
            <w:r w:rsidRPr="00FE5010">
              <w:rPr>
                <w:rStyle w:val="SubtleEmphasis"/>
                <w:iCs w:val="0"/>
              </w:rPr>
              <w:t xml:space="preserve"> and instruments with labelled </w:t>
            </w:r>
            <w:proofErr w:type="gramStart"/>
            <w:r w:rsidRPr="00FE5010">
              <w:rPr>
                <w:rStyle w:val="SubtleEmphasis"/>
                <w:iCs w:val="0"/>
              </w:rPr>
              <w:t>markings</w:t>
            </w:r>
            <w:proofErr w:type="gramEnd"/>
            <w:r w:rsidRPr="00FE5010">
              <w:rPr>
                <w:rStyle w:val="SubtleEmphasis"/>
                <w:iCs w:val="0"/>
              </w:rPr>
              <w:t xml:space="preserve"> </w:t>
            </w:r>
          </w:p>
          <w:p w14:paraId="61C401D3" w14:textId="0900053F" w:rsidR="00BB5FFB" w:rsidRPr="001F4654" w:rsidRDefault="00BB5FFB" w:rsidP="00BB5FFB">
            <w:pPr>
              <w:pStyle w:val="BodyText"/>
              <w:spacing w:before="120" w:after="120" w:line="240" w:lineRule="auto"/>
              <w:ind w:left="227" w:right="227"/>
              <w:rPr>
                <w:rStyle w:val="SubtleEmphasis"/>
              </w:rPr>
            </w:pPr>
            <w:r w:rsidRPr="00FE5010">
              <w:rPr>
                <w:rStyle w:val="SubtleEmphasis"/>
                <w:iCs w:val="0"/>
              </w:rPr>
              <w:t>AC9M3M02</w:t>
            </w:r>
          </w:p>
        </w:tc>
        <w:tc>
          <w:tcPr>
            <w:tcW w:w="7511" w:type="dxa"/>
          </w:tcPr>
          <w:p w14:paraId="579CAF70" w14:textId="4DE39541" w:rsidR="00BB5FFB" w:rsidRPr="00AF6BC0" w:rsidRDefault="00BB5FFB" w:rsidP="00BB5FFB">
            <w:pPr>
              <w:spacing w:after="120" w:line="240" w:lineRule="auto"/>
              <w:ind w:left="227" w:right="227"/>
              <w:rPr>
                <w:rStyle w:val="SubtleEmphasis"/>
                <w:i/>
                <w:iCs w:val="0"/>
              </w:rPr>
            </w:pPr>
            <w:r w:rsidRPr="00AF6BC0">
              <w:rPr>
                <w:rStyle w:val="SubtleEmphasis"/>
                <w:iCs w:val="0"/>
              </w:rPr>
              <w:t xml:space="preserve">recognise ways of measuring and approximating the perimeter and area of shapes and enclosed spaces, using appropriate </w:t>
            </w:r>
            <w:r w:rsidR="00FC05D2">
              <w:rPr>
                <w:rStyle w:val="SubtleEmphasis"/>
                <w:iCs w:val="0"/>
              </w:rPr>
              <w:t xml:space="preserve">formal and informal </w:t>
            </w:r>
            <w:r w:rsidRPr="00AF6BC0">
              <w:rPr>
                <w:rStyle w:val="SubtleEmphasis"/>
                <w:iCs w:val="0"/>
              </w:rPr>
              <w:t xml:space="preserve">units </w:t>
            </w:r>
          </w:p>
          <w:p w14:paraId="3786F44A" w14:textId="3103536D" w:rsidR="00BB5FFB" w:rsidRPr="001F4654" w:rsidRDefault="00BB5FFB" w:rsidP="00BB5FFB">
            <w:pPr>
              <w:pStyle w:val="BodyText"/>
              <w:spacing w:before="120" w:after="120" w:line="240" w:lineRule="auto"/>
              <w:ind w:left="227" w:right="227"/>
              <w:rPr>
                <w:rStyle w:val="SubtleEmphasis"/>
              </w:rPr>
            </w:pPr>
            <w:r w:rsidRPr="00AF6BC0">
              <w:rPr>
                <w:rStyle w:val="SubtleEmphasis"/>
                <w:iCs w:val="0"/>
              </w:rPr>
              <w:t>AC9M4M02</w:t>
            </w:r>
          </w:p>
        </w:tc>
      </w:tr>
      <w:tr w:rsidR="00E91865" w:rsidRPr="00CC3AAB" w14:paraId="1848113A" w14:textId="77777777" w:rsidTr="3506542A">
        <w:trPr>
          <w:trHeight w:val="608"/>
        </w:trPr>
        <w:tc>
          <w:tcPr>
            <w:tcW w:w="7510" w:type="dxa"/>
          </w:tcPr>
          <w:p w14:paraId="2EC5B114" w14:textId="77777777" w:rsidR="00E91865" w:rsidRPr="007A4B61" w:rsidRDefault="00E91865" w:rsidP="00BB5FFB">
            <w:pPr>
              <w:spacing w:after="120" w:line="240" w:lineRule="auto"/>
              <w:ind w:left="227" w:right="227"/>
              <w:rPr>
                <w:rStyle w:val="SubtleEmphasis"/>
                <w:i/>
                <w:iCs w:val="0"/>
              </w:rPr>
            </w:pPr>
            <w:r w:rsidRPr="007A4B61">
              <w:rPr>
                <w:rStyle w:val="SubtleEmphasis"/>
                <w:iCs w:val="0"/>
              </w:rPr>
              <w:t xml:space="preserve">recognise and use the relationship between formal units of time including days, hours, minutes and seconds to estimate and compare the duration of </w:t>
            </w:r>
            <w:proofErr w:type="gramStart"/>
            <w:r w:rsidRPr="007A4B61">
              <w:rPr>
                <w:rStyle w:val="SubtleEmphasis"/>
                <w:iCs w:val="0"/>
              </w:rPr>
              <w:t>events</w:t>
            </w:r>
            <w:proofErr w:type="gramEnd"/>
            <w:r w:rsidRPr="007A4B61">
              <w:rPr>
                <w:rStyle w:val="SubtleEmphasis"/>
                <w:iCs w:val="0"/>
              </w:rPr>
              <w:t xml:space="preserve"> </w:t>
            </w:r>
          </w:p>
          <w:p w14:paraId="445E33DE" w14:textId="71270C7A" w:rsidR="00E91865" w:rsidRPr="001F4654" w:rsidRDefault="00E91865" w:rsidP="00BB5FFB">
            <w:pPr>
              <w:pStyle w:val="BodyText"/>
              <w:spacing w:before="120" w:after="120" w:line="240" w:lineRule="auto"/>
              <w:ind w:left="227" w:right="227"/>
              <w:rPr>
                <w:rStyle w:val="SubtleEmphasis"/>
              </w:rPr>
            </w:pPr>
            <w:r w:rsidRPr="007A4B61">
              <w:rPr>
                <w:rStyle w:val="SubtleEmphasis"/>
                <w:iCs w:val="0"/>
              </w:rPr>
              <w:t>AC9M3M03</w:t>
            </w:r>
          </w:p>
        </w:tc>
        <w:tc>
          <w:tcPr>
            <w:tcW w:w="7511" w:type="dxa"/>
            <w:vMerge w:val="restart"/>
          </w:tcPr>
          <w:p w14:paraId="2256493F" w14:textId="77777777" w:rsidR="00E91865" w:rsidRPr="007354AA" w:rsidRDefault="00E91865" w:rsidP="00BB5FFB">
            <w:pPr>
              <w:spacing w:after="120" w:line="240" w:lineRule="auto"/>
              <w:ind w:left="227" w:right="227"/>
              <w:rPr>
                <w:rStyle w:val="SubtleEmphasis"/>
                <w:i/>
                <w:iCs w:val="0"/>
              </w:rPr>
            </w:pPr>
            <w:r w:rsidRPr="007354AA">
              <w:rPr>
                <w:rStyle w:val="SubtleEmphasis"/>
                <w:iCs w:val="0"/>
              </w:rPr>
              <w:t xml:space="preserve">solve problems involving the duration of time including situations involving </w:t>
            </w:r>
            <w:r>
              <w:rPr>
                <w:rStyle w:val="SubtleEmphasis"/>
                <w:iCs w:val="0"/>
              </w:rPr>
              <w:t>“</w:t>
            </w:r>
            <w:r w:rsidRPr="007354AA">
              <w:rPr>
                <w:rStyle w:val="SubtleEmphasis"/>
                <w:iCs w:val="0"/>
              </w:rPr>
              <w:t>am</w:t>
            </w:r>
            <w:r>
              <w:rPr>
                <w:rStyle w:val="SubtleEmphasis"/>
                <w:iCs w:val="0"/>
              </w:rPr>
              <w:t>”</w:t>
            </w:r>
            <w:r w:rsidRPr="007354AA">
              <w:rPr>
                <w:rStyle w:val="SubtleEmphasis"/>
                <w:iCs w:val="0"/>
              </w:rPr>
              <w:t xml:space="preserve"> and </w:t>
            </w:r>
            <w:r>
              <w:rPr>
                <w:rStyle w:val="SubtleEmphasis"/>
                <w:iCs w:val="0"/>
              </w:rPr>
              <w:t>“</w:t>
            </w:r>
            <w:r w:rsidRPr="007354AA">
              <w:rPr>
                <w:rStyle w:val="SubtleEmphasis"/>
                <w:iCs w:val="0"/>
              </w:rPr>
              <w:t>pm</w:t>
            </w:r>
            <w:r>
              <w:rPr>
                <w:rStyle w:val="SubtleEmphasis"/>
                <w:iCs w:val="0"/>
              </w:rPr>
              <w:t>”</w:t>
            </w:r>
            <w:r w:rsidRPr="007354AA">
              <w:rPr>
                <w:rStyle w:val="SubtleEmphasis"/>
                <w:iCs w:val="0"/>
              </w:rPr>
              <w:t xml:space="preserve"> and conversions between units of </w:t>
            </w:r>
            <w:proofErr w:type="gramStart"/>
            <w:r w:rsidRPr="007354AA">
              <w:rPr>
                <w:rStyle w:val="SubtleEmphasis"/>
                <w:iCs w:val="0"/>
              </w:rPr>
              <w:t>time</w:t>
            </w:r>
            <w:proofErr w:type="gramEnd"/>
            <w:r w:rsidRPr="007354AA">
              <w:rPr>
                <w:rStyle w:val="SubtleEmphasis"/>
                <w:iCs w:val="0"/>
              </w:rPr>
              <w:t xml:space="preserve"> </w:t>
            </w:r>
          </w:p>
          <w:p w14:paraId="6CF89A65" w14:textId="6344C024" w:rsidR="00E91865" w:rsidRPr="001F4654" w:rsidRDefault="00E91865" w:rsidP="00BB5FFB">
            <w:pPr>
              <w:pStyle w:val="BodyText"/>
              <w:spacing w:before="120" w:after="120" w:line="240" w:lineRule="auto"/>
              <w:ind w:left="227" w:right="227"/>
              <w:rPr>
                <w:rStyle w:val="SubtleEmphasis"/>
              </w:rPr>
            </w:pPr>
            <w:r w:rsidRPr="007354AA">
              <w:rPr>
                <w:rStyle w:val="SubtleEmphasis"/>
                <w:iCs w:val="0"/>
              </w:rPr>
              <w:t>AC9M4M03</w:t>
            </w:r>
          </w:p>
        </w:tc>
      </w:tr>
      <w:tr w:rsidR="00E91865" w:rsidRPr="00CC3AAB" w14:paraId="4F9905EB" w14:textId="77777777" w:rsidTr="007931BB">
        <w:trPr>
          <w:trHeight w:val="608"/>
        </w:trPr>
        <w:tc>
          <w:tcPr>
            <w:tcW w:w="7510" w:type="dxa"/>
          </w:tcPr>
          <w:p w14:paraId="732E2213" w14:textId="77777777" w:rsidR="00E91865" w:rsidRDefault="00E91865" w:rsidP="00BB5FFB">
            <w:pPr>
              <w:spacing w:after="120" w:line="240" w:lineRule="auto"/>
              <w:ind w:left="227" w:right="227"/>
              <w:rPr>
                <w:rStyle w:val="SubtleEmphasis"/>
                <w:i/>
                <w:iCs w:val="0"/>
              </w:rPr>
            </w:pPr>
            <w:r w:rsidRPr="0097461C">
              <w:rPr>
                <w:rStyle w:val="SubtleEmphasis"/>
                <w:iCs w:val="0"/>
              </w:rPr>
              <w:t>describe the relationship between the hours and minutes on analog and digital clocks</w:t>
            </w:r>
            <w:r>
              <w:rPr>
                <w:rStyle w:val="SubtleEmphasis"/>
                <w:iCs w:val="0"/>
              </w:rPr>
              <w:t>,</w:t>
            </w:r>
            <w:r>
              <w:rPr>
                <w:rStyle w:val="SubtleEmphasis"/>
              </w:rPr>
              <w:t xml:space="preserve"> </w:t>
            </w:r>
            <w:r w:rsidRPr="004C41FE">
              <w:rPr>
                <w:rStyle w:val="SubtleEmphasis"/>
                <w:iCs w:val="0"/>
              </w:rPr>
              <w:t>and r</w:t>
            </w:r>
            <w:r w:rsidRPr="0097461C">
              <w:rPr>
                <w:rStyle w:val="SubtleEmphasis"/>
                <w:iCs w:val="0"/>
              </w:rPr>
              <w:t xml:space="preserve">ead the time to the nearest </w:t>
            </w:r>
            <w:proofErr w:type="gramStart"/>
            <w:r w:rsidRPr="0097461C">
              <w:rPr>
                <w:rStyle w:val="SubtleEmphasis"/>
                <w:iCs w:val="0"/>
              </w:rPr>
              <w:t>minute</w:t>
            </w:r>
            <w:proofErr w:type="gramEnd"/>
            <w:r w:rsidRPr="0097461C">
              <w:rPr>
                <w:rStyle w:val="SubtleEmphasis"/>
                <w:iCs w:val="0"/>
              </w:rPr>
              <w:t xml:space="preserve"> </w:t>
            </w:r>
          </w:p>
          <w:p w14:paraId="1FC98D5A" w14:textId="4BDE2B9D" w:rsidR="00E91865" w:rsidRPr="001F4654" w:rsidRDefault="00E91865" w:rsidP="00BB5FFB">
            <w:pPr>
              <w:pStyle w:val="BodyText"/>
              <w:spacing w:before="120" w:after="120" w:line="240" w:lineRule="auto"/>
              <w:ind w:left="227" w:right="227"/>
              <w:rPr>
                <w:rStyle w:val="SubtleEmphasis"/>
              </w:rPr>
            </w:pPr>
            <w:r w:rsidRPr="0097461C">
              <w:rPr>
                <w:rStyle w:val="SubtleEmphasis"/>
                <w:iCs w:val="0"/>
              </w:rPr>
              <w:t>AC9M3M04</w:t>
            </w:r>
          </w:p>
        </w:tc>
        <w:tc>
          <w:tcPr>
            <w:tcW w:w="7511" w:type="dxa"/>
            <w:vMerge/>
            <w:shd w:val="clear" w:color="auto" w:fill="F2F2F2" w:themeFill="background1" w:themeFillShade="F2"/>
          </w:tcPr>
          <w:p w14:paraId="124080C7" w14:textId="4BE72E60" w:rsidR="00E91865" w:rsidRPr="001F4654" w:rsidRDefault="00E91865" w:rsidP="00BB5FFB">
            <w:pPr>
              <w:pStyle w:val="BodyText"/>
              <w:spacing w:before="120" w:after="120" w:line="240" w:lineRule="auto"/>
              <w:ind w:left="227" w:right="227"/>
              <w:rPr>
                <w:rStyle w:val="SubtleEmphasis"/>
              </w:rPr>
            </w:pPr>
          </w:p>
        </w:tc>
      </w:tr>
      <w:tr w:rsidR="00D8458E" w:rsidRPr="00CC3AAB" w14:paraId="2E64E777" w14:textId="77777777" w:rsidTr="007931BB">
        <w:trPr>
          <w:trHeight w:val="608"/>
        </w:trPr>
        <w:tc>
          <w:tcPr>
            <w:tcW w:w="7510" w:type="dxa"/>
          </w:tcPr>
          <w:p w14:paraId="72C1226E" w14:textId="77777777" w:rsidR="0074112A" w:rsidRPr="00F90117" w:rsidRDefault="0074112A" w:rsidP="00921C51">
            <w:pPr>
              <w:spacing w:after="120" w:line="240" w:lineRule="auto"/>
              <w:ind w:left="227" w:right="227"/>
              <w:rPr>
                <w:rStyle w:val="SubtleEmphasis"/>
                <w:i/>
                <w:iCs w:val="0"/>
              </w:rPr>
            </w:pPr>
            <w:r w:rsidRPr="00F90117">
              <w:rPr>
                <w:rStyle w:val="SubtleEmphasis"/>
                <w:iCs w:val="0"/>
              </w:rPr>
              <w:t xml:space="preserve">identify angles as measures of turn and compare angles with right angles in everyday </w:t>
            </w:r>
            <w:proofErr w:type="gramStart"/>
            <w:r w:rsidRPr="00F90117">
              <w:rPr>
                <w:rStyle w:val="SubtleEmphasis"/>
                <w:iCs w:val="0"/>
              </w:rPr>
              <w:t>situations</w:t>
            </w:r>
            <w:proofErr w:type="gramEnd"/>
            <w:r w:rsidRPr="00F90117">
              <w:rPr>
                <w:rStyle w:val="SubtleEmphasis"/>
                <w:iCs w:val="0"/>
              </w:rPr>
              <w:t xml:space="preserve"> </w:t>
            </w:r>
          </w:p>
          <w:p w14:paraId="1DA1CDBA" w14:textId="7652B950" w:rsidR="00D8458E" w:rsidRPr="0097461C" w:rsidRDefault="0074112A" w:rsidP="00921C51">
            <w:pPr>
              <w:spacing w:after="120" w:line="240" w:lineRule="auto"/>
              <w:ind w:left="227" w:right="227"/>
              <w:rPr>
                <w:rStyle w:val="SubtleEmphasis"/>
                <w:iCs w:val="0"/>
              </w:rPr>
            </w:pPr>
            <w:r w:rsidRPr="00F90117">
              <w:rPr>
                <w:rStyle w:val="SubtleEmphasis"/>
                <w:iCs w:val="0"/>
              </w:rPr>
              <w:t>AC9M3M05</w:t>
            </w:r>
          </w:p>
        </w:tc>
        <w:tc>
          <w:tcPr>
            <w:tcW w:w="7511" w:type="dxa"/>
            <w:shd w:val="clear" w:color="auto" w:fill="FFFFFF" w:themeFill="background1"/>
          </w:tcPr>
          <w:p w14:paraId="7EEAF110" w14:textId="77777777" w:rsidR="007931BB" w:rsidRPr="00543DAB" w:rsidRDefault="007931BB" w:rsidP="007931BB">
            <w:pPr>
              <w:spacing w:after="120" w:line="240" w:lineRule="auto"/>
              <w:ind w:left="227" w:right="227"/>
              <w:rPr>
                <w:rStyle w:val="SubtleEmphasis"/>
                <w:i/>
              </w:rPr>
            </w:pPr>
            <w:r w:rsidRPr="3506542A">
              <w:rPr>
                <w:rStyle w:val="SubtleEmphasis"/>
              </w:rPr>
              <w:t xml:space="preserve">estimate and compare angles using angle names including acute, obtuse, straight angle, reflex and revolution, and recognise their relationship to a right </w:t>
            </w:r>
            <w:proofErr w:type="gramStart"/>
            <w:r w:rsidRPr="3506542A">
              <w:rPr>
                <w:rStyle w:val="SubtleEmphasis"/>
              </w:rPr>
              <w:t>angle</w:t>
            </w:r>
            <w:proofErr w:type="gramEnd"/>
            <w:r w:rsidRPr="3506542A">
              <w:rPr>
                <w:rStyle w:val="SubtleEmphasis"/>
              </w:rPr>
              <w:t xml:space="preserve"> </w:t>
            </w:r>
          </w:p>
          <w:p w14:paraId="635E2957" w14:textId="162EEB00" w:rsidR="00D8458E" w:rsidRPr="001F4654" w:rsidRDefault="007931BB" w:rsidP="007931BB">
            <w:pPr>
              <w:pStyle w:val="BodyText"/>
              <w:spacing w:before="120" w:after="120" w:line="240" w:lineRule="auto"/>
              <w:ind w:left="227" w:right="227"/>
              <w:rPr>
                <w:rStyle w:val="SubtleEmphasis"/>
              </w:rPr>
            </w:pPr>
            <w:r w:rsidRPr="3506542A">
              <w:rPr>
                <w:rStyle w:val="SubtleEmphasis"/>
              </w:rPr>
              <w:t>AC9M4M04</w:t>
            </w:r>
          </w:p>
        </w:tc>
      </w:tr>
      <w:tr w:rsidR="0074112A" w:rsidRPr="00CC3AAB" w14:paraId="49CF68AC" w14:textId="77777777" w:rsidTr="3506542A">
        <w:trPr>
          <w:trHeight w:val="608"/>
        </w:trPr>
        <w:tc>
          <w:tcPr>
            <w:tcW w:w="7510" w:type="dxa"/>
          </w:tcPr>
          <w:p w14:paraId="0FAB4986" w14:textId="77777777" w:rsidR="00921C51" w:rsidRPr="007F546E" w:rsidRDefault="00921C51" w:rsidP="00921C51">
            <w:pPr>
              <w:spacing w:after="120" w:line="240" w:lineRule="auto"/>
              <w:ind w:left="227" w:right="227"/>
              <w:rPr>
                <w:rStyle w:val="SubtleEmphasis"/>
                <w:i/>
                <w:iCs w:val="0"/>
              </w:rPr>
            </w:pPr>
            <w:r w:rsidRPr="007F546E">
              <w:rPr>
                <w:rStyle w:val="SubtleEmphasis"/>
                <w:iCs w:val="0"/>
              </w:rPr>
              <w:t xml:space="preserve">recognise the relationships between dollars and cents and represent money values in different </w:t>
            </w:r>
            <w:proofErr w:type="gramStart"/>
            <w:r w:rsidRPr="007F546E">
              <w:rPr>
                <w:rStyle w:val="SubtleEmphasis"/>
                <w:iCs w:val="0"/>
              </w:rPr>
              <w:t>ways</w:t>
            </w:r>
            <w:proofErr w:type="gramEnd"/>
            <w:r w:rsidRPr="007F546E">
              <w:rPr>
                <w:rStyle w:val="SubtleEmphasis"/>
                <w:iCs w:val="0"/>
              </w:rPr>
              <w:t xml:space="preserve"> </w:t>
            </w:r>
          </w:p>
          <w:p w14:paraId="26A271DA" w14:textId="39304C8F" w:rsidR="0074112A" w:rsidRPr="00F90117" w:rsidRDefault="00921C51" w:rsidP="00921C51">
            <w:pPr>
              <w:spacing w:after="120" w:line="240" w:lineRule="auto"/>
              <w:ind w:left="227" w:right="227"/>
              <w:rPr>
                <w:rStyle w:val="SubtleEmphasis"/>
                <w:iCs w:val="0"/>
              </w:rPr>
            </w:pPr>
            <w:r w:rsidRPr="007F546E">
              <w:rPr>
                <w:rStyle w:val="SubtleEmphasis"/>
                <w:iCs w:val="0"/>
              </w:rPr>
              <w:t>AC9M3M06</w:t>
            </w:r>
          </w:p>
        </w:tc>
        <w:tc>
          <w:tcPr>
            <w:tcW w:w="7511" w:type="dxa"/>
            <w:shd w:val="clear" w:color="auto" w:fill="F2F2F2" w:themeFill="accent6" w:themeFillShade="F2"/>
          </w:tcPr>
          <w:p w14:paraId="40F67410" w14:textId="77777777" w:rsidR="0074112A" w:rsidRPr="001F4654" w:rsidRDefault="0074112A" w:rsidP="00DB0C95">
            <w:pPr>
              <w:pStyle w:val="BodyText"/>
              <w:spacing w:before="120" w:after="120" w:line="240" w:lineRule="auto"/>
              <w:ind w:left="227" w:right="227"/>
              <w:rPr>
                <w:rStyle w:val="SubtleEmphasis"/>
              </w:rPr>
            </w:pPr>
          </w:p>
        </w:tc>
      </w:tr>
    </w:tbl>
    <w:p w14:paraId="51C45955" w14:textId="4E770FEC" w:rsidR="005C3178" w:rsidRDefault="005C3178"/>
    <w:p w14:paraId="48AAB6C9" w14:textId="77777777" w:rsidR="005C3178" w:rsidRDefault="005C3178">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Mathematics Year 3 and Year 4"/>
      </w:tblPr>
      <w:tblGrid>
        <w:gridCol w:w="7510"/>
        <w:gridCol w:w="7511"/>
      </w:tblGrid>
      <w:tr w:rsidR="00EB0A0D" w:rsidRPr="00F9638E" w14:paraId="4DF5F644" w14:textId="77777777" w:rsidTr="00DB0C95">
        <w:tc>
          <w:tcPr>
            <w:tcW w:w="15021" w:type="dxa"/>
            <w:gridSpan w:val="2"/>
            <w:shd w:val="clear" w:color="auto" w:fill="005D93"/>
          </w:tcPr>
          <w:p w14:paraId="74A3E0DA" w14:textId="4ABD564B" w:rsidR="00EB0A0D" w:rsidRPr="00F9638E" w:rsidRDefault="00EB0A0D" w:rsidP="00DB0C95">
            <w:pPr>
              <w:pStyle w:val="BodyText"/>
              <w:spacing w:before="40" w:after="40" w:line="240" w:lineRule="auto"/>
              <w:ind w:left="23" w:right="23"/>
              <w:rPr>
                <w:b/>
                <w:bCs/>
              </w:rPr>
            </w:pPr>
            <w:r>
              <w:rPr>
                <w:b/>
                <w:color w:val="FFFFFF" w:themeColor="background1"/>
              </w:rPr>
              <w:lastRenderedPageBreak/>
              <w:t xml:space="preserve">Strand: </w:t>
            </w:r>
            <w:r w:rsidR="00921C51">
              <w:rPr>
                <w:b/>
                <w:color w:val="FFFFFF" w:themeColor="background1"/>
              </w:rPr>
              <w:t>Space</w:t>
            </w:r>
          </w:p>
        </w:tc>
      </w:tr>
      <w:tr w:rsidR="00FC0C25" w:rsidRPr="00CC3AAB" w14:paraId="0E2B354E" w14:textId="77777777" w:rsidTr="00DB0C95">
        <w:trPr>
          <w:trHeight w:val="608"/>
        </w:trPr>
        <w:tc>
          <w:tcPr>
            <w:tcW w:w="7510" w:type="dxa"/>
          </w:tcPr>
          <w:p w14:paraId="743AE27E" w14:textId="77777777" w:rsidR="00FC0C25" w:rsidRPr="00ED6861" w:rsidRDefault="00FC0C25" w:rsidP="00FC0C25">
            <w:pPr>
              <w:spacing w:after="120" w:line="240" w:lineRule="auto"/>
              <w:ind w:left="227" w:right="227"/>
              <w:rPr>
                <w:rStyle w:val="SubtleEmphasis"/>
                <w:i/>
                <w:iCs w:val="0"/>
              </w:rPr>
            </w:pPr>
            <w:r w:rsidRPr="00ED6861">
              <w:rPr>
                <w:rStyle w:val="SubtleEmphasis"/>
                <w:iCs w:val="0"/>
              </w:rPr>
              <w:t xml:space="preserve">make, compare and classify objects, identifying key features and explaining why these features make them suited to their </w:t>
            </w:r>
            <w:proofErr w:type="gramStart"/>
            <w:r w:rsidRPr="00ED6861">
              <w:rPr>
                <w:rStyle w:val="SubtleEmphasis"/>
                <w:iCs w:val="0"/>
              </w:rPr>
              <w:t>uses</w:t>
            </w:r>
            <w:proofErr w:type="gramEnd"/>
            <w:r w:rsidRPr="00ED6861">
              <w:rPr>
                <w:rStyle w:val="SubtleEmphasis"/>
                <w:iCs w:val="0"/>
              </w:rPr>
              <w:t xml:space="preserve"> </w:t>
            </w:r>
          </w:p>
          <w:p w14:paraId="120FFD1A" w14:textId="77777777" w:rsidR="00FC0C25" w:rsidRDefault="00FC0C25" w:rsidP="00FC0C25">
            <w:pPr>
              <w:spacing w:after="120" w:line="240" w:lineRule="auto"/>
              <w:ind w:left="227" w:right="227"/>
              <w:rPr>
                <w:rStyle w:val="SubtleEmphasis"/>
                <w:i/>
                <w:iCs w:val="0"/>
              </w:rPr>
            </w:pPr>
            <w:r w:rsidRPr="00ED6861">
              <w:rPr>
                <w:rStyle w:val="SubtleEmphasis"/>
                <w:iCs w:val="0"/>
              </w:rPr>
              <w:t>AC9M3SP01</w:t>
            </w:r>
          </w:p>
          <w:p w14:paraId="6FF57E45" w14:textId="3280048A" w:rsidR="00FC0C25" w:rsidRDefault="00FC0C25" w:rsidP="00FC0C25">
            <w:pPr>
              <w:pStyle w:val="BodyText"/>
              <w:spacing w:before="120" w:after="120" w:line="240" w:lineRule="auto"/>
              <w:ind w:left="227" w:right="227"/>
              <w:rPr>
                <w:rStyle w:val="SubtleEmphasis"/>
              </w:rPr>
            </w:pPr>
          </w:p>
        </w:tc>
        <w:tc>
          <w:tcPr>
            <w:tcW w:w="7511" w:type="dxa"/>
          </w:tcPr>
          <w:p w14:paraId="0D7D30FB" w14:textId="09BB7637" w:rsidR="00FC0C25" w:rsidRPr="005829DD" w:rsidRDefault="00FC0C25" w:rsidP="00FC0C25">
            <w:pPr>
              <w:spacing w:after="120" w:line="240" w:lineRule="auto"/>
              <w:ind w:left="227" w:right="227"/>
              <w:rPr>
                <w:rStyle w:val="SubtleEmphasis"/>
                <w:i/>
                <w:iCs w:val="0"/>
              </w:rPr>
            </w:pPr>
            <w:r w:rsidRPr="381FF365">
              <w:rPr>
                <w:rStyle w:val="SubtleEmphasis"/>
                <w:iCs w:val="0"/>
              </w:rPr>
              <w:t>represent</w:t>
            </w:r>
            <w:r w:rsidRPr="005829DD">
              <w:rPr>
                <w:rStyle w:val="SubtleEmphasis"/>
                <w:iCs w:val="0"/>
              </w:rPr>
              <w:t xml:space="preserve"> and approximate </w:t>
            </w:r>
            <w:r w:rsidR="003D7F40">
              <w:rPr>
                <w:rStyle w:val="SubtleEmphasis"/>
                <w:iCs w:val="0"/>
              </w:rPr>
              <w:t>composi</w:t>
            </w:r>
            <w:r w:rsidR="00D44F71">
              <w:rPr>
                <w:rStyle w:val="SubtleEmphasis"/>
                <w:iCs w:val="0"/>
              </w:rPr>
              <w:t xml:space="preserve">te </w:t>
            </w:r>
            <w:r w:rsidRPr="005829DD">
              <w:rPr>
                <w:rStyle w:val="SubtleEmphasis"/>
                <w:iCs w:val="0"/>
              </w:rPr>
              <w:t>shapes and objects in the environment</w:t>
            </w:r>
            <w:r>
              <w:rPr>
                <w:rStyle w:val="SubtleEmphasis"/>
                <w:iCs w:val="0"/>
              </w:rPr>
              <w:t>,</w:t>
            </w:r>
            <w:r w:rsidRPr="005829DD">
              <w:rPr>
                <w:rStyle w:val="SubtleEmphasis"/>
                <w:iCs w:val="0"/>
              </w:rPr>
              <w:t xml:space="preserve"> using combinations of familiar shapes and </w:t>
            </w:r>
            <w:proofErr w:type="gramStart"/>
            <w:r w:rsidRPr="005829DD">
              <w:rPr>
                <w:rStyle w:val="SubtleEmphasis"/>
                <w:iCs w:val="0"/>
              </w:rPr>
              <w:t>objects</w:t>
            </w:r>
            <w:proofErr w:type="gramEnd"/>
            <w:r w:rsidRPr="005829DD">
              <w:rPr>
                <w:rStyle w:val="SubtleEmphasis"/>
                <w:iCs w:val="0"/>
              </w:rPr>
              <w:t xml:space="preserve"> </w:t>
            </w:r>
          </w:p>
          <w:p w14:paraId="37FA08AA" w14:textId="10EEAD0D" w:rsidR="00FC0C25" w:rsidRPr="002A1E0C" w:rsidRDefault="00FC0C25" w:rsidP="002A1E0C">
            <w:pPr>
              <w:spacing w:after="120" w:line="240" w:lineRule="auto"/>
              <w:ind w:left="227" w:right="227"/>
              <w:rPr>
                <w:i/>
                <w:color w:val="auto"/>
              </w:rPr>
            </w:pPr>
            <w:r w:rsidRPr="005829DD">
              <w:rPr>
                <w:rStyle w:val="SubtleEmphasis"/>
                <w:iCs w:val="0"/>
              </w:rPr>
              <w:t>AC9M4SP01</w:t>
            </w:r>
          </w:p>
        </w:tc>
      </w:tr>
      <w:tr w:rsidR="00FC0C25" w:rsidRPr="00CC3AAB" w14:paraId="19A59C8F" w14:textId="77777777" w:rsidTr="00DB0C95">
        <w:trPr>
          <w:trHeight w:val="608"/>
        </w:trPr>
        <w:tc>
          <w:tcPr>
            <w:tcW w:w="7510" w:type="dxa"/>
          </w:tcPr>
          <w:p w14:paraId="0FFF84BA" w14:textId="77777777" w:rsidR="00FC0C25" w:rsidRPr="00052738" w:rsidRDefault="00FC0C25" w:rsidP="00FC0C25">
            <w:pPr>
              <w:spacing w:after="120" w:line="240" w:lineRule="auto"/>
              <w:ind w:left="227" w:right="227"/>
              <w:rPr>
                <w:rStyle w:val="SubtleEmphasis"/>
                <w:i/>
                <w:iCs w:val="0"/>
              </w:rPr>
            </w:pPr>
            <w:r w:rsidRPr="00052738">
              <w:rPr>
                <w:rStyle w:val="SubtleEmphasis"/>
                <w:iCs w:val="0"/>
              </w:rPr>
              <w:t xml:space="preserve">interpret and create two-dimensional representations of familiar environments, locating key landmarks and objects relative to </w:t>
            </w:r>
            <w:proofErr w:type="gramStart"/>
            <w:r w:rsidRPr="00052738">
              <w:rPr>
                <w:rStyle w:val="SubtleEmphasis"/>
                <w:iCs w:val="0"/>
              </w:rPr>
              <w:t>each other</w:t>
            </w:r>
            <w:proofErr w:type="gramEnd"/>
            <w:r w:rsidRPr="00052738">
              <w:rPr>
                <w:rStyle w:val="SubtleEmphasis"/>
                <w:iCs w:val="0"/>
              </w:rPr>
              <w:t xml:space="preserve"> </w:t>
            </w:r>
          </w:p>
          <w:p w14:paraId="2AA8B91E" w14:textId="58938F23" w:rsidR="00FC0C25" w:rsidRPr="001F4654" w:rsidRDefault="00FC0C25" w:rsidP="00FC0C25">
            <w:pPr>
              <w:pStyle w:val="BodyText"/>
              <w:spacing w:before="120" w:after="120" w:line="240" w:lineRule="auto"/>
              <w:ind w:left="227" w:right="227"/>
              <w:rPr>
                <w:rStyle w:val="SubtleEmphasis"/>
              </w:rPr>
            </w:pPr>
            <w:r w:rsidRPr="00052738">
              <w:rPr>
                <w:rStyle w:val="SubtleEmphasis"/>
                <w:iCs w:val="0"/>
              </w:rPr>
              <w:t>AC9M3SP02</w:t>
            </w:r>
          </w:p>
        </w:tc>
        <w:tc>
          <w:tcPr>
            <w:tcW w:w="7511" w:type="dxa"/>
          </w:tcPr>
          <w:p w14:paraId="0E52A824" w14:textId="77777777" w:rsidR="00FC0C25" w:rsidRPr="004462CE" w:rsidRDefault="00FC0C25" w:rsidP="00FC0C25">
            <w:pPr>
              <w:spacing w:after="120" w:line="240" w:lineRule="auto"/>
              <w:ind w:left="227" w:right="227"/>
              <w:rPr>
                <w:rStyle w:val="SubtleEmphasis"/>
                <w:i/>
                <w:iCs w:val="0"/>
              </w:rPr>
            </w:pPr>
            <w:r w:rsidRPr="004462CE">
              <w:rPr>
                <w:rStyle w:val="SubtleEmphasis"/>
                <w:iCs w:val="0"/>
              </w:rPr>
              <w:t xml:space="preserve">create and interpret grid reference systems using grid references and directions to locate and describe positions and </w:t>
            </w:r>
            <w:proofErr w:type="gramStart"/>
            <w:r w:rsidRPr="004462CE">
              <w:rPr>
                <w:rStyle w:val="SubtleEmphasis"/>
                <w:iCs w:val="0"/>
              </w:rPr>
              <w:t>pathways</w:t>
            </w:r>
            <w:proofErr w:type="gramEnd"/>
            <w:r w:rsidRPr="004462CE">
              <w:rPr>
                <w:rStyle w:val="SubtleEmphasis"/>
                <w:iCs w:val="0"/>
              </w:rPr>
              <w:t xml:space="preserve"> </w:t>
            </w:r>
          </w:p>
          <w:p w14:paraId="25D28E30" w14:textId="14091A0A" w:rsidR="00FC0C25" w:rsidRPr="001F4654" w:rsidRDefault="00FC0C25" w:rsidP="00FC0C25">
            <w:pPr>
              <w:pStyle w:val="BodyText"/>
              <w:spacing w:before="120" w:after="120" w:line="240" w:lineRule="auto"/>
              <w:ind w:left="227" w:right="227"/>
              <w:rPr>
                <w:rStyle w:val="SubtleEmphasis"/>
              </w:rPr>
            </w:pPr>
            <w:r w:rsidRPr="004462CE">
              <w:rPr>
                <w:rStyle w:val="SubtleEmphasis"/>
                <w:iCs w:val="0"/>
              </w:rPr>
              <w:t>AC9M4SP02</w:t>
            </w:r>
          </w:p>
        </w:tc>
      </w:tr>
      <w:tr w:rsidR="00FC0C25" w:rsidRPr="00CC3AAB" w14:paraId="2E261D37" w14:textId="77777777" w:rsidTr="00326DE8">
        <w:trPr>
          <w:trHeight w:val="608"/>
        </w:trPr>
        <w:tc>
          <w:tcPr>
            <w:tcW w:w="7510" w:type="dxa"/>
            <w:shd w:val="clear" w:color="auto" w:fill="F2F2F2" w:themeFill="accent6" w:themeFillShade="F2"/>
          </w:tcPr>
          <w:p w14:paraId="0173DA9E" w14:textId="15A614BC" w:rsidR="00FC0C25" w:rsidRPr="001F4654" w:rsidRDefault="00FC0C25" w:rsidP="00FC0C25">
            <w:pPr>
              <w:pStyle w:val="BodyText"/>
              <w:spacing w:before="120" w:after="120" w:line="240" w:lineRule="auto"/>
              <w:ind w:left="227" w:right="227"/>
              <w:rPr>
                <w:rStyle w:val="SubtleEmphasis"/>
              </w:rPr>
            </w:pPr>
          </w:p>
        </w:tc>
        <w:tc>
          <w:tcPr>
            <w:tcW w:w="7511" w:type="dxa"/>
          </w:tcPr>
          <w:p w14:paraId="640BF5E0" w14:textId="77777777" w:rsidR="00FC0C25" w:rsidRPr="00750E22" w:rsidRDefault="00FC0C25" w:rsidP="00FC0C25">
            <w:pPr>
              <w:spacing w:after="120" w:line="240" w:lineRule="auto"/>
              <w:ind w:left="227" w:right="227"/>
              <w:rPr>
                <w:rStyle w:val="SubtleEmphasis"/>
                <w:i/>
                <w:iCs w:val="0"/>
              </w:rPr>
            </w:pPr>
            <w:r w:rsidRPr="00750E22">
              <w:rPr>
                <w:rStyle w:val="SubtleEmphasis"/>
                <w:iCs w:val="0"/>
              </w:rPr>
              <w:t>recognise line and rotational symmetry of shapes and create symmetrical patterns and pictures</w:t>
            </w:r>
            <w:r>
              <w:rPr>
                <w:rStyle w:val="SubtleEmphasis"/>
                <w:iCs w:val="0"/>
              </w:rPr>
              <w:t>,</w:t>
            </w:r>
            <w:r w:rsidRPr="00750E22">
              <w:rPr>
                <w:rStyle w:val="SubtleEmphasis"/>
                <w:iCs w:val="0"/>
              </w:rPr>
              <w:t xml:space="preserve"> using dynamic geometric software where </w:t>
            </w:r>
            <w:proofErr w:type="gramStart"/>
            <w:r w:rsidRPr="00750E22">
              <w:rPr>
                <w:rStyle w:val="SubtleEmphasis"/>
                <w:iCs w:val="0"/>
              </w:rPr>
              <w:t>appropriate</w:t>
            </w:r>
            <w:proofErr w:type="gramEnd"/>
            <w:r w:rsidRPr="00750E22">
              <w:rPr>
                <w:rStyle w:val="SubtleEmphasis"/>
                <w:iCs w:val="0"/>
              </w:rPr>
              <w:t xml:space="preserve"> </w:t>
            </w:r>
          </w:p>
          <w:p w14:paraId="54968982" w14:textId="39E48CBC" w:rsidR="00FC0C25" w:rsidRPr="001F4654" w:rsidRDefault="00FC0C25" w:rsidP="00FC0C25">
            <w:pPr>
              <w:pStyle w:val="BodyText"/>
              <w:spacing w:before="120" w:after="120" w:line="240" w:lineRule="auto"/>
              <w:ind w:left="227" w:right="227"/>
              <w:rPr>
                <w:rStyle w:val="SubtleEmphasis"/>
              </w:rPr>
            </w:pPr>
            <w:r w:rsidRPr="00750E22">
              <w:rPr>
                <w:rStyle w:val="SubtleEmphasis"/>
                <w:iCs w:val="0"/>
              </w:rPr>
              <w:t>AC9M4SP03</w:t>
            </w:r>
          </w:p>
        </w:tc>
      </w:tr>
    </w:tbl>
    <w:p w14:paraId="713C4444" w14:textId="1A0EA2EF" w:rsidR="005C3178" w:rsidRDefault="005C3178"/>
    <w:p w14:paraId="3E8D63EC" w14:textId="77777777" w:rsidR="005C3178" w:rsidRDefault="005C3178">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Mathematics Year 3 and Year 4"/>
      </w:tblPr>
      <w:tblGrid>
        <w:gridCol w:w="7510"/>
        <w:gridCol w:w="7511"/>
      </w:tblGrid>
      <w:tr w:rsidR="00EB0A0D" w:rsidRPr="00F9638E" w14:paraId="0694C635" w14:textId="77777777" w:rsidTr="00DB0C95">
        <w:tc>
          <w:tcPr>
            <w:tcW w:w="15021" w:type="dxa"/>
            <w:gridSpan w:val="2"/>
            <w:shd w:val="clear" w:color="auto" w:fill="005D93"/>
          </w:tcPr>
          <w:p w14:paraId="3013E714" w14:textId="512592C6" w:rsidR="00EB0A0D" w:rsidRPr="00F9638E" w:rsidRDefault="00EB0A0D" w:rsidP="00DB0C95">
            <w:pPr>
              <w:pStyle w:val="BodyText"/>
              <w:spacing w:before="40" w:after="40" w:line="240" w:lineRule="auto"/>
              <w:ind w:left="23" w:right="23"/>
              <w:rPr>
                <w:b/>
                <w:bCs/>
              </w:rPr>
            </w:pPr>
            <w:r>
              <w:rPr>
                <w:b/>
                <w:color w:val="FFFFFF" w:themeColor="background1"/>
              </w:rPr>
              <w:lastRenderedPageBreak/>
              <w:t xml:space="preserve">Strand: </w:t>
            </w:r>
            <w:r w:rsidR="00A16302">
              <w:rPr>
                <w:b/>
                <w:color w:val="FFFFFF" w:themeColor="background1"/>
              </w:rPr>
              <w:t>Statistics</w:t>
            </w:r>
          </w:p>
        </w:tc>
      </w:tr>
      <w:tr w:rsidR="00EF100C" w:rsidRPr="00CC3AAB" w14:paraId="72E3EDCD" w14:textId="77777777" w:rsidTr="00DB0C95">
        <w:trPr>
          <w:trHeight w:val="608"/>
        </w:trPr>
        <w:tc>
          <w:tcPr>
            <w:tcW w:w="7510" w:type="dxa"/>
          </w:tcPr>
          <w:p w14:paraId="46F553B9" w14:textId="725D176D" w:rsidR="000F3C25" w:rsidRDefault="000F3C25" w:rsidP="00EF100C">
            <w:pPr>
              <w:spacing w:after="120" w:line="240" w:lineRule="auto"/>
              <w:ind w:left="227" w:right="227"/>
              <w:rPr>
                <w:rStyle w:val="SubtleEmphasis"/>
                <w:iCs w:val="0"/>
              </w:rPr>
            </w:pPr>
            <w:r w:rsidRPr="000F3C25">
              <w:rPr>
                <w:rStyle w:val="SubtleEmphasis"/>
                <w:iCs w:val="0"/>
              </w:rPr>
              <w:t xml:space="preserve">acquire data for categorical and discrete numerical </w:t>
            </w:r>
            <w:proofErr w:type="gramStart"/>
            <w:r w:rsidRPr="000F3C25">
              <w:rPr>
                <w:rStyle w:val="SubtleEmphasis"/>
                <w:iCs w:val="0"/>
              </w:rPr>
              <w:t>variables  to</w:t>
            </w:r>
            <w:proofErr w:type="gramEnd"/>
            <w:r w:rsidRPr="000F3C25">
              <w:rPr>
                <w:rStyle w:val="SubtleEmphasis"/>
                <w:iCs w:val="0"/>
              </w:rPr>
              <w:t xml:space="preserve"> address a question of interest or </w:t>
            </w:r>
            <w:r w:rsidR="004B151F">
              <w:rPr>
                <w:rStyle w:val="SubtleEmphasis"/>
                <w:iCs w:val="0"/>
              </w:rPr>
              <w:t>p</w:t>
            </w:r>
            <w:r w:rsidR="004B151F">
              <w:rPr>
                <w:rStyle w:val="SubtleEmphasis"/>
              </w:rPr>
              <w:t>urpose</w:t>
            </w:r>
            <w:r w:rsidRPr="000F3C25">
              <w:rPr>
                <w:rStyle w:val="SubtleEmphasis"/>
                <w:iCs w:val="0"/>
              </w:rPr>
              <w:t xml:space="preserve"> by observing, collecting and accessing data sets; record the data using appropriate methods including frequency tables and spreadsheets</w:t>
            </w:r>
          </w:p>
          <w:p w14:paraId="14848DDD" w14:textId="382D8FE0" w:rsidR="00EF100C" w:rsidRPr="001B1C27" w:rsidRDefault="00EF100C" w:rsidP="00EF100C">
            <w:pPr>
              <w:spacing w:after="120" w:line="240" w:lineRule="auto"/>
              <w:ind w:left="227" w:right="227"/>
              <w:rPr>
                <w:rStyle w:val="SubtleEmphasis"/>
                <w:i/>
                <w:iCs w:val="0"/>
              </w:rPr>
            </w:pPr>
            <w:r w:rsidRPr="00F84FD9">
              <w:rPr>
                <w:rStyle w:val="SubtleEmphasis"/>
                <w:iCs w:val="0"/>
              </w:rPr>
              <w:t>AC9M3ST01</w:t>
            </w:r>
          </w:p>
        </w:tc>
        <w:tc>
          <w:tcPr>
            <w:tcW w:w="7511" w:type="dxa"/>
          </w:tcPr>
          <w:p w14:paraId="2A872B4A" w14:textId="1E56F823" w:rsidR="00EF100C" w:rsidRDefault="00AE497C" w:rsidP="00EF100C">
            <w:pPr>
              <w:spacing w:after="120" w:line="240" w:lineRule="auto"/>
              <w:ind w:left="227" w:right="227"/>
              <w:rPr>
                <w:rStyle w:val="SubtleEmphasis"/>
                <w:i/>
                <w:iCs w:val="0"/>
              </w:rPr>
            </w:pPr>
            <w:r w:rsidRPr="00AE497C">
              <w:rPr>
                <w:rStyle w:val="SubtleEmphasis"/>
                <w:iCs w:val="0"/>
              </w:rPr>
              <w:t xml:space="preserve">acquire data for categorical and discrete numerical variables to address a question of interest or </w:t>
            </w:r>
            <w:r w:rsidR="004B151F">
              <w:rPr>
                <w:rStyle w:val="SubtleEmphasis"/>
                <w:iCs w:val="0"/>
              </w:rPr>
              <w:t>p</w:t>
            </w:r>
            <w:r w:rsidR="004B151F">
              <w:rPr>
                <w:rStyle w:val="SubtleEmphasis"/>
              </w:rPr>
              <w:t>urpose</w:t>
            </w:r>
            <w:r w:rsidRPr="00AE497C">
              <w:rPr>
                <w:rStyle w:val="SubtleEmphasis"/>
                <w:iCs w:val="0"/>
              </w:rPr>
              <w:t xml:space="preserve"> using digital tools; represent data using many-to-one pictographs, column graphs and other displays or visualisations; interpret and discuss the information that has been </w:t>
            </w:r>
            <w:proofErr w:type="gramStart"/>
            <w:r w:rsidRPr="00AE497C">
              <w:rPr>
                <w:rStyle w:val="SubtleEmphasis"/>
                <w:iCs w:val="0"/>
              </w:rPr>
              <w:t>created</w:t>
            </w:r>
            <w:proofErr w:type="gramEnd"/>
          </w:p>
          <w:p w14:paraId="3C430A03" w14:textId="6910B395" w:rsidR="00EF100C" w:rsidRPr="00CC3AAB" w:rsidRDefault="00EF100C" w:rsidP="008723D6">
            <w:pPr>
              <w:spacing w:after="120" w:line="240" w:lineRule="auto"/>
              <w:ind w:left="227" w:right="227"/>
              <w:rPr>
                <w:iCs/>
                <w:color w:val="auto"/>
              </w:rPr>
            </w:pPr>
            <w:r w:rsidRPr="00927E10">
              <w:rPr>
                <w:rStyle w:val="SubtleEmphasis"/>
                <w:iCs w:val="0"/>
              </w:rPr>
              <w:t>AC9M4ST01</w:t>
            </w:r>
          </w:p>
        </w:tc>
      </w:tr>
      <w:tr w:rsidR="00EF100C" w:rsidRPr="00CC3AAB" w14:paraId="0BFF0315" w14:textId="77777777" w:rsidTr="00DB0C95">
        <w:trPr>
          <w:trHeight w:val="608"/>
        </w:trPr>
        <w:tc>
          <w:tcPr>
            <w:tcW w:w="7510" w:type="dxa"/>
          </w:tcPr>
          <w:p w14:paraId="0469C489" w14:textId="28D1B15C" w:rsidR="00EF100C" w:rsidRPr="00AD1E89" w:rsidRDefault="00EF100C" w:rsidP="00EF100C">
            <w:pPr>
              <w:spacing w:after="120" w:line="240" w:lineRule="auto"/>
              <w:ind w:left="227" w:right="227"/>
              <w:rPr>
                <w:rStyle w:val="SubtleEmphasis"/>
                <w:i/>
                <w:iCs w:val="0"/>
              </w:rPr>
            </w:pPr>
            <w:r w:rsidRPr="00AD1E89">
              <w:rPr>
                <w:rStyle w:val="SubtleEmphasis"/>
                <w:iCs w:val="0"/>
              </w:rPr>
              <w:t>create and compare different graphical representations of data sets including using software</w:t>
            </w:r>
            <w:r w:rsidR="000F3C25">
              <w:rPr>
                <w:rStyle w:val="SubtleEmphasis"/>
                <w:iCs w:val="0"/>
              </w:rPr>
              <w:t xml:space="preserve"> where appropriate</w:t>
            </w:r>
            <w:r>
              <w:rPr>
                <w:rStyle w:val="SubtleEmphasis"/>
                <w:iCs w:val="0"/>
              </w:rPr>
              <w:t>; i</w:t>
            </w:r>
            <w:r w:rsidRPr="00AD1E89">
              <w:rPr>
                <w:rStyle w:val="SubtleEmphasis"/>
                <w:iCs w:val="0"/>
              </w:rPr>
              <w:t xml:space="preserve">nterpret the data in terms of the </w:t>
            </w:r>
            <w:proofErr w:type="gramStart"/>
            <w:r w:rsidRPr="00AD1E89">
              <w:rPr>
                <w:rStyle w:val="SubtleEmphasis"/>
                <w:iCs w:val="0"/>
              </w:rPr>
              <w:t>context</w:t>
            </w:r>
            <w:proofErr w:type="gramEnd"/>
            <w:r w:rsidRPr="00AD1E89">
              <w:rPr>
                <w:rStyle w:val="SubtleEmphasis"/>
                <w:iCs w:val="0"/>
              </w:rPr>
              <w:t xml:space="preserve"> </w:t>
            </w:r>
          </w:p>
          <w:p w14:paraId="2D26D413" w14:textId="68A56E32" w:rsidR="00EF100C" w:rsidRPr="001F4654" w:rsidRDefault="00EF100C" w:rsidP="00EF100C">
            <w:pPr>
              <w:pStyle w:val="BodyText"/>
              <w:spacing w:before="120" w:after="120" w:line="240" w:lineRule="auto"/>
              <w:ind w:left="227" w:right="227"/>
              <w:rPr>
                <w:rStyle w:val="SubtleEmphasis"/>
              </w:rPr>
            </w:pPr>
            <w:r w:rsidRPr="00AD1E89">
              <w:rPr>
                <w:rStyle w:val="SubtleEmphasis"/>
                <w:iCs w:val="0"/>
              </w:rPr>
              <w:t>AC9M3ST02</w:t>
            </w:r>
          </w:p>
        </w:tc>
        <w:tc>
          <w:tcPr>
            <w:tcW w:w="7511" w:type="dxa"/>
          </w:tcPr>
          <w:p w14:paraId="28DBDB1A" w14:textId="77777777" w:rsidR="00EF100C" w:rsidRPr="00DF58DD" w:rsidRDefault="00EF100C" w:rsidP="00EF100C">
            <w:pPr>
              <w:spacing w:after="120" w:line="240" w:lineRule="auto"/>
              <w:ind w:left="227" w:right="227"/>
              <w:rPr>
                <w:rStyle w:val="SubtleEmphasis"/>
                <w:i/>
                <w:iCs w:val="0"/>
              </w:rPr>
            </w:pPr>
            <w:r w:rsidRPr="00DF58DD">
              <w:rPr>
                <w:rStyle w:val="SubtleEmphasis"/>
                <w:iCs w:val="0"/>
              </w:rPr>
              <w:t>analyse the effectiveness of different displays or visualisations in illustrating and comparing data distributions</w:t>
            </w:r>
            <w:r>
              <w:rPr>
                <w:rStyle w:val="SubtleEmphasis"/>
                <w:iCs w:val="0"/>
              </w:rPr>
              <w:t>, then d</w:t>
            </w:r>
            <w:r w:rsidRPr="00DF58DD">
              <w:rPr>
                <w:rStyle w:val="SubtleEmphasis"/>
                <w:iCs w:val="0"/>
              </w:rPr>
              <w:t xml:space="preserve">iscuss the shape of distributions and the variation in the </w:t>
            </w:r>
            <w:proofErr w:type="gramStart"/>
            <w:r w:rsidRPr="00DF58DD">
              <w:rPr>
                <w:rStyle w:val="SubtleEmphasis"/>
                <w:iCs w:val="0"/>
              </w:rPr>
              <w:t>data</w:t>
            </w:r>
            <w:proofErr w:type="gramEnd"/>
            <w:r w:rsidRPr="00DF58DD">
              <w:rPr>
                <w:rStyle w:val="SubtleEmphasis"/>
                <w:iCs w:val="0"/>
              </w:rPr>
              <w:t xml:space="preserve"> </w:t>
            </w:r>
          </w:p>
          <w:p w14:paraId="45A2A775" w14:textId="15712BAC" w:rsidR="00EF100C" w:rsidRPr="001F4654" w:rsidRDefault="00EF100C" w:rsidP="00EF100C">
            <w:pPr>
              <w:pStyle w:val="BodyText"/>
              <w:spacing w:before="120" w:after="120" w:line="240" w:lineRule="auto"/>
              <w:ind w:left="227" w:right="227"/>
              <w:rPr>
                <w:rStyle w:val="SubtleEmphasis"/>
              </w:rPr>
            </w:pPr>
            <w:r w:rsidRPr="00DF58DD">
              <w:rPr>
                <w:rStyle w:val="SubtleEmphasis"/>
                <w:iCs w:val="0"/>
              </w:rPr>
              <w:t>AC9M4ST02</w:t>
            </w:r>
          </w:p>
        </w:tc>
      </w:tr>
      <w:tr w:rsidR="00EF100C" w:rsidRPr="00CC3AAB" w14:paraId="3046528B" w14:textId="77777777" w:rsidTr="00DB0C95">
        <w:trPr>
          <w:trHeight w:val="608"/>
        </w:trPr>
        <w:tc>
          <w:tcPr>
            <w:tcW w:w="7510" w:type="dxa"/>
          </w:tcPr>
          <w:p w14:paraId="7E90B9DC" w14:textId="2117DA12" w:rsidR="00CD2E61" w:rsidRDefault="00CD2E61" w:rsidP="00EF100C">
            <w:pPr>
              <w:pStyle w:val="BodyText"/>
              <w:spacing w:before="120" w:after="120" w:line="240" w:lineRule="auto"/>
              <w:ind w:left="227" w:right="227"/>
              <w:rPr>
                <w:rStyle w:val="SubtleEmphasis"/>
                <w:iCs w:val="0"/>
              </w:rPr>
            </w:pPr>
            <w:r w:rsidRPr="00CD2E61">
              <w:rPr>
                <w:rStyle w:val="SubtleEmphasis"/>
                <w:iCs w:val="0"/>
              </w:rPr>
              <w:t xml:space="preserve">conduct guided statistical investigations involving the collection, representation and interpretation of data for categorical and discrete numerical variables with respect to questions of </w:t>
            </w:r>
            <w:proofErr w:type="gramStart"/>
            <w:r w:rsidRPr="00CD2E61">
              <w:rPr>
                <w:rStyle w:val="SubtleEmphasis"/>
                <w:iCs w:val="0"/>
              </w:rPr>
              <w:t>interest</w:t>
            </w:r>
            <w:proofErr w:type="gramEnd"/>
            <w:r w:rsidRPr="00CD2E61">
              <w:rPr>
                <w:rStyle w:val="SubtleEmphasis"/>
                <w:iCs w:val="0"/>
              </w:rPr>
              <w:t xml:space="preserve"> </w:t>
            </w:r>
          </w:p>
          <w:p w14:paraId="5125EC5C" w14:textId="2C27666A" w:rsidR="00EF100C" w:rsidRPr="001F4654" w:rsidRDefault="00EF100C" w:rsidP="00EF100C">
            <w:pPr>
              <w:pStyle w:val="BodyText"/>
              <w:spacing w:before="120" w:after="120" w:line="240" w:lineRule="auto"/>
              <w:ind w:left="227" w:right="227"/>
              <w:rPr>
                <w:rStyle w:val="SubtleEmphasis"/>
              </w:rPr>
            </w:pPr>
            <w:r w:rsidRPr="00B0608F">
              <w:rPr>
                <w:rStyle w:val="SubtleEmphasis"/>
                <w:iCs w:val="0"/>
              </w:rPr>
              <w:t>AC9M3ST03</w:t>
            </w:r>
          </w:p>
        </w:tc>
        <w:tc>
          <w:tcPr>
            <w:tcW w:w="7511" w:type="dxa"/>
          </w:tcPr>
          <w:p w14:paraId="24FACFB5" w14:textId="77777777" w:rsidR="00EF100C" w:rsidRPr="00E34DA7" w:rsidRDefault="00EF100C" w:rsidP="00EF100C">
            <w:pPr>
              <w:spacing w:after="120" w:line="240" w:lineRule="auto"/>
              <w:ind w:left="227" w:right="227"/>
              <w:rPr>
                <w:rStyle w:val="SubtleEmphasis"/>
                <w:i/>
                <w:iCs w:val="0"/>
              </w:rPr>
            </w:pPr>
            <w:r w:rsidRPr="00E34DA7">
              <w:rPr>
                <w:rStyle w:val="SubtleEmphasis"/>
                <w:iCs w:val="0"/>
              </w:rPr>
              <w:t>conduct statistical investigations, collecting data through survey responses and other methods</w:t>
            </w:r>
            <w:r>
              <w:rPr>
                <w:rStyle w:val="SubtleEmphasis"/>
                <w:iCs w:val="0"/>
              </w:rPr>
              <w:t>; r</w:t>
            </w:r>
            <w:r w:rsidRPr="00E34DA7">
              <w:rPr>
                <w:rStyle w:val="SubtleEmphasis"/>
                <w:iCs w:val="0"/>
              </w:rPr>
              <w:t>ecord and display data using digital tools</w:t>
            </w:r>
            <w:r>
              <w:rPr>
                <w:rStyle w:val="SubtleEmphasis"/>
                <w:iCs w:val="0"/>
              </w:rPr>
              <w:t>; i</w:t>
            </w:r>
            <w:r w:rsidRPr="00E34DA7">
              <w:rPr>
                <w:rStyle w:val="SubtleEmphasis"/>
                <w:iCs w:val="0"/>
              </w:rPr>
              <w:t xml:space="preserve">nterpret the data and communicate the </w:t>
            </w:r>
            <w:proofErr w:type="gramStart"/>
            <w:r w:rsidRPr="00E34DA7">
              <w:rPr>
                <w:rStyle w:val="SubtleEmphasis"/>
                <w:iCs w:val="0"/>
              </w:rPr>
              <w:t>results</w:t>
            </w:r>
            <w:proofErr w:type="gramEnd"/>
            <w:r w:rsidRPr="00E34DA7">
              <w:rPr>
                <w:rStyle w:val="SubtleEmphasis"/>
                <w:iCs w:val="0"/>
              </w:rPr>
              <w:t xml:space="preserve"> </w:t>
            </w:r>
          </w:p>
          <w:p w14:paraId="36E953F3" w14:textId="44FF0D59" w:rsidR="00EF100C" w:rsidRPr="001F4654" w:rsidRDefault="00EF100C" w:rsidP="00EF100C">
            <w:pPr>
              <w:pStyle w:val="BodyText"/>
              <w:spacing w:before="120" w:after="120" w:line="240" w:lineRule="auto"/>
              <w:ind w:left="227" w:right="227"/>
              <w:rPr>
                <w:rStyle w:val="SubtleEmphasis"/>
              </w:rPr>
            </w:pPr>
            <w:r w:rsidRPr="00E34DA7">
              <w:rPr>
                <w:rStyle w:val="SubtleEmphasis"/>
                <w:iCs w:val="0"/>
              </w:rPr>
              <w:t>AC9M4ST03</w:t>
            </w:r>
          </w:p>
        </w:tc>
      </w:tr>
    </w:tbl>
    <w:p w14:paraId="6E956E77" w14:textId="77777777" w:rsidR="00EB0A0D" w:rsidRDefault="00EB0A0D"/>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Mathematics Year 3 and Year 4"/>
      </w:tblPr>
      <w:tblGrid>
        <w:gridCol w:w="7510"/>
        <w:gridCol w:w="7511"/>
      </w:tblGrid>
      <w:tr w:rsidR="00EB0A0D" w:rsidRPr="00F9638E" w14:paraId="3BAFAA2A" w14:textId="77777777" w:rsidTr="3506542A">
        <w:tc>
          <w:tcPr>
            <w:tcW w:w="15021" w:type="dxa"/>
            <w:gridSpan w:val="2"/>
            <w:shd w:val="clear" w:color="auto" w:fill="005D93" w:themeFill="text2"/>
          </w:tcPr>
          <w:p w14:paraId="75BBAB83" w14:textId="0F08FDC1" w:rsidR="00EB0A0D" w:rsidRPr="00F9638E" w:rsidRDefault="00EB0A0D" w:rsidP="00DB0C95">
            <w:pPr>
              <w:pStyle w:val="BodyText"/>
              <w:spacing w:before="40" w:after="40" w:line="240" w:lineRule="auto"/>
              <w:ind w:left="23" w:right="23"/>
              <w:rPr>
                <w:b/>
                <w:bCs/>
              </w:rPr>
            </w:pPr>
            <w:r>
              <w:rPr>
                <w:b/>
                <w:color w:val="FFFFFF" w:themeColor="background1"/>
              </w:rPr>
              <w:t xml:space="preserve">Strand: </w:t>
            </w:r>
            <w:r w:rsidR="00D01E78">
              <w:rPr>
                <w:b/>
                <w:color w:val="FFFFFF" w:themeColor="background1"/>
              </w:rPr>
              <w:t>Probability</w:t>
            </w:r>
          </w:p>
        </w:tc>
      </w:tr>
      <w:tr w:rsidR="00F313B5" w:rsidRPr="00CC3AAB" w14:paraId="44CB6438" w14:textId="77777777" w:rsidTr="00AE6CF8">
        <w:trPr>
          <w:trHeight w:val="608"/>
        </w:trPr>
        <w:tc>
          <w:tcPr>
            <w:tcW w:w="7510" w:type="dxa"/>
            <w:shd w:val="clear" w:color="auto" w:fill="FFFFFF" w:themeFill="background1"/>
          </w:tcPr>
          <w:p w14:paraId="7739276B" w14:textId="77777777" w:rsidR="00963259" w:rsidRPr="00802E3C" w:rsidRDefault="00963259" w:rsidP="00963259">
            <w:pPr>
              <w:spacing w:after="120" w:line="240" w:lineRule="auto"/>
              <w:ind w:left="227" w:right="227"/>
              <w:rPr>
                <w:rStyle w:val="SubtleEmphasis"/>
                <w:iCs w:val="0"/>
              </w:rPr>
            </w:pPr>
            <w:r w:rsidRPr="00802E3C">
              <w:rPr>
                <w:rStyle w:val="SubtleEmphasis"/>
                <w:iCs w:val="0"/>
              </w:rPr>
              <w:t xml:space="preserve">identify practical activities and everyday events that involve chance; describe possible outcomes and events as ‘likely’ or ‘unlikely’ and identify some events as ‘certain’ or ‘impossible’ explaining </w:t>
            </w:r>
            <w:proofErr w:type="gramStart"/>
            <w:r w:rsidRPr="00802E3C">
              <w:rPr>
                <w:rStyle w:val="SubtleEmphasis"/>
                <w:iCs w:val="0"/>
              </w:rPr>
              <w:t>reasoning</w:t>
            </w:r>
            <w:proofErr w:type="gramEnd"/>
          </w:p>
          <w:p w14:paraId="5D1FE48C" w14:textId="66AA3293" w:rsidR="00F313B5" w:rsidRPr="0074271B" w:rsidRDefault="00963259" w:rsidP="00963259">
            <w:pPr>
              <w:spacing w:after="120" w:line="240" w:lineRule="auto"/>
              <w:ind w:left="227" w:right="227"/>
              <w:rPr>
                <w:rStyle w:val="SubtleEmphasis"/>
                <w:i/>
              </w:rPr>
            </w:pPr>
            <w:r w:rsidRPr="00802E3C">
              <w:rPr>
                <w:rStyle w:val="SubtleEmphasis"/>
                <w:iCs w:val="0"/>
              </w:rPr>
              <w:t>AC9M3P01</w:t>
            </w:r>
          </w:p>
        </w:tc>
        <w:tc>
          <w:tcPr>
            <w:tcW w:w="7511" w:type="dxa"/>
          </w:tcPr>
          <w:p w14:paraId="462430E3" w14:textId="2A9B2AE2" w:rsidR="006E2B48" w:rsidRDefault="006E2B48" w:rsidP="002A1E0C">
            <w:pPr>
              <w:spacing w:after="120" w:line="240" w:lineRule="auto"/>
              <w:ind w:left="227" w:right="227"/>
              <w:rPr>
                <w:rStyle w:val="SubtleEmphasis"/>
                <w:iCs w:val="0"/>
              </w:rPr>
            </w:pPr>
            <w:r w:rsidRPr="006E2B48">
              <w:rPr>
                <w:rStyle w:val="SubtleEmphasis"/>
                <w:iCs w:val="0"/>
              </w:rPr>
              <w:t xml:space="preserve">describe possible everyday events and the possible outcomes of chance experiments and order outcomes or events based on their likelihood of occurring; identify independent or dependent </w:t>
            </w:r>
            <w:proofErr w:type="gramStart"/>
            <w:r w:rsidRPr="006E2B48">
              <w:rPr>
                <w:rStyle w:val="SubtleEmphasis"/>
                <w:iCs w:val="0"/>
              </w:rPr>
              <w:t>events</w:t>
            </w:r>
            <w:proofErr w:type="gramEnd"/>
            <w:r w:rsidRPr="006E2B48">
              <w:rPr>
                <w:rStyle w:val="SubtleEmphasis"/>
                <w:iCs w:val="0"/>
              </w:rPr>
              <w:t xml:space="preserve"> </w:t>
            </w:r>
          </w:p>
          <w:p w14:paraId="2B8FC027" w14:textId="74539912" w:rsidR="00F313B5" w:rsidRPr="002A1E0C" w:rsidRDefault="00F313B5" w:rsidP="002A1E0C">
            <w:pPr>
              <w:spacing w:after="120" w:line="240" w:lineRule="auto"/>
              <w:ind w:left="227" w:right="227"/>
              <w:rPr>
                <w:i/>
                <w:color w:val="auto"/>
              </w:rPr>
            </w:pPr>
            <w:r w:rsidRPr="00CB3FF0">
              <w:rPr>
                <w:rStyle w:val="SubtleEmphasis"/>
                <w:iCs w:val="0"/>
              </w:rPr>
              <w:t>AC9M4P01</w:t>
            </w:r>
          </w:p>
        </w:tc>
      </w:tr>
      <w:tr w:rsidR="00F313B5" w:rsidRPr="00CC3AAB" w14:paraId="50046054" w14:textId="77777777" w:rsidTr="007931BB">
        <w:trPr>
          <w:trHeight w:val="608"/>
        </w:trPr>
        <w:tc>
          <w:tcPr>
            <w:tcW w:w="7510" w:type="dxa"/>
            <w:shd w:val="clear" w:color="auto" w:fill="FFFFFF" w:themeFill="background1"/>
          </w:tcPr>
          <w:p w14:paraId="3A000523" w14:textId="77777777" w:rsidR="00AF1601" w:rsidRPr="00AF1601" w:rsidRDefault="00AF1601" w:rsidP="00AF1601">
            <w:pPr>
              <w:spacing w:after="120" w:line="240" w:lineRule="auto"/>
              <w:ind w:left="227" w:right="227"/>
              <w:rPr>
                <w:rStyle w:val="SubtleEmphasis"/>
              </w:rPr>
            </w:pPr>
            <w:r w:rsidRPr="00AF1601">
              <w:rPr>
                <w:rStyle w:val="SubtleEmphasis"/>
              </w:rPr>
              <w:t xml:space="preserve">conduct repeated chance experiments; identify and describe possible outcomes, record the results, recognise and discuss the </w:t>
            </w:r>
            <w:proofErr w:type="gramStart"/>
            <w:r w:rsidRPr="00AF1601">
              <w:rPr>
                <w:rStyle w:val="SubtleEmphasis"/>
              </w:rPr>
              <w:t>variation</w:t>
            </w:r>
            <w:proofErr w:type="gramEnd"/>
            <w:r w:rsidRPr="00AF1601">
              <w:rPr>
                <w:rStyle w:val="SubtleEmphasis"/>
              </w:rPr>
              <w:t xml:space="preserve"> </w:t>
            </w:r>
          </w:p>
          <w:p w14:paraId="49D0A032" w14:textId="554E4AFB" w:rsidR="00F313B5" w:rsidRPr="001F4654" w:rsidRDefault="00AF1601" w:rsidP="007931BB">
            <w:pPr>
              <w:pStyle w:val="BodyText"/>
              <w:spacing w:before="120" w:after="120" w:line="240" w:lineRule="auto"/>
              <w:ind w:left="227" w:right="227"/>
              <w:rPr>
                <w:rStyle w:val="SubtleEmphasis"/>
              </w:rPr>
            </w:pPr>
            <w:r w:rsidRPr="00AF1601">
              <w:rPr>
                <w:rStyle w:val="SubtleEmphasis"/>
              </w:rPr>
              <w:t>AC9M3P02</w:t>
            </w:r>
          </w:p>
        </w:tc>
        <w:tc>
          <w:tcPr>
            <w:tcW w:w="7511" w:type="dxa"/>
          </w:tcPr>
          <w:p w14:paraId="1AA70F07" w14:textId="702D4EC7" w:rsidR="00540F29" w:rsidRDefault="00F313B5" w:rsidP="00F313B5">
            <w:pPr>
              <w:pStyle w:val="BodyText"/>
              <w:spacing w:before="120" w:after="120" w:line="240" w:lineRule="auto"/>
              <w:ind w:left="227" w:right="227"/>
              <w:rPr>
                <w:rStyle w:val="SubtleEmphasis"/>
                <w:iCs w:val="0"/>
              </w:rPr>
            </w:pPr>
            <w:r w:rsidRPr="00DA6FE6">
              <w:rPr>
                <w:rStyle w:val="SubtleEmphasis"/>
                <w:iCs w:val="0"/>
              </w:rPr>
              <w:t>conduct repeated chance experiments to observe relationships between outcomes in games and other chance situations</w:t>
            </w:r>
            <w:r>
              <w:rPr>
                <w:rStyle w:val="SubtleEmphasis"/>
                <w:iCs w:val="0"/>
              </w:rPr>
              <w:t>,</w:t>
            </w:r>
            <w:r w:rsidRPr="00DA6FE6">
              <w:rPr>
                <w:rStyle w:val="SubtleEmphasis"/>
                <w:iCs w:val="0"/>
              </w:rPr>
              <w:t xml:space="preserve"> and identify </w:t>
            </w:r>
            <w:r w:rsidR="00540F29" w:rsidRPr="00540F29">
              <w:rPr>
                <w:rStyle w:val="SubtleEmphasis"/>
                <w:iCs w:val="0"/>
              </w:rPr>
              <w:t xml:space="preserve">and describe the variation in </w:t>
            </w:r>
            <w:proofErr w:type="gramStart"/>
            <w:r w:rsidR="00540F29" w:rsidRPr="00540F29">
              <w:rPr>
                <w:rStyle w:val="SubtleEmphasis"/>
                <w:iCs w:val="0"/>
              </w:rPr>
              <w:t>results</w:t>
            </w:r>
            <w:proofErr w:type="gramEnd"/>
          </w:p>
          <w:p w14:paraId="639E6E8F" w14:textId="2FDBB477" w:rsidR="00F313B5" w:rsidRPr="001F4654" w:rsidRDefault="00F313B5" w:rsidP="00F313B5">
            <w:pPr>
              <w:pStyle w:val="BodyText"/>
              <w:spacing w:before="120" w:after="120" w:line="240" w:lineRule="auto"/>
              <w:ind w:left="227" w:right="227"/>
              <w:rPr>
                <w:rStyle w:val="SubtleEmphasis"/>
              </w:rPr>
            </w:pPr>
            <w:r w:rsidRPr="00DA6FE6">
              <w:rPr>
                <w:rStyle w:val="SubtleEmphasis"/>
                <w:iCs w:val="0"/>
              </w:rPr>
              <w:t>AC9M4P02</w:t>
            </w:r>
          </w:p>
        </w:tc>
      </w:tr>
    </w:tbl>
    <w:p w14:paraId="17326F8B" w14:textId="2396E329" w:rsidR="00970F0D" w:rsidRDefault="00970F0D">
      <w:r>
        <w:br w:type="page"/>
      </w:r>
    </w:p>
    <w:tbl>
      <w:tblPr>
        <w:tblStyle w:val="TableGrid"/>
        <w:tblW w:w="15163" w:type="dxa"/>
        <w:tblCellMar>
          <w:top w:w="23" w:type="dxa"/>
          <w:left w:w="45" w:type="dxa"/>
          <w:bottom w:w="23" w:type="dxa"/>
          <w:right w:w="45" w:type="dxa"/>
        </w:tblCellMar>
        <w:tblLook w:val="04A0" w:firstRow="1" w:lastRow="0" w:firstColumn="1" w:lastColumn="0" w:noHBand="0" w:noVBand="1"/>
        <w:tblCaption w:val="Scope and sequence table for Mathematics Year 5 and Year 6"/>
      </w:tblPr>
      <w:tblGrid>
        <w:gridCol w:w="7509"/>
        <w:gridCol w:w="72"/>
        <w:gridCol w:w="7582"/>
      </w:tblGrid>
      <w:tr w:rsidR="00970F0D" w:rsidRPr="004A2A48" w14:paraId="320021F3" w14:textId="77777777" w:rsidTr="5ED76DC3">
        <w:tc>
          <w:tcPr>
            <w:tcW w:w="7581" w:type="dxa"/>
            <w:gridSpan w:val="2"/>
            <w:shd w:val="clear" w:color="auto" w:fill="005D93" w:themeFill="text2"/>
          </w:tcPr>
          <w:p w14:paraId="2774CA14" w14:textId="7769A9BD" w:rsidR="00970F0D" w:rsidRPr="003E3A43" w:rsidRDefault="00970F0D" w:rsidP="007A4B68">
            <w:pPr>
              <w:pStyle w:val="BodyText"/>
              <w:spacing w:before="40" w:after="40" w:line="240" w:lineRule="auto"/>
              <w:ind w:left="23" w:right="23"/>
              <w:jc w:val="center"/>
              <w:rPr>
                <w:b/>
                <w:color w:val="auto"/>
                <w:sz w:val="22"/>
                <w:szCs w:val="28"/>
              </w:rPr>
            </w:pPr>
            <w:r w:rsidRPr="003E3A43">
              <w:rPr>
                <w:b/>
                <w:color w:val="FFFFFF" w:themeColor="background1"/>
                <w:sz w:val="22"/>
                <w:szCs w:val="28"/>
              </w:rPr>
              <w:lastRenderedPageBreak/>
              <w:t>Year 5</w:t>
            </w:r>
          </w:p>
        </w:tc>
        <w:tc>
          <w:tcPr>
            <w:tcW w:w="7582" w:type="dxa"/>
            <w:shd w:val="clear" w:color="auto" w:fill="005D93" w:themeFill="text2"/>
          </w:tcPr>
          <w:p w14:paraId="46792EAB" w14:textId="766AC734" w:rsidR="00970F0D" w:rsidRPr="003E3A43" w:rsidRDefault="00970F0D" w:rsidP="007A4B68">
            <w:pPr>
              <w:pStyle w:val="BodyText"/>
              <w:spacing w:before="40" w:after="40" w:line="240" w:lineRule="auto"/>
              <w:ind w:left="23" w:right="23"/>
              <w:jc w:val="center"/>
              <w:rPr>
                <w:b/>
                <w:color w:val="auto"/>
                <w:sz w:val="22"/>
                <w:szCs w:val="28"/>
              </w:rPr>
            </w:pPr>
            <w:r w:rsidRPr="003E3A43">
              <w:rPr>
                <w:rStyle w:val="SubtleEmphasis"/>
                <w:b/>
                <w:bCs/>
                <w:color w:val="FFFFFF" w:themeColor="background1"/>
                <w:sz w:val="22"/>
                <w:szCs w:val="28"/>
              </w:rPr>
              <w:t>Year 6</w:t>
            </w:r>
          </w:p>
        </w:tc>
      </w:tr>
      <w:tr w:rsidR="00970F0D" w:rsidRPr="004A2A48" w14:paraId="447D7978" w14:textId="77777777" w:rsidTr="5ED76DC3">
        <w:tc>
          <w:tcPr>
            <w:tcW w:w="15163" w:type="dxa"/>
            <w:gridSpan w:val="3"/>
            <w:shd w:val="clear" w:color="auto" w:fill="FFBB33" w:themeFill="text1"/>
          </w:tcPr>
          <w:p w14:paraId="4A233A39" w14:textId="77777777" w:rsidR="00970F0D" w:rsidRPr="003E3A43" w:rsidRDefault="00970F0D" w:rsidP="007A4B68">
            <w:pPr>
              <w:pStyle w:val="BodyText"/>
              <w:spacing w:before="40" w:after="40" w:line="240" w:lineRule="auto"/>
              <w:ind w:left="23" w:right="23"/>
              <w:jc w:val="center"/>
              <w:rPr>
                <w:bCs/>
                <w:color w:val="auto"/>
                <w:sz w:val="22"/>
                <w:szCs w:val="28"/>
              </w:rPr>
            </w:pPr>
            <w:r w:rsidRPr="003E3A43">
              <w:rPr>
                <w:b/>
                <w:color w:val="auto"/>
                <w:sz w:val="22"/>
                <w:szCs w:val="28"/>
              </w:rPr>
              <w:t>Achievement standard</w:t>
            </w:r>
          </w:p>
        </w:tc>
      </w:tr>
      <w:tr w:rsidR="00970F0D" w:rsidRPr="004A2A48" w14:paraId="2DC046AD" w14:textId="77777777" w:rsidTr="5ED76DC3">
        <w:trPr>
          <w:trHeight w:val="174"/>
        </w:trPr>
        <w:tc>
          <w:tcPr>
            <w:tcW w:w="7509" w:type="dxa"/>
          </w:tcPr>
          <w:p w14:paraId="6435739E" w14:textId="77777777" w:rsidR="00463938" w:rsidRPr="00463938" w:rsidRDefault="00463938" w:rsidP="00463938">
            <w:pPr>
              <w:pStyle w:val="BodyText"/>
              <w:spacing w:before="120" w:after="120" w:line="240" w:lineRule="auto"/>
              <w:ind w:left="227" w:right="227"/>
              <w:rPr>
                <w:rStyle w:val="SubtleEmphasis"/>
              </w:rPr>
            </w:pPr>
            <w:r w:rsidRPr="68909F6F">
              <w:rPr>
                <w:rStyle w:val="SubtleEmphasis"/>
              </w:rPr>
              <w:t xml:space="preserve">By the end of Year 5, students use place value to write and order decimals including decimals greater than one. They express natural numbers as products of factors and identify multiples. Students order and represent add and subtract fractions with the same </w:t>
            </w:r>
            <w:r>
              <w:rPr>
                <w:rStyle w:val="SubtleEmphasis"/>
              </w:rPr>
              <w:t xml:space="preserve">or related </w:t>
            </w:r>
            <w:r w:rsidRPr="68909F6F">
              <w:rPr>
                <w:rStyle w:val="SubtleEmphasis"/>
              </w:rPr>
              <w:t>denominator</w:t>
            </w:r>
            <w:r>
              <w:rPr>
                <w:rStyle w:val="SubtleEmphasis"/>
              </w:rPr>
              <w:t>s</w:t>
            </w:r>
            <w:r w:rsidRPr="68909F6F">
              <w:rPr>
                <w:rStyle w:val="SubtleEmphasis"/>
              </w:rPr>
              <w:t>. They represent common percentages and connect them to their fraction and decimal equivalents. Students use</w:t>
            </w:r>
            <w:r>
              <w:rPr>
                <w:rStyle w:val="SubtleEmphasis"/>
              </w:rPr>
              <w:t xml:space="preserve"> their proficiency with</w:t>
            </w:r>
            <w:r w:rsidRPr="68909F6F">
              <w:rPr>
                <w:rStyle w:val="SubtleEmphasis"/>
              </w:rPr>
              <w:t xml:space="preserve"> multiplication facts and efficient calculation strategies to multiply large numbers by one- and two-digit numbers and divide by single-digit numbers. They check the reasonableness of their calculations using estimation. Students </w:t>
            </w:r>
            <w:r>
              <w:rPr>
                <w:rStyle w:val="SubtleEmphasis"/>
              </w:rPr>
              <w:t xml:space="preserve">use mathematical </w:t>
            </w:r>
            <w:r w:rsidRPr="68909F6F">
              <w:rPr>
                <w:rStyle w:val="SubtleEmphasis"/>
              </w:rPr>
              <w:t>mode</w:t>
            </w:r>
            <w:r>
              <w:rPr>
                <w:rStyle w:val="SubtleEmphasis"/>
              </w:rPr>
              <w:t>l</w:t>
            </w:r>
            <w:r w:rsidRPr="68909F6F">
              <w:rPr>
                <w:rStyle w:val="SubtleEmphasis"/>
              </w:rPr>
              <w:t>l</w:t>
            </w:r>
            <w:r>
              <w:rPr>
                <w:rStyle w:val="SubtleEmphasis"/>
              </w:rPr>
              <w:t>ing to solve</w:t>
            </w:r>
            <w:r w:rsidRPr="68909F6F">
              <w:rPr>
                <w:rStyle w:val="SubtleEmphasis"/>
              </w:rPr>
              <w:t xml:space="preserve"> financial and other </w:t>
            </w:r>
            <w:r>
              <w:rPr>
                <w:rStyle w:val="SubtleEmphasis"/>
              </w:rPr>
              <w:t>practical problems</w:t>
            </w:r>
            <w:r w:rsidRPr="5D4BAD7F">
              <w:rPr>
                <w:rStyle w:val="SubtleEmphasis"/>
              </w:rPr>
              <w:t xml:space="preserve">, </w:t>
            </w:r>
            <w:r w:rsidRPr="00EF1AA0">
              <w:rPr>
                <w:rStyle w:val="SubtleEmphasis"/>
              </w:rPr>
              <w:t>fo</w:t>
            </w:r>
            <w:r w:rsidRPr="00463938">
              <w:rPr>
                <w:rStyle w:val="SubtleEmphasis"/>
              </w:rPr>
              <w:t xml:space="preserve">rmulating and solving problems, </w:t>
            </w:r>
            <w:r w:rsidRPr="68909F6F">
              <w:rPr>
                <w:rStyle w:val="SubtleEmphasis"/>
              </w:rPr>
              <w:t xml:space="preserve">choosing arithmetic </w:t>
            </w:r>
            <w:proofErr w:type="gramStart"/>
            <w:r w:rsidRPr="68909F6F">
              <w:rPr>
                <w:rStyle w:val="SubtleEmphasis"/>
              </w:rPr>
              <w:t>operations</w:t>
            </w:r>
            <w:proofErr w:type="gramEnd"/>
            <w:r w:rsidRPr="68909F6F">
              <w:rPr>
                <w:rStyle w:val="SubtleEmphasis"/>
              </w:rPr>
              <w:t xml:space="preserve"> and interpreting results in terms of the situation. They apply properties </w:t>
            </w:r>
            <w:r w:rsidRPr="00463938">
              <w:rPr>
                <w:rStyle w:val="SubtleEmphasis"/>
              </w:rPr>
              <w:t xml:space="preserve">of numbers and operations </w:t>
            </w:r>
            <w:r w:rsidRPr="68909F6F">
              <w:rPr>
                <w:rStyle w:val="SubtleEmphasis"/>
              </w:rPr>
              <w:t xml:space="preserve">to find unknown values in numerical equations involving multiplication and division. Students create and use algorithms to identify and explain patterns in the factors and multiples of numbers.   </w:t>
            </w:r>
          </w:p>
          <w:p w14:paraId="71A16ADB" w14:textId="77777777" w:rsidR="00463938" w:rsidRPr="007A4BB8" w:rsidRDefault="00463938" w:rsidP="00463938">
            <w:pPr>
              <w:pStyle w:val="BodyText"/>
              <w:spacing w:before="120" w:after="120" w:line="240" w:lineRule="auto"/>
              <w:ind w:left="227" w:right="227"/>
              <w:rPr>
                <w:rStyle w:val="SubtleEmphasis"/>
              </w:rPr>
            </w:pPr>
            <w:r w:rsidRPr="68909F6F">
              <w:rPr>
                <w:rStyle w:val="SubtleEmphasis"/>
              </w:rPr>
              <w:t xml:space="preserve">They choose and use appropriate metric units to measure the attributes of length, </w:t>
            </w:r>
            <w:proofErr w:type="gramStart"/>
            <w:r w:rsidRPr="68909F6F">
              <w:rPr>
                <w:rStyle w:val="SubtleEmphasis"/>
              </w:rPr>
              <w:t>mass</w:t>
            </w:r>
            <w:proofErr w:type="gramEnd"/>
            <w:r w:rsidRPr="68909F6F">
              <w:rPr>
                <w:rStyle w:val="SubtleEmphasis"/>
              </w:rPr>
              <w:t xml:space="preserve"> and capacity</w:t>
            </w:r>
            <w:r>
              <w:rPr>
                <w:rStyle w:val="SubtleEmphasis"/>
              </w:rPr>
              <w:t>,</w:t>
            </w:r>
            <w:r w:rsidRPr="68909F6F">
              <w:rPr>
                <w:rStyle w:val="SubtleEmphasis"/>
              </w:rPr>
              <w:t xml:space="preserve"> and to solve problems involving perimeter and area. Students convert between 12- and 24-hour time. They estimate, construct and measure angles in degrees. Students use grid coordinates to locate and move positions. They connect objects to their two-dimensional nets. Students perform and describe the results of transformations and identify any symmetries. </w:t>
            </w:r>
          </w:p>
          <w:p w14:paraId="1B3E7E3F" w14:textId="3377C001" w:rsidR="00463938" w:rsidRDefault="00463938" w:rsidP="00463938">
            <w:pPr>
              <w:pStyle w:val="BodyText"/>
              <w:spacing w:before="120" w:after="120" w:line="240" w:lineRule="auto"/>
              <w:ind w:left="227" w:right="227"/>
              <w:rPr>
                <w:rStyle w:val="SubtleEmphasis"/>
              </w:rPr>
            </w:pPr>
            <w:r w:rsidRPr="68909F6F">
              <w:rPr>
                <w:rStyle w:val="SubtleEmphasis"/>
              </w:rPr>
              <w:t xml:space="preserve">They plan and conduct statistical investigations that collect </w:t>
            </w:r>
            <w:r>
              <w:rPr>
                <w:rStyle w:val="SubtleEmphasis"/>
              </w:rPr>
              <w:t xml:space="preserve">nominal and </w:t>
            </w:r>
            <w:r w:rsidRPr="68909F6F">
              <w:rPr>
                <w:rStyle w:val="SubtleEmphasis"/>
              </w:rPr>
              <w:t xml:space="preserve">ordinal </w:t>
            </w:r>
            <w:r>
              <w:rPr>
                <w:rStyle w:val="SubtleEmphasis"/>
              </w:rPr>
              <w:t xml:space="preserve">categorical </w:t>
            </w:r>
            <w:r w:rsidRPr="68909F6F">
              <w:rPr>
                <w:rStyle w:val="SubtleEmphasis"/>
              </w:rPr>
              <w:t>and discrete numerical data using digital tools. Students identify the mode and interpret the shape of distributions of data in context. They interpret and compare data represented in line graphs. Students conduct repeated chance experiments, list the possible outcomes, estimat</w:t>
            </w:r>
            <w:r>
              <w:rPr>
                <w:rStyle w:val="SubtleEmphasis"/>
              </w:rPr>
              <w:t>e</w:t>
            </w:r>
            <w:r w:rsidRPr="68909F6F">
              <w:rPr>
                <w:rStyle w:val="SubtleEmphasis"/>
              </w:rPr>
              <w:t xml:space="preserve"> </w:t>
            </w:r>
            <w:proofErr w:type="gramStart"/>
            <w:r w:rsidRPr="68909F6F">
              <w:rPr>
                <w:rStyle w:val="SubtleEmphasis"/>
              </w:rPr>
              <w:t>likelihoods</w:t>
            </w:r>
            <w:proofErr w:type="gramEnd"/>
            <w:r w:rsidRPr="68909F6F">
              <w:rPr>
                <w:rStyle w:val="SubtleEmphasis"/>
              </w:rPr>
              <w:t xml:space="preserve"> and mak</w:t>
            </w:r>
            <w:r>
              <w:rPr>
                <w:rStyle w:val="SubtleEmphasis"/>
              </w:rPr>
              <w:t>e</w:t>
            </w:r>
            <w:r w:rsidRPr="68909F6F">
              <w:rPr>
                <w:rStyle w:val="SubtleEmphasis"/>
              </w:rPr>
              <w:t xml:space="preserve"> comparisons between those with and without equally likely outcomes</w:t>
            </w:r>
            <w:r w:rsidR="00791F09">
              <w:rPr>
                <w:rStyle w:val="SubtleEmphasis"/>
              </w:rPr>
              <w:t>.</w:t>
            </w:r>
          </w:p>
          <w:p w14:paraId="7742243D" w14:textId="7353AF6D" w:rsidR="00970F0D" w:rsidRPr="00E425D6" w:rsidRDefault="00970F0D" w:rsidP="007F4E01">
            <w:pPr>
              <w:pStyle w:val="BodyText"/>
              <w:spacing w:before="120" w:after="120" w:line="240" w:lineRule="auto"/>
              <w:ind w:left="227" w:right="227"/>
              <w:rPr>
                <w:rStyle w:val="SubtleEmphasis"/>
                <w:szCs w:val="20"/>
              </w:rPr>
            </w:pPr>
          </w:p>
        </w:tc>
        <w:tc>
          <w:tcPr>
            <w:tcW w:w="7654" w:type="dxa"/>
            <w:gridSpan w:val="2"/>
          </w:tcPr>
          <w:p w14:paraId="22CA716A" w14:textId="77777777" w:rsidR="00824664" w:rsidRPr="003C7ABA" w:rsidRDefault="00824664" w:rsidP="00824664">
            <w:pPr>
              <w:pStyle w:val="BodyText"/>
              <w:spacing w:before="120" w:after="120" w:line="240" w:lineRule="auto"/>
              <w:ind w:left="227" w:right="227"/>
              <w:rPr>
                <w:rStyle w:val="SubtleEmphasis"/>
              </w:rPr>
            </w:pPr>
            <w:r w:rsidRPr="68909F6F">
              <w:rPr>
                <w:rStyle w:val="SubtleEmphasis"/>
              </w:rPr>
              <w:t xml:space="preserve">By the end of Year 6, students use integers to represent points on a number line and in the Cartesian plane. They solve problems using the properties of prime, </w:t>
            </w:r>
            <w:proofErr w:type="gramStart"/>
            <w:r w:rsidRPr="68909F6F">
              <w:rPr>
                <w:rStyle w:val="SubtleEmphasis"/>
              </w:rPr>
              <w:t>composite</w:t>
            </w:r>
            <w:proofErr w:type="gramEnd"/>
            <w:r w:rsidRPr="68909F6F">
              <w:rPr>
                <w:rStyle w:val="SubtleEmphasis"/>
              </w:rPr>
              <w:t xml:space="preserve"> and square numbers. Students order common fractions</w:t>
            </w:r>
            <w:r>
              <w:rPr>
                <w:rStyle w:val="SubtleEmphasis"/>
              </w:rPr>
              <w:t>,</w:t>
            </w:r>
            <w:r w:rsidRPr="68909F6F">
              <w:rPr>
                <w:rStyle w:val="SubtleEmphasis"/>
              </w:rPr>
              <w:t xml:space="preserve"> giving reasons</w:t>
            </w:r>
            <w:r>
              <w:rPr>
                <w:rStyle w:val="SubtleEmphasis"/>
              </w:rPr>
              <w:t>,</w:t>
            </w:r>
            <w:r w:rsidRPr="68909F6F">
              <w:rPr>
                <w:rStyle w:val="SubtleEmphasis"/>
              </w:rPr>
              <w:t xml:space="preserve"> and add and subtract fractions with related denominators. They </w:t>
            </w:r>
            <w:r>
              <w:rPr>
                <w:rStyle w:val="SubtleEmphasis"/>
              </w:rPr>
              <w:t xml:space="preserve">use all 4 </w:t>
            </w:r>
            <w:r w:rsidRPr="68909F6F">
              <w:rPr>
                <w:rStyle w:val="SubtleEmphasis"/>
              </w:rPr>
              <w:t>operat</w:t>
            </w:r>
            <w:r>
              <w:rPr>
                <w:rStyle w:val="SubtleEmphasis"/>
              </w:rPr>
              <w:t>ions</w:t>
            </w:r>
            <w:r w:rsidRPr="68909F6F">
              <w:rPr>
                <w:rStyle w:val="SubtleEmphasis"/>
              </w:rPr>
              <w:t xml:space="preserve"> with decimals and connect decimal representations </w:t>
            </w:r>
            <w:r>
              <w:rPr>
                <w:rStyle w:val="SubtleEmphasis"/>
              </w:rPr>
              <w:t xml:space="preserve">of measurements </w:t>
            </w:r>
            <w:r w:rsidRPr="68909F6F">
              <w:rPr>
                <w:rStyle w:val="SubtleEmphasis"/>
              </w:rPr>
              <w:t xml:space="preserve">to the metric system. Students solve problems involving finding a fraction, decimal or percentage of a quantity and use estimation to find approximate solutions to problems involving rational numbers and percentages. They </w:t>
            </w:r>
            <w:r>
              <w:rPr>
                <w:rStyle w:val="SubtleEmphasis"/>
              </w:rPr>
              <w:t xml:space="preserve">use mathematical </w:t>
            </w:r>
            <w:r w:rsidRPr="68909F6F">
              <w:rPr>
                <w:rStyle w:val="SubtleEmphasis"/>
              </w:rPr>
              <w:t>mode</w:t>
            </w:r>
            <w:r>
              <w:rPr>
                <w:rStyle w:val="SubtleEmphasis"/>
              </w:rPr>
              <w:t>l</w:t>
            </w:r>
            <w:r w:rsidRPr="68909F6F">
              <w:rPr>
                <w:rStyle w:val="SubtleEmphasis"/>
              </w:rPr>
              <w:t>l</w:t>
            </w:r>
            <w:r>
              <w:rPr>
                <w:rStyle w:val="SubtleEmphasis"/>
              </w:rPr>
              <w:t>ing to solve</w:t>
            </w:r>
            <w:r w:rsidRPr="68909F6F">
              <w:rPr>
                <w:rStyle w:val="SubtleEmphasis"/>
              </w:rPr>
              <w:t xml:space="preserve"> financial and other </w:t>
            </w:r>
            <w:r>
              <w:rPr>
                <w:rStyle w:val="SubtleEmphasis"/>
              </w:rPr>
              <w:t>practical problems</w:t>
            </w:r>
            <w:r w:rsidRPr="68909F6F">
              <w:rPr>
                <w:rStyle w:val="SubtleEmphasis"/>
              </w:rPr>
              <w:t xml:space="preserve"> </w:t>
            </w:r>
            <w:r>
              <w:rPr>
                <w:rStyle w:val="SubtleEmphasis"/>
              </w:rPr>
              <w:t>involving percentages and rational numbers</w:t>
            </w:r>
            <w:r w:rsidRPr="68909F6F">
              <w:rPr>
                <w:rStyle w:val="SubtleEmphasis"/>
              </w:rPr>
              <w:t xml:space="preserve">, </w:t>
            </w:r>
            <w:proofErr w:type="gramStart"/>
            <w:r w:rsidRPr="68909F6F">
              <w:rPr>
                <w:rStyle w:val="SubtleEmphasis"/>
              </w:rPr>
              <w:t>formulating</w:t>
            </w:r>
            <w:proofErr w:type="gramEnd"/>
            <w:r w:rsidRPr="68909F6F">
              <w:rPr>
                <w:rStyle w:val="SubtleEmphasis"/>
              </w:rPr>
              <w:t xml:space="preserve"> </w:t>
            </w:r>
            <w:r w:rsidRPr="2C38F1F6">
              <w:rPr>
                <w:rStyle w:val="SubtleEmphasis"/>
              </w:rPr>
              <w:t xml:space="preserve">and solving </w:t>
            </w:r>
            <w:r w:rsidRPr="68909F6F">
              <w:rPr>
                <w:rStyle w:val="SubtleEmphasis"/>
              </w:rPr>
              <w:t>the problem</w:t>
            </w:r>
            <w:r>
              <w:rPr>
                <w:rStyle w:val="SubtleEmphasis"/>
              </w:rPr>
              <w:t>,</w:t>
            </w:r>
            <w:r w:rsidRPr="68909F6F">
              <w:rPr>
                <w:rStyle w:val="SubtleEmphasis"/>
              </w:rPr>
              <w:t xml:space="preserve"> and justifying choices. Students find unknown values in numerical equations involving combinations of arithmetic operations. They identify and explain rules used to create growing patterns. Students create and use algorithms to generate sets of numbers</w:t>
            </w:r>
            <w:r>
              <w:rPr>
                <w:rStyle w:val="SubtleEmphasis"/>
              </w:rPr>
              <w:t>,</w:t>
            </w:r>
            <w:r w:rsidRPr="68909F6F">
              <w:rPr>
                <w:rStyle w:val="SubtleEmphasis"/>
              </w:rPr>
              <w:t xml:space="preserve"> using a rule. </w:t>
            </w:r>
          </w:p>
          <w:p w14:paraId="4B6DC0A8" w14:textId="77777777" w:rsidR="00824664" w:rsidRPr="003C7ABA" w:rsidRDefault="00824664" w:rsidP="00824664">
            <w:pPr>
              <w:pStyle w:val="BodyText"/>
              <w:spacing w:before="120" w:after="120" w:line="240" w:lineRule="auto"/>
              <w:ind w:left="227" w:right="227"/>
              <w:rPr>
                <w:rStyle w:val="SubtleEmphasis"/>
              </w:rPr>
            </w:pPr>
            <w:r w:rsidRPr="4CAF8BE3">
              <w:rPr>
                <w:rStyle w:val="SubtleEmphasis"/>
              </w:rPr>
              <w:t xml:space="preserve">They interpret and use timetables. Students convert between common units of length, </w:t>
            </w:r>
            <w:proofErr w:type="gramStart"/>
            <w:r w:rsidRPr="4CAF8BE3">
              <w:rPr>
                <w:rStyle w:val="SubtleEmphasis"/>
              </w:rPr>
              <w:t>mass</w:t>
            </w:r>
            <w:proofErr w:type="gramEnd"/>
            <w:r w:rsidRPr="4CAF8BE3">
              <w:rPr>
                <w:rStyle w:val="SubtleEmphasis"/>
              </w:rPr>
              <w:t xml:space="preserve"> and capacity. They use the formula for the area of a rectangle and angle properties to solve problems. Students identify the parallel cross-section for right prisms. They create tessellating patterns using combinations of transformations. Students locate an ordered pair in any one of the 4 quadrants on the Cartesian plane.</w:t>
            </w:r>
          </w:p>
          <w:p w14:paraId="6488FD4D" w14:textId="77777777" w:rsidR="00824664" w:rsidRDefault="00824664" w:rsidP="00824664">
            <w:pPr>
              <w:pStyle w:val="BodyText"/>
              <w:spacing w:before="120" w:after="120" w:line="240" w:lineRule="auto"/>
              <w:ind w:left="227" w:right="227"/>
              <w:rPr>
                <w:rStyle w:val="SubtleEmphasis"/>
              </w:rPr>
            </w:pPr>
            <w:r w:rsidRPr="68909F6F">
              <w:rPr>
                <w:rStyle w:val="SubtleEmphasis"/>
              </w:rPr>
              <w:t>They compare distributions of discrete and continuous numerical and ordinal categorical data sets as part of their statistical investigations</w:t>
            </w:r>
            <w:r>
              <w:rPr>
                <w:rStyle w:val="SubtleEmphasis"/>
              </w:rPr>
              <w:t>,</w:t>
            </w:r>
            <w:r w:rsidRPr="68909F6F">
              <w:rPr>
                <w:rStyle w:val="SubtleEmphasis"/>
              </w:rPr>
              <w:t xml:space="preserve"> using digital tools. Students critique arguments presented in the media based on statistics. They</w:t>
            </w:r>
            <w:r w:rsidRPr="12954619">
              <w:rPr>
                <w:rStyle w:val="SubtleEmphasis"/>
              </w:rPr>
              <w:t xml:space="preserve"> assign</w:t>
            </w:r>
            <w:r w:rsidRPr="68909F6F">
              <w:rPr>
                <w:rStyle w:val="SubtleEmphasis"/>
              </w:rPr>
              <w:t xml:space="preserve"> probabilities using </w:t>
            </w:r>
            <w:r>
              <w:rPr>
                <w:rStyle w:val="SubtleEmphasis"/>
              </w:rPr>
              <w:t xml:space="preserve">common </w:t>
            </w:r>
            <w:r w:rsidRPr="68909F6F">
              <w:rPr>
                <w:rStyle w:val="SubtleEmphasis"/>
              </w:rPr>
              <w:t>fractions, decimal and percentages. Students conduct simulations using digital tools, to generate and record the outcomes from many trials of a chance experiment. They compare observed frequencies to the expected frequencies of the outcomes of chance</w:t>
            </w:r>
            <w:r>
              <w:rPr>
                <w:rStyle w:val="SubtleEmphasis"/>
              </w:rPr>
              <w:t xml:space="preserve"> </w:t>
            </w:r>
            <w:proofErr w:type="gramStart"/>
            <w:r>
              <w:rPr>
                <w:rStyle w:val="SubtleEmphasis"/>
              </w:rPr>
              <w:t>experiments</w:t>
            </w:r>
            <w:proofErr w:type="gramEnd"/>
          </w:p>
          <w:p w14:paraId="335061AF" w14:textId="419F087C" w:rsidR="00970F0D" w:rsidRPr="00367598" w:rsidRDefault="00970F0D" w:rsidP="00293521">
            <w:pPr>
              <w:pStyle w:val="BodyText"/>
              <w:spacing w:before="120" w:after="120" w:line="240" w:lineRule="auto"/>
              <w:ind w:left="227" w:right="227"/>
              <w:rPr>
                <w:rStyle w:val="SubtleEmphasis"/>
                <w:szCs w:val="20"/>
              </w:rPr>
            </w:pPr>
          </w:p>
        </w:tc>
      </w:tr>
    </w:tbl>
    <w:p w14:paraId="5D34B2A1" w14:textId="77777777" w:rsidR="00970F0D" w:rsidRDefault="00970F0D" w:rsidP="00970F0D">
      <w:pPr>
        <w:spacing w:before="160" w:after="0"/>
      </w:pPr>
    </w:p>
    <w:p w14:paraId="5A67E56D" w14:textId="77777777" w:rsidR="00970F0D" w:rsidRDefault="00970F0D" w:rsidP="00970F0D">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Mathematics Year 5 and Year 6"/>
      </w:tblPr>
      <w:tblGrid>
        <w:gridCol w:w="7510"/>
        <w:gridCol w:w="7511"/>
      </w:tblGrid>
      <w:tr w:rsidR="00970F0D" w:rsidRPr="00051753" w14:paraId="54CE34ED" w14:textId="77777777" w:rsidTr="5ED76DC3">
        <w:tc>
          <w:tcPr>
            <w:tcW w:w="15021" w:type="dxa"/>
            <w:gridSpan w:val="2"/>
            <w:shd w:val="clear" w:color="auto" w:fill="FFD685" w:themeFill="accent3"/>
          </w:tcPr>
          <w:p w14:paraId="5ED96395" w14:textId="77777777" w:rsidR="00970F0D" w:rsidRPr="00051753" w:rsidRDefault="00970F0D" w:rsidP="007A4B68">
            <w:pPr>
              <w:pStyle w:val="BodyText"/>
              <w:spacing w:before="40" w:after="40" w:line="240" w:lineRule="auto"/>
              <w:ind w:left="23" w:right="23"/>
              <w:jc w:val="center"/>
              <w:rPr>
                <w:b/>
                <w:color w:val="auto"/>
              </w:rPr>
            </w:pPr>
            <w:r w:rsidRPr="003E3A43">
              <w:rPr>
                <w:rStyle w:val="SubtleEmphasis"/>
                <w:b/>
                <w:sz w:val="22"/>
                <w:szCs w:val="22"/>
              </w:rPr>
              <w:lastRenderedPageBreak/>
              <w:t>Content descriptions</w:t>
            </w:r>
          </w:p>
        </w:tc>
      </w:tr>
      <w:tr w:rsidR="00970F0D" w:rsidRPr="00F9638E" w14:paraId="4A98C64E" w14:textId="77777777" w:rsidTr="5ED76DC3">
        <w:tc>
          <w:tcPr>
            <w:tcW w:w="15021" w:type="dxa"/>
            <w:gridSpan w:val="2"/>
            <w:shd w:val="clear" w:color="auto" w:fill="005D93" w:themeFill="text2"/>
          </w:tcPr>
          <w:p w14:paraId="05D15439" w14:textId="66455F34" w:rsidR="00970F0D" w:rsidRPr="00F9638E" w:rsidRDefault="00970F0D" w:rsidP="007A4B68">
            <w:pPr>
              <w:pStyle w:val="BodyText"/>
              <w:spacing w:before="40" w:after="40" w:line="240" w:lineRule="auto"/>
              <w:ind w:left="23" w:right="23"/>
              <w:rPr>
                <w:b/>
                <w:bCs/>
              </w:rPr>
            </w:pPr>
            <w:r>
              <w:rPr>
                <w:b/>
                <w:color w:val="FFFFFF" w:themeColor="background1"/>
              </w:rPr>
              <w:t xml:space="preserve">Strand: </w:t>
            </w:r>
            <w:r w:rsidR="007F4E01">
              <w:rPr>
                <w:b/>
                <w:color w:val="FFFFFF" w:themeColor="background1"/>
              </w:rPr>
              <w:t>Number</w:t>
            </w:r>
          </w:p>
        </w:tc>
      </w:tr>
      <w:tr w:rsidR="00C97B03" w:rsidRPr="00CC3AAB" w14:paraId="5A647754" w14:textId="77777777" w:rsidTr="5ED76DC3">
        <w:trPr>
          <w:trHeight w:val="608"/>
        </w:trPr>
        <w:tc>
          <w:tcPr>
            <w:tcW w:w="7510" w:type="dxa"/>
          </w:tcPr>
          <w:p w14:paraId="2CAC0CC4" w14:textId="77777777" w:rsidR="00C97B03" w:rsidRPr="00F90DB6" w:rsidRDefault="00C97B03" w:rsidP="00C97B03">
            <w:pPr>
              <w:spacing w:after="120" w:line="240" w:lineRule="auto"/>
              <w:ind w:left="227" w:right="227"/>
              <w:rPr>
                <w:rStyle w:val="SubtleEmphasis"/>
                <w:i/>
                <w:iCs w:val="0"/>
              </w:rPr>
            </w:pPr>
            <w:r w:rsidRPr="68909F6F">
              <w:rPr>
                <w:rStyle w:val="SubtleEmphasis"/>
                <w:iCs w:val="0"/>
              </w:rPr>
              <w:t>interpret, compare and order numbers with more than 2 decimal places</w:t>
            </w:r>
            <w:r>
              <w:rPr>
                <w:rStyle w:val="SubtleEmphasis"/>
                <w:iCs w:val="0"/>
              </w:rPr>
              <w:t>,</w:t>
            </w:r>
            <w:r w:rsidRPr="68909F6F">
              <w:rPr>
                <w:rStyle w:val="SubtleEmphasis"/>
                <w:iCs w:val="0"/>
              </w:rPr>
              <w:t xml:space="preserve"> including numbers greater than one, using place value understanding</w:t>
            </w:r>
            <w:r>
              <w:rPr>
                <w:rStyle w:val="SubtleEmphasis"/>
                <w:iCs w:val="0"/>
              </w:rPr>
              <w:t>; r</w:t>
            </w:r>
            <w:r w:rsidRPr="68909F6F">
              <w:rPr>
                <w:rStyle w:val="SubtleEmphasis"/>
                <w:iCs w:val="0"/>
              </w:rPr>
              <w:t xml:space="preserve">epresent these on a number </w:t>
            </w:r>
            <w:proofErr w:type="gramStart"/>
            <w:r w:rsidRPr="68909F6F">
              <w:rPr>
                <w:rStyle w:val="SubtleEmphasis"/>
                <w:iCs w:val="0"/>
              </w:rPr>
              <w:t>line</w:t>
            </w:r>
            <w:proofErr w:type="gramEnd"/>
            <w:r w:rsidRPr="68909F6F">
              <w:rPr>
                <w:rStyle w:val="SubtleEmphasis"/>
                <w:iCs w:val="0"/>
              </w:rPr>
              <w:t xml:space="preserve"> </w:t>
            </w:r>
          </w:p>
          <w:p w14:paraId="2F1A055D" w14:textId="1EC56234" w:rsidR="00C97B03" w:rsidRPr="003B6A7B" w:rsidRDefault="00C97B03" w:rsidP="00C97B03">
            <w:pPr>
              <w:spacing w:after="120" w:line="240" w:lineRule="auto"/>
              <w:ind w:left="227" w:right="227"/>
              <w:rPr>
                <w:rStyle w:val="SubtleEmphasis"/>
                <w:i/>
                <w:iCs w:val="0"/>
              </w:rPr>
            </w:pPr>
            <w:r w:rsidRPr="68909F6F">
              <w:rPr>
                <w:rStyle w:val="SubtleEmphasis"/>
                <w:iCs w:val="0"/>
              </w:rPr>
              <w:t>AC9M5N01</w:t>
            </w:r>
          </w:p>
        </w:tc>
        <w:tc>
          <w:tcPr>
            <w:tcW w:w="7511" w:type="dxa"/>
          </w:tcPr>
          <w:p w14:paraId="6CA356D9" w14:textId="77777777" w:rsidR="00C97B03" w:rsidRPr="000D0F26" w:rsidRDefault="00C97B03" w:rsidP="00C97B03">
            <w:pPr>
              <w:spacing w:after="120" w:line="240" w:lineRule="auto"/>
              <w:ind w:left="227" w:right="227"/>
              <w:rPr>
                <w:rStyle w:val="SubtleEmphasis"/>
                <w:i/>
                <w:iCs w:val="0"/>
              </w:rPr>
            </w:pPr>
            <w:r w:rsidRPr="68909F6F">
              <w:rPr>
                <w:rStyle w:val="SubtleEmphasis"/>
                <w:iCs w:val="0"/>
              </w:rPr>
              <w:t>recognise situations</w:t>
            </w:r>
            <w:r>
              <w:rPr>
                <w:rStyle w:val="SubtleEmphasis"/>
                <w:iCs w:val="0"/>
              </w:rPr>
              <w:t>,</w:t>
            </w:r>
            <w:r w:rsidRPr="68909F6F">
              <w:rPr>
                <w:rStyle w:val="SubtleEmphasis"/>
                <w:iCs w:val="0"/>
              </w:rPr>
              <w:t xml:space="preserve"> including financial contexts, that use integers</w:t>
            </w:r>
            <w:r>
              <w:rPr>
                <w:rStyle w:val="SubtleEmphasis"/>
                <w:iCs w:val="0"/>
              </w:rPr>
              <w:t>; l</w:t>
            </w:r>
            <w:r w:rsidRPr="68909F6F">
              <w:rPr>
                <w:rStyle w:val="SubtleEmphasis"/>
                <w:iCs w:val="0"/>
              </w:rPr>
              <w:t xml:space="preserve">ocate and represent integers on a number line and as coordinates on the Cartesian </w:t>
            </w:r>
            <w:proofErr w:type="gramStart"/>
            <w:r w:rsidRPr="68909F6F">
              <w:rPr>
                <w:rStyle w:val="SubtleEmphasis"/>
                <w:iCs w:val="0"/>
              </w:rPr>
              <w:t>plane</w:t>
            </w:r>
            <w:proofErr w:type="gramEnd"/>
            <w:r w:rsidRPr="68909F6F">
              <w:rPr>
                <w:rStyle w:val="SubtleEmphasis"/>
                <w:iCs w:val="0"/>
              </w:rPr>
              <w:t xml:space="preserve"> </w:t>
            </w:r>
          </w:p>
          <w:p w14:paraId="144C9E60" w14:textId="7C1D1565" w:rsidR="00C97B03" w:rsidRPr="00CC3AAB" w:rsidRDefault="00C97B03" w:rsidP="002A1E0C">
            <w:pPr>
              <w:spacing w:after="120" w:line="240" w:lineRule="auto"/>
              <w:ind w:left="227" w:right="227"/>
              <w:rPr>
                <w:iCs/>
                <w:color w:val="auto"/>
              </w:rPr>
            </w:pPr>
            <w:r w:rsidRPr="68909F6F">
              <w:rPr>
                <w:rStyle w:val="SubtleEmphasis"/>
                <w:iCs w:val="0"/>
              </w:rPr>
              <w:t>AC9M6N01</w:t>
            </w:r>
          </w:p>
        </w:tc>
      </w:tr>
      <w:tr w:rsidR="00C97B03" w:rsidRPr="00CC3AAB" w14:paraId="0C663F1F" w14:textId="77777777" w:rsidTr="5ED76DC3">
        <w:trPr>
          <w:trHeight w:val="608"/>
        </w:trPr>
        <w:tc>
          <w:tcPr>
            <w:tcW w:w="7510" w:type="dxa"/>
          </w:tcPr>
          <w:p w14:paraId="3C8CCB62" w14:textId="77777777" w:rsidR="00C97B03" w:rsidRPr="00C56AC6" w:rsidRDefault="00C97B03" w:rsidP="00C97B03">
            <w:pPr>
              <w:spacing w:after="120" w:line="240" w:lineRule="auto"/>
              <w:ind w:left="227" w:right="227"/>
              <w:rPr>
                <w:rStyle w:val="SubtleEmphasis"/>
                <w:i/>
                <w:iCs w:val="0"/>
              </w:rPr>
            </w:pPr>
            <w:r w:rsidRPr="00C56AC6">
              <w:rPr>
                <w:rStyle w:val="SubtleEmphasis"/>
                <w:iCs w:val="0"/>
              </w:rPr>
              <w:t>express natural numbers as products of their factors</w:t>
            </w:r>
            <w:r>
              <w:rPr>
                <w:rStyle w:val="SubtleEmphasis"/>
                <w:iCs w:val="0"/>
              </w:rPr>
              <w:t>,</w:t>
            </w:r>
            <w:r w:rsidRPr="00C56AC6">
              <w:rPr>
                <w:rStyle w:val="SubtleEmphasis"/>
                <w:iCs w:val="0"/>
              </w:rPr>
              <w:t xml:space="preserve"> recognise multiples and determine if one number is divisible by </w:t>
            </w:r>
            <w:proofErr w:type="gramStart"/>
            <w:r w:rsidRPr="00C56AC6">
              <w:rPr>
                <w:rStyle w:val="SubtleEmphasis"/>
                <w:iCs w:val="0"/>
              </w:rPr>
              <w:t>another</w:t>
            </w:r>
            <w:proofErr w:type="gramEnd"/>
            <w:r w:rsidRPr="00C56AC6">
              <w:rPr>
                <w:rStyle w:val="SubtleEmphasis"/>
                <w:iCs w:val="0"/>
              </w:rPr>
              <w:t xml:space="preserve"> </w:t>
            </w:r>
          </w:p>
          <w:p w14:paraId="786BA746" w14:textId="66829387" w:rsidR="00C97B03" w:rsidRPr="00EE0FAE" w:rsidRDefault="00C97B03" w:rsidP="00C97B03">
            <w:pPr>
              <w:spacing w:after="120" w:line="240" w:lineRule="auto"/>
              <w:ind w:left="227" w:right="227"/>
              <w:rPr>
                <w:rStyle w:val="SubtleEmphasis"/>
                <w:i/>
                <w:iCs w:val="0"/>
              </w:rPr>
            </w:pPr>
            <w:r w:rsidRPr="00C56AC6">
              <w:rPr>
                <w:rStyle w:val="SubtleEmphasis"/>
                <w:iCs w:val="0"/>
              </w:rPr>
              <w:t>AC9M5N02</w:t>
            </w:r>
          </w:p>
        </w:tc>
        <w:tc>
          <w:tcPr>
            <w:tcW w:w="7511" w:type="dxa"/>
          </w:tcPr>
          <w:p w14:paraId="4956FEEA" w14:textId="77777777" w:rsidR="00C97B03" w:rsidRPr="0095386A" w:rsidRDefault="00C97B03" w:rsidP="00C97B03">
            <w:pPr>
              <w:spacing w:after="120" w:line="240" w:lineRule="auto"/>
              <w:ind w:left="227" w:right="227"/>
              <w:rPr>
                <w:rStyle w:val="SubtleEmphasis"/>
                <w:i/>
                <w:iCs w:val="0"/>
              </w:rPr>
            </w:pPr>
            <w:r w:rsidRPr="0095386A">
              <w:rPr>
                <w:rStyle w:val="SubtleEmphasis"/>
                <w:iCs w:val="0"/>
              </w:rPr>
              <w:t xml:space="preserve">identify and describe the properties of prime, composite and square numbers and use these properties to solve problems and simplify </w:t>
            </w:r>
            <w:proofErr w:type="gramStart"/>
            <w:r w:rsidRPr="0095386A">
              <w:rPr>
                <w:rStyle w:val="SubtleEmphasis"/>
                <w:iCs w:val="0"/>
              </w:rPr>
              <w:t>calculations</w:t>
            </w:r>
            <w:proofErr w:type="gramEnd"/>
            <w:r w:rsidRPr="0095386A">
              <w:rPr>
                <w:rStyle w:val="SubtleEmphasis"/>
                <w:iCs w:val="0"/>
              </w:rPr>
              <w:t xml:space="preserve"> </w:t>
            </w:r>
          </w:p>
          <w:p w14:paraId="54FD16F3" w14:textId="297E2130" w:rsidR="00C97B03" w:rsidRPr="001F4654" w:rsidRDefault="00C97B03" w:rsidP="00C97B03">
            <w:pPr>
              <w:pStyle w:val="BodyText"/>
              <w:spacing w:before="120" w:after="120" w:line="240" w:lineRule="auto"/>
              <w:ind w:left="227" w:right="227"/>
              <w:rPr>
                <w:rStyle w:val="SubtleEmphasis"/>
              </w:rPr>
            </w:pPr>
            <w:r w:rsidRPr="0095386A">
              <w:rPr>
                <w:rStyle w:val="SubtleEmphasis"/>
                <w:iCs w:val="0"/>
              </w:rPr>
              <w:t>AC9M6N02</w:t>
            </w:r>
          </w:p>
        </w:tc>
      </w:tr>
      <w:tr w:rsidR="00C97B03" w:rsidRPr="00CC3AAB" w14:paraId="2EFEBE86" w14:textId="77777777" w:rsidTr="5ED76DC3">
        <w:trPr>
          <w:trHeight w:val="608"/>
        </w:trPr>
        <w:tc>
          <w:tcPr>
            <w:tcW w:w="7510" w:type="dxa"/>
          </w:tcPr>
          <w:p w14:paraId="78CE2C07" w14:textId="77777777" w:rsidR="00C97B03" w:rsidRPr="001216E1" w:rsidRDefault="00C97B03" w:rsidP="00C97B03">
            <w:pPr>
              <w:spacing w:after="120" w:line="240" w:lineRule="auto"/>
              <w:ind w:left="227" w:right="227"/>
              <w:rPr>
                <w:rStyle w:val="SubtleEmphasis"/>
                <w:i/>
                <w:iCs w:val="0"/>
              </w:rPr>
            </w:pPr>
            <w:r w:rsidRPr="001216E1">
              <w:rPr>
                <w:rStyle w:val="SubtleEmphasis"/>
                <w:iCs w:val="0"/>
              </w:rPr>
              <w:t>compare and order fractions with the same and related denominators including mixed numerals, applying knowledge of factors and multiples</w:t>
            </w:r>
            <w:r>
              <w:rPr>
                <w:rStyle w:val="SubtleEmphasis"/>
                <w:iCs w:val="0"/>
              </w:rPr>
              <w:t>; r</w:t>
            </w:r>
            <w:r w:rsidRPr="001216E1">
              <w:rPr>
                <w:rStyle w:val="SubtleEmphasis"/>
                <w:iCs w:val="0"/>
              </w:rPr>
              <w:t xml:space="preserve">epresent these fractions on a number </w:t>
            </w:r>
            <w:proofErr w:type="gramStart"/>
            <w:r w:rsidRPr="001216E1">
              <w:rPr>
                <w:rStyle w:val="SubtleEmphasis"/>
                <w:iCs w:val="0"/>
              </w:rPr>
              <w:t>line</w:t>
            </w:r>
            <w:proofErr w:type="gramEnd"/>
            <w:r w:rsidRPr="001216E1">
              <w:rPr>
                <w:rStyle w:val="SubtleEmphasis"/>
                <w:iCs w:val="0"/>
              </w:rPr>
              <w:t xml:space="preserve"> </w:t>
            </w:r>
          </w:p>
          <w:p w14:paraId="5AA16E13" w14:textId="187BEE73" w:rsidR="00C97B03" w:rsidRPr="68909F6F" w:rsidRDefault="00C97B03" w:rsidP="00C97B03">
            <w:pPr>
              <w:spacing w:after="120" w:line="240" w:lineRule="auto"/>
              <w:ind w:left="227" w:right="227"/>
              <w:rPr>
                <w:rStyle w:val="SubtleEmphasis"/>
                <w:iCs w:val="0"/>
              </w:rPr>
            </w:pPr>
            <w:r w:rsidRPr="001216E1">
              <w:rPr>
                <w:rStyle w:val="SubtleEmphasis"/>
                <w:iCs w:val="0"/>
              </w:rPr>
              <w:t>AC9M5N03</w:t>
            </w:r>
          </w:p>
        </w:tc>
        <w:tc>
          <w:tcPr>
            <w:tcW w:w="7511" w:type="dxa"/>
          </w:tcPr>
          <w:p w14:paraId="66CC0188" w14:textId="77777777" w:rsidR="00C97B03" w:rsidRPr="00225615" w:rsidRDefault="00C97B03" w:rsidP="00C97B03">
            <w:pPr>
              <w:spacing w:after="120" w:line="240" w:lineRule="auto"/>
              <w:ind w:left="227" w:right="227"/>
              <w:rPr>
                <w:rStyle w:val="SubtleEmphasis"/>
                <w:i/>
                <w:iCs w:val="0"/>
              </w:rPr>
            </w:pPr>
            <w:r w:rsidRPr="00225615">
              <w:rPr>
                <w:rStyle w:val="SubtleEmphasis"/>
                <w:iCs w:val="0"/>
              </w:rPr>
              <w:t xml:space="preserve">apply knowledge of equivalence to compare, order and represent common fractions including halves, thirds and quarters on the same number line and justify their </w:t>
            </w:r>
            <w:proofErr w:type="gramStart"/>
            <w:r w:rsidRPr="00225615">
              <w:rPr>
                <w:rStyle w:val="SubtleEmphasis"/>
                <w:iCs w:val="0"/>
              </w:rPr>
              <w:t>order</w:t>
            </w:r>
            <w:proofErr w:type="gramEnd"/>
            <w:r w:rsidRPr="00225615">
              <w:rPr>
                <w:rStyle w:val="SubtleEmphasis"/>
                <w:iCs w:val="0"/>
              </w:rPr>
              <w:t xml:space="preserve"> </w:t>
            </w:r>
          </w:p>
          <w:p w14:paraId="7E08B46D" w14:textId="3B63A91B" w:rsidR="00C97B03" w:rsidRPr="001F4654" w:rsidRDefault="00C97B03" w:rsidP="00C97B03">
            <w:pPr>
              <w:pStyle w:val="BodyText"/>
              <w:spacing w:before="120" w:after="120" w:line="240" w:lineRule="auto"/>
              <w:ind w:left="227" w:right="227"/>
              <w:rPr>
                <w:rStyle w:val="SubtleEmphasis"/>
              </w:rPr>
            </w:pPr>
            <w:r w:rsidRPr="00225615">
              <w:rPr>
                <w:rStyle w:val="SubtleEmphasis"/>
                <w:iCs w:val="0"/>
              </w:rPr>
              <w:t>AC9M6N03</w:t>
            </w:r>
          </w:p>
        </w:tc>
      </w:tr>
      <w:tr w:rsidR="00C97B03" w:rsidRPr="00CC3AAB" w14:paraId="00EF7D6B" w14:textId="77777777" w:rsidTr="5ED76DC3">
        <w:trPr>
          <w:trHeight w:val="608"/>
        </w:trPr>
        <w:tc>
          <w:tcPr>
            <w:tcW w:w="7510" w:type="dxa"/>
          </w:tcPr>
          <w:p w14:paraId="657774D6" w14:textId="77777777" w:rsidR="00C97B03" w:rsidRPr="00130C47" w:rsidRDefault="00C97B03" w:rsidP="00C97B03">
            <w:pPr>
              <w:spacing w:after="120" w:line="240" w:lineRule="auto"/>
              <w:ind w:left="227" w:right="227"/>
              <w:rPr>
                <w:rStyle w:val="SubtleEmphasis"/>
                <w:i/>
                <w:iCs w:val="0"/>
              </w:rPr>
            </w:pPr>
            <w:r w:rsidRPr="00130C47">
              <w:rPr>
                <w:rStyle w:val="SubtleEmphasis"/>
                <w:iCs w:val="0"/>
              </w:rPr>
              <w:t>recognise that 100% represents the complete whole and use percentages to describe, represent and compare relative size</w:t>
            </w:r>
            <w:r>
              <w:rPr>
                <w:rStyle w:val="SubtleEmphasis"/>
                <w:iCs w:val="0"/>
              </w:rPr>
              <w:t>; c</w:t>
            </w:r>
            <w:r w:rsidRPr="00130C47">
              <w:rPr>
                <w:rStyle w:val="SubtleEmphasis"/>
                <w:iCs w:val="0"/>
              </w:rPr>
              <w:t xml:space="preserve">onnect familiar percentages to their decimal and fraction </w:t>
            </w:r>
            <w:proofErr w:type="gramStart"/>
            <w:r w:rsidRPr="00130C47">
              <w:rPr>
                <w:rStyle w:val="SubtleEmphasis"/>
                <w:iCs w:val="0"/>
              </w:rPr>
              <w:t>equivalents</w:t>
            </w:r>
            <w:proofErr w:type="gramEnd"/>
            <w:r w:rsidRPr="00130C47">
              <w:rPr>
                <w:rStyle w:val="SubtleEmphasis"/>
                <w:iCs w:val="0"/>
              </w:rPr>
              <w:t xml:space="preserve"> </w:t>
            </w:r>
          </w:p>
          <w:p w14:paraId="2E9A9550" w14:textId="32CA2563" w:rsidR="00C97B03" w:rsidRPr="68909F6F" w:rsidRDefault="00C97B03" w:rsidP="00C97B03">
            <w:pPr>
              <w:spacing w:after="120" w:line="240" w:lineRule="auto"/>
              <w:ind w:left="227" w:right="227"/>
              <w:rPr>
                <w:rStyle w:val="SubtleEmphasis"/>
                <w:iCs w:val="0"/>
              </w:rPr>
            </w:pPr>
            <w:r w:rsidRPr="00130C47">
              <w:rPr>
                <w:rStyle w:val="SubtleEmphasis"/>
                <w:iCs w:val="0"/>
              </w:rPr>
              <w:t>AC9M5N04</w:t>
            </w:r>
          </w:p>
        </w:tc>
        <w:tc>
          <w:tcPr>
            <w:tcW w:w="7511" w:type="dxa"/>
          </w:tcPr>
          <w:p w14:paraId="795B3D75" w14:textId="77777777" w:rsidR="00C97B03" w:rsidRPr="00094F7D" w:rsidRDefault="00C97B03" w:rsidP="00C97B03">
            <w:pPr>
              <w:spacing w:after="120" w:line="240" w:lineRule="auto"/>
              <w:ind w:left="227" w:right="227"/>
              <w:rPr>
                <w:rStyle w:val="SubtleEmphasis"/>
                <w:i/>
                <w:iCs w:val="0"/>
              </w:rPr>
            </w:pPr>
            <w:r w:rsidRPr="00094F7D">
              <w:rPr>
                <w:rStyle w:val="SubtleEmphasis"/>
                <w:iCs w:val="0"/>
              </w:rPr>
              <w:t>apply knowledge of place value to add and subtract decimals, using digital tools where appropriate</w:t>
            </w:r>
            <w:r>
              <w:rPr>
                <w:rStyle w:val="SubtleEmphasis"/>
                <w:iCs w:val="0"/>
              </w:rPr>
              <w:t>; u</w:t>
            </w:r>
            <w:r w:rsidRPr="00094F7D">
              <w:rPr>
                <w:rStyle w:val="SubtleEmphasis"/>
                <w:iCs w:val="0"/>
              </w:rPr>
              <w:t xml:space="preserve">se estimation and rounding to check the reasonableness of </w:t>
            </w:r>
            <w:proofErr w:type="gramStart"/>
            <w:r w:rsidRPr="00094F7D">
              <w:rPr>
                <w:rStyle w:val="SubtleEmphasis"/>
                <w:iCs w:val="0"/>
              </w:rPr>
              <w:t>answers</w:t>
            </w:r>
            <w:proofErr w:type="gramEnd"/>
            <w:r w:rsidRPr="00094F7D">
              <w:rPr>
                <w:rStyle w:val="SubtleEmphasis"/>
                <w:iCs w:val="0"/>
              </w:rPr>
              <w:t xml:space="preserve"> </w:t>
            </w:r>
          </w:p>
          <w:p w14:paraId="7B5EDA74" w14:textId="3C51AABD" w:rsidR="00C97B03" w:rsidRPr="001F4654" w:rsidRDefault="00C97B03" w:rsidP="00C97B03">
            <w:pPr>
              <w:pStyle w:val="BodyText"/>
              <w:spacing w:before="120" w:after="120" w:line="240" w:lineRule="auto"/>
              <w:ind w:left="227" w:right="227"/>
              <w:rPr>
                <w:rStyle w:val="SubtleEmphasis"/>
              </w:rPr>
            </w:pPr>
            <w:r w:rsidRPr="00094F7D">
              <w:rPr>
                <w:rStyle w:val="SubtleEmphasis"/>
                <w:iCs w:val="0"/>
              </w:rPr>
              <w:t>AC9M6N04</w:t>
            </w:r>
          </w:p>
        </w:tc>
      </w:tr>
      <w:tr w:rsidR="00C97B03" w:rsidRPr="00CC3AAB" w14:paraId="2AA97BA3" w14:textId="77777777" w:rsidTr="5ED76DC3">
        <w:trPr>
          <w:trHeight w:val="608"/>
        </w:trPr>
        <w:tc>
          <w:tcPr>
            <w:tcW w:w="7510" w:type="dxa"/>
          </w:tcPr>
          <w:p w14:paraId="6A56192F" w14:textId="4F061AC5" w:rsidR="00EC7C0F" w:rsidRDefault="00EC7C0F" w:rsidP="00C97B03">
            <w:pPr>
              <w:spacing w:after="120" w:line="240" w:lineRule="auto"/>
              <w:ind w:left="227" w:right="227"/>
              <w:rPr>
                <w:rStyle w:val="SubtleEmphasis"/>
                <w:iCs w:val="0"/>
              </w:rPr>
            </w:pPr>
            <w:r w:rsidRPr="00EC7C0F">
              <w:rPr>
                <w:rStyle w:val="SubtleEmphasis"/>
                <w:iCs w:val="0"/>
              </w:rPr>
              <w:t xml:space="preserve">solve problems involving addition and subtraction of fractions with the same or related denominators, using different </w:t>
            </w:r>
            <w:proofErr w:type="gramStart"/>
            <w:r w:rsidRPr="00EC7C0F">
              <w:rPr>
                <w:rStyle w:val="SubtleEmphasis"/>
                <w:iCs w:val="0"/>
              </w:rPr>
              <w:t>strategies</w:t>
            </w:r>
            <w:proofErr w:type="gramEnd"/>
            <w:r w:rsidRPr="00EC7C0F">
              <w:rPr>
                <w:rStyle w:val="SubtleEmphasis"/>
                <w:iCs w:val="0"/>
              </w:rPr>
              <w:t xml:space="preserve"> </w:t>
            </w:r>
          </w:p>
          <w:p w14:paraId="685678B3" w14:textId="4DC71AA5" w:rsidR="00C97B03" w:rsidRPr="68909F6F" w:rsidRDefault="00C97B03" w:rsidP="00C97B03">
            <w:pPr>
              <w:spacing w:after="120" w:line="240" w:lineRule="auto"/>
              <w:ind w:left="227" w:right="227"/>
              <w:rPr>
                <w:rStyle w:val="SubtleEmphasis"/>
                <w:iCs w:val="0"/>
              </w:rPr>
            </w:pPr>
            <w:r w:rsidRPr="006737B9">
              <w:rPr>
                <w:rStyle w:val="SubtleEmphasis"/>
                <w:iCs w:val="0"/>
              </w:rPr>
              <w:t>AC9M5N05</w:t>
            </w:r>
          </w:p>
        </w:tc>
        <w:tc>
          <w:tcPr>
            <w:tcW w:w="7511" w:type="dxa"/>
          </w:tcPr>
          <w:p w14:paraId="240FEA9B" w14:textId="77777777" w:rsidR="00C97B03" w:rsidRPr="00676136" w:rsidRDefault="00C97B03" w:rsidP="00C97B03">
            <w:pPr>
              <w:spacing w:after="120" w:line="240" w:lineRule="auto"/>
              <w:ind w:left="227" w:right="227"/>
              <w:rPr>
                <w:rStyle w:val="SubtleEmphasis"/>
                <w:i/>
                <w:iCs w:val="0"/>
              </w:rPr>
            </w:pPr>
            <w:r w:rsidRPr="00676136">
              <w:rPr>
                <w:rStyle w:val="SubtleEmphasis"/>
                <w:iCs w:val="0"/>
              </w:rPr>
              <w:t xml:space="preserve">solve problems involving addition and subtraction of fractions using knowledge of equivalent </w:t>
            </w:r>
            <w:proofErr w:type="gramStart"/>
            <w:r w:rsidRPr="00676136">
              <w:rPr>
                <w:rStyle w:val="SubtleEmphasis"/>
                <w:iCs w:val="0"/>
              </w:rPr>
              <w:t>fractions</w:t>
            </w:r>
            <w:proofErr w:type="gramEnd"/>
            <w:r w:rsidRPr="00676136">
              <w:rPr>
                <w:rStyle w:val="SubtleEmphasis"/>
                <w:iCs w:val="0"/>
              </w:rPr>
              <w:t xml:space="preserve"> </w:t>
            </w:r>
          </w:p>
          <w:p w14:paraId="58615FEA" w14:textId="11A7FCE6" w:rsidR="00C97B03" w:rsidRPr="001F4654" w:rsidRDefault="00C97B03" w:rsidP="00C97B03">
            <w:pPr>
              <w:pStyle w:val="BodyText"/>
              <w:spacing w:before="120" w:after="120" w:line="240" w:lineRule="auto"/>
              <w:ind w:left="227" w:right="227"/>
              <w:rPr>
                <w:rStyle w:val="SubtleEmphasis"/>
              </w:rPr>
            </w:pPr>
            <w:r w:rsidRPr="00676136">
              <w:rPr>
                <w:rStyle w:val="SubtleEmphasis"/>
                <w:iCs w:val="0"/>
              </w:rPr>
              <w:t>AC9M6N05</w:t>
            </w:r>
          </w:p>
        </w:tc>
      </w:tr>
      <w:tr w:rsidR="00C97B03" w:rsidRPr="00CC3AAB" w14:paraId="14E019B0" w14:textId="77777777" w:rsidTr="5ED76DC3">
        <w:trPr>
          <w:trHeight w:val="608"/>
        </w:trPr>
        <w:tc>
          <w:tcPr>
            <w:tcW w:w="7510" w:type="dxa"/>
          </w:tcPr>
          <w:p w14:paraId="43DA1C84" w14:textId="5C4D43F6" w:rsidR="00C97B03" w:rsidRPr="004E7E65" w:rsidRDefault="00C97B03" w:rsidP="00C97B03">
            <w:pPr>
              <w:spacing w:after="120" w:line="240" w:lineRule="auto"/>
              <w:ind w:left="227" w:right="227"/>
              <w:rPr>
                <w:rStyle w:val="SubtleEmphasis"/>
                <w:i/>
                <w:iCs w:val="0"/>
              </w:rPr>
            </w:pPr>
            <w:r w:rsidRPr="004E7E65">
              <w:rPr>
                <w:rStyle w:val="SubtleEmphasis"/>
                <w:iCs w:val="0"/>
              </w:rPr>
              <w:t>solve problems involving multiplication of large</w:t>
            </w:r>
            <w:r w:rsidR="002D62D9">
              <w:rPr>
                <w:rStyle w:val="SubtleEmphasis"/>
                <w:iCs w:val="0"/>
              </w:rPr>
              <w:t>r</w:t>
            </w:r>
            <w:r w:rsidRPr="004E7E65">
              <w:rPr>
                <w:rStyle w:val="SubtleEmphasis"/>
                <w:iCs w:val="0"/>
              </w:rPr>
              <w:t xml:space="preserve"> numbers by one- or two-digit numbers, choosing efficient calculation strategies and using digital tools where appropriate</w:t>
            </w:r>
            <w:r>
              <w:rPr>
                <w:rStyle w:val="SubtleEmphasis"/>
                <w:iCs w:val="0"/>
              </w:rPr>
              <w:t>; c</w:t>
            </w:r>
            <w:r w:rsidRPr="004E7E65">
              <w:rPr>
                <w:rStyle w:val="SubtleEmphasis"/>
                <w:iCs w:val="0"/>
              </w:rPr>
              <w:t xml:space="preserve">heck the reasonableness of </w:t>
            </w:r>
            <w:proofErr w:type="gramStart"/>
            <w:r w:rsidRPr="004E7E65">
              <w:rPr>
                <w:rStyle w:val="SubtleEmphasis"/>
                <w:iCs w:val="0"/>
              </w:rPr>
              <w:t>answers</w:t>
            </w:r>
            <w:proofErr w:type="gramEnd"/>
            <w:r w:rsidRPr="004E7E65">
              <w:rPr>
                <w:rStyle w:val="SubtleEmphasis"/>
                <w:iCs w:val="0"/>
              </w:rPr>
              <w:t xml:space="preserve"> </w:t>
            </w:r>
          </w:p>
          <w:p w14:paraId="1E028E26" w14:textId="2184CAB9" w:rsidR="00C97B03" w:rsidRPr="68909F6F" w:rsidRDefault="00C97B03" w:rsidP="00C97B03">
            <w:pPr>
              <w:spacing w:after="120" w:line="240" w:lineRule="auto"/>
              <w:ind w:left="227" w:right="227"/>
              <w:rPr>
                <w:rStyle w:val="SubtleEmphasis"/>
                <w:iCs w:val="0"/>
              </w:rPr>
            </w:pPr>
            <w:r w:rsidRPr="004E7E65">
              <w:rPr>
                <w:rStyle w:val="SubtleEmphasis"/>
                <w:iCs w:val="0"/>
              </w:rPr>
              <w:t>AC9M5N06</w:t>
            </w:r>
          </w:p>
        </w:tc>
        <w:tc>
          <w:tcPr>
            <w:tcW w:w="7511" w:type="dxa"/>
          </w:tcPr>
          <w:p w14:paraId="749DCD0E" w14:textId="6B4A5C21" w:rsidR="00C97B03" w:rsidRPr="00B30826" w:rsidRDefault="00C97B03" w:rsidP="00C97B03">
            <w:pPr>
              <w:spacing w:after="120" w:line="240" w:lineRule="auto"/>
              <w:ind w:left="227" w:right="227"/>
              <w:rPr>
                <w:rStyle w:val="SubtleEmphasis"/>
                <w:i/>
                <w:iCs w:val="0"/>
              </w:rPr>
            </w:pPr>
            <w:r w:rsidRPr="00B30826">
              <w:rPr>
                <w:rStyle w:val="SubtleEmphasis"/>
                <w:iCs w:val="0"/>
              </w:rPr>
              <w:t>multiply and divide decimals by multiples of powers of 10</w:t>
            </w:r>
            <w:r w:rsidR="75ECD80F" w:rsidRPr="5DA0D3B6">
              <w:rPr>
                <w:rStyle w:val="SubtleEmphasis"/>
              </w:rPr>
              <w:t xml:space="preserve"> without a calculator</w:t>
            </w:r>
            <w:r w:rsidRPr="00B30826">
              <w:rPr>
                <w:rStyle w:val="SubtleEmphasis"/>
                <w:iCs w:val="0"/>
              </w:rPr>
              <w:t xml:space="preserve">, applying knowledge of place value and </w:t>
            </w:r>
            <w:r w:rsidR="003E00BB">
              <w:rPr>
                <w:rStyle w:val="SubtleEmphasis"/>
                <w:iCs w:val="0"/>
              </w:rPr>
              <w:t xml:space="preserve">proficiency with </w:t>
            </w:r>
            <w:r w:rsidRPr="00B30826">
              <w:rPr>
                <w:rStyle w:val="SubtleEmphasis"/>
                <w:iCs w:val="0"/>
              </w:rPr>
              <w:t>multiplication facts</w:t>
            </w:r>
            <w:r>
              <w:rPr>
                <w:rStyle w:val="SubtleEmphasis"/>
                <w:iCs w:val="0"/>
              </w:rPr>
              <w:t>,</w:t>
            </w:r>
            <w:r w:rsidR="00185406">
              <w:rPr>
                <w:rStyle w:val="SubtleEmphasis"/>
                <w:iCs w:val="0"/>
              </w:rPr>
              <w:t xml:space="preserve"> </w:t>
            </w:r>
            <w:r w:rsidRPr="00B30826">
              <w:rPr>
                <w:rStyle w:val="SubtleEmphasis"/>
                <w:iCs w:val="0"/>
              </w:rPr>
              <w:t xml:space="preserve">using estimation and rounding to check the reasonableness of </w:t>
            </w:r>
            <w:proofErr w:type="gramStart"/>
            <w:r w:rsidRPr="00B30826">
              <w:rPr>
                <w:rStyle w:val="SubtleEmphasis"/>
                <w:iCs w:val="0"/>
              </w:rPr>
              <w:t>answers</w:t>
            </w:r>
            <w:proofErr w:type="gramEnd"/>
            <w:r w:rsidRPr="00B30826">
              <w:rPr>
                <w:rStyle w:val="SubtleEmphasis"/>
                <w:iCs w:val="0"/>
              </w:rPr>
              <w:t xml:space="preserve"> </w:t>
            </w:r>
          </w:p>
          <w:p w14:paraId="631417C0" w14:textId="64D0998E" w:rsidR="00C97B03" w:rsidRPr="001F4654" w:rsidRDefault="00C97B03" w:rsidP="00C97B03">
            <w:pPr>
              <w:pStyle w:val="BodyText"/>
              <w:spacing w:before="120" w:after="120" w:line="240" w:lineRule="auto"/>
              <w:ind w:left="227" w:right="227"/>
              <w:rPr>
                <w:rStyle w:val="SubtleEmphasis"/>
              </w:rPr>
            </w:pPr>
            <w:r w:rsidRPr="00B30826">
              <w:rPr>
                <w:rStyle w:val="SubtleEmphasis"/>
                <w:iCs w:val="0"/>
              </w:rPr>
              <w:t>AC9M6N06</w:t>
            </w:r>
          </w:p>
        </w:tc>
      </w:tr>
      <w:tr w:rsidR="00C97B03" w:rsidRPr="00CC3AAB" w14:paraId="34264CF9" w14:textId="77777777" w:rsidTr="5ED76DC3">
        <w:trPr>
          <w:trHeight w:val="608"/>
        </w:trPr>
        <w:tc>
          <w:tcPr>
            <w:tcW w:w="7510" w:type="dxa"/>
          </w:tcPr>
          <w:p w14:paraId="7E61DBB8" w14:textId="34BA29EC" w:rsidR="00C97B03" w:rsidRPr="00B42643" w:rsidRDefault="00C97B03" w:rsidP="5ED76DC3">
            <w:pPr>
              <w:spacing w:after="120" w:line="240" w:lineRule="auto"/>
              <w:ind w:left="227" w:right="227"/>
              <w:rPr>
                <w:rStyle w:val="SubtleEmphasis"/>
                <w:i/>
              </w:rPr>
            </w:pPr>
            <w:r w:rsidRPr="5ED76DC3">
              <w:rPr>
                <w:rStyle w:val="SubtleEmphasis"/>
              </w:rPr>
              <w:lastRenderedPageBreak/>
              <w:t>solve problems involving division, choosing efficient strategies and using digital tools where appropriate; interpret any remainder according to the context and express results as a</w:t>
            </w:r>
            <w:r w:rsidR="00677AE4">
              <w:rPr>
                <w:rStyle w:val="SubtleEmphasis"/>
              </w:rPr>
              <w:t xml:space="preserve"> whole number,</w:t>
            </w:r>
            <w:r w:rsidRPr="5ED76DC3">
              <w:rPr>
                <w:rStyle w:val="SubtleEmphasis"/>
              </w:rPr>
              <w:t xml:space="preserve"> decimal or </w:t>
            </w:r>
            <w:proofErr w:type="gramStart"/>
            <w:r w:rsidRPr="5ED76DC3">
              <w:rPr>
                <w:rStyle w:val="SubtleEmphasis"/>
              </w:rPr>
              <w:t>fraction</w:t>
            </w:r>
            <w:proofErr w:type="gramEnd"/>
            <w:r w:rsidRPr="5ED76DC3">
              <w:rPr>
                <w:rStyle w:val="SubtleEmphasis"/>
              </w:rPr>
              <w:t xml:space="preserve"> </w:t>
            </w:r>
          </w:p>
          <w:p w14:paraId="317E1CB3" w14:textId="0B370ABF" w:rsidR="00C97B03" w:rsidRPr="68909F6F" w:rsidRDefault="00C97B03" w:rsidP="00C97B03">
            <w:pPr>
              <w:spacing w:after="120" w:line="240" w:lineRule="auto"/>
              <w:ind w:left="227" w:right="227"/>
              <w:rPr>
                <w:rStyle w:val="SubtleEmphasis"/>
                <w:iCs w:val="0"/>
              </w:rPr>
            </w:pPr>
            <w:r w:rsidRPr="00B42643">
              <w:rPr>
                <w:rStyle w:val="SubtleEmphasis"/>
                <w:iCs w:val="0"/>
              </w:rPr>
              <w:t>AC9M5N07</w:t>
            </w:r>
          </w:p>
        </w:tc>
        <w:tc>
          <w:tcPr>
            <w:tcW w:w="7511" w:type="dxa"/>
          </w:tcPr>
          <w:p w14:paraId="319FC603" w14:textId="77777777" w:rsidR="00C97B03" w:rsidRPr="000269BF" w:rsidRDefault="00C97B03" w:rsidP="00C97B03">
            <w:pPr>
              <w:spacing w:after="120" w:line="240" w:lineRule="auto"/>
              <w:ind w:left="227" w:right="227"/>
              <w:rPr>
                <w:rStyle w:val="SubtleEmphasis"/>
                <w:i/>
                <w:iCs w:val="0"/>
              </w:rPr>
            </w:pPr>
            <w:r w:rsidRPr="000269BF">
              <w:rPr>
                <w:rStyle w:val="SubtleEmphasis"/>
                <w:iCs w:val="0"/>
              </w:rPr>
              <w:t xml:space="preserve">solve problems that require finding a familiar fraction, decimal or percentage of a quantity, including percentage discounts, choosing efficient calculation strategies and using digital tools where </w:t>
            </w:r>
            <w:proofErr w:type="gramStart"/>
            <w:r w:rsidRPr="000269BF">
              <w:rPr>
                <w:rStyle w:val="SubtleEmphasis"/>
                <w:iCs w:val="0"/>
              </w:rPr>
              <w:t>appropriate</w:t>
            </w:r>
            <w:proofErr w:type="gramEnd"/>
            <w:r w:rsidRPr="000269BF">
              <w:rPr>
                <w:rStyle w:val="SubtleEmphasis"/>
                <w:iCs w:val="0"/>
              </w:rPr>
              <w:t xml:space="preserve"> </w:t>
            </w:r>
          </w:p>
          <w:p w14:paraId="4E1FC71C" w14:textId="597C2A5E" w:rsidR="00C97B03" w:rsidRPr="001F4654" w:rsidRDefault="00C97B03" w:rsidP="00C97B03">
            <w:pPr>
              <w:pStyle w:val="BodyText"/>
              <w:spacing w:before="120" w:after="120" w:line="240" w:lineRule="auto"/>
              <w:ind w:left="227" w:right="227"/>
              <w:rPr>
                <w:rStyle w:val="SubtleEmphasis"/>
              </w:rPr>
            </w:pPr>
            <w:r w:rsidRPr="000269BF">
              <w:rPr>
                <w:rStyle w:val="SubtleEmphasis"/>
                <w:iCs w:val="0"/>
              </w:rPr>
              <w:t>AC9M6N07</w:t>
            </w:r>
          </w:p>
        </w:tc>
      </w:tr>
      <w:tr w:rsidR="00C97B03" w:rsidRPr="00CC3AAB" w14:paraId="4E43B165" w14:textId="77777777" w:rsidTr="5ED76DC3">
        <w:trPr>
          <w:trHeight w:val="608"/>
        </w:trPr>
        <w:tc>
          <w:tcPr>
            <w:tcW w:w="7510" w:type="dxa"/>
          </w:tcPr>
          <w:p w14:paraId="59A40040" w14:textId="77777777" w:rsidR="00C97B03" w:rsidRPr="00A064C5" w:rsidRDefault="00C97B03" w:rsidP="00C97B03">
            <w:pPr>
              <w:spacing w:after="120" w:line="240" w:lineRule="auto"/>
              <w:ind w:left="227" w:right="227"/>
              <w:rPr>
                <w:rStyle w:val="SubtleEmphasis"/>
                <w:i/>
                <w:iCs w:val="0"/>
              </w:rPr>
            </w:pPr>
            <w:r w:rsidRPr="00A064C5">
              <w:rPr>
                <w:rStyle w:val="SubtleEmphasis"/>
                <w:iCs w:val="0"/>
              </w:rPr>
              <w:t xml:space="preserve">check and explain the reasonableness of solutions to problems including financial contexts using estimation strategies appropriate to the </w:t>
            </w:r>
            <w:proofErr w:type="gramStart"/>
            <w:r w:rsidRPr="00A064C5">
              <w:rPr>
                <w:rStyle w:val="SubtleEmphasis"/>
                <w:iCs w:val="0"/>
              </w:rPr>
              <w:t>context</w:t>
            </w:r>
            <w:proofErr w:type="gramEnd"/>
            <w:r w:rsidRPr="00A064C5">
              <w:rPr>
                <w:rStyle w:val="SubtleEmphasis"/>
                <w:iCs w:val="0"/>
              </w:rPr>
              <w:t xml:space="preserve"> </w:t>
            </w:r>
          </w:p>
          <w:p w14:paraId="706E4B7C" w14:textId="03AA804E" w:rsidR="00C97B03" w:rsidRPr="68909F6F" w:rsidRDefault="00C97B03" w:rsidP="00C97B03">
            <w:pPr>
              <w:spacing w:after="120" w:line="240" w:lineRule="auto"/>
              <w:ind w:left="227" w:right="227"/>
              <w:rPr>
                <w:rStyle w:val="SubtleEmphasis"/>
                <w:iCs w:val="0"/>
              </w:rPr>
            </w:pPr>
            <w:r w:rsidRPr="00A064C5">
              <w:rPr>
                <w:rStyle w:val="SubtleEmphasis"/>
                <w:iCs w:val="0"/>
              </w:rPr>
              <w:t>AC9M5N08</w:t>
            </w:r>
          </w:p>
        </w:tc>
        <w:tc>
          <w:tcPr>
            <w:tcW w:w="7511" w:type="dxa"/>
          </w:tcPr>
          <w:p w14:paraId="0B724AB8" w14:textId="77777777" w:rsidR="00C97B03" w:rsidRPr="001D2730" w:rsidRDefault="00C97B03" w:rsidP="00C97B03">
            <w:pPr>
              <w:spacing w:after="120" w:line="240" w:lineRule="auto"/>
              <w:ind w:left="227" w:right="227"/>
              <w:rPr>
                <w:rStyle w:val="SubtleEmphasis"/>
                <w:i/>
                <w:iCs w:val="0"/>
              </w:rPr>
            </w:pPr>
            <w:r w:rsidRPr="001D2730">
              <w:rPr>
                <w:rStyle w:val="SubtleEmphasis"/>
                <w:iCs w:val="0"/>
              </w:rPr>
              <w:t>approximate numerical solutions to problems involving rational numbers and percentages</w:t>
            </w:r>
            <w:r>
              <w:rPr>
                <w:rStyle w:val="SubtleEmphasis"/>
                <w:iCs w:val="0"/>
              </w:rPr>
              <w:t>,</w:t>
            </w:r>
            <w:r w:rsidRPr="001D2730">
              <w:rPr>
                <w:rStyle w:val="SubtleEmphasis"/>
                <w:iCs w:val="0"/>
              </w:rPr>
              <w:t xml:space="preserve"> including financial contexts, using appropriate estimation </w:t>
            </w:r>
            <w:proofErr w:type="gramStart"/>
            <w:r w:rsidRPr="001D2730">
              <w:rPr>
                <w:rStyle w:val="SubtleEmphasis"/>
                <w:iCs w:val="0"/>
              </w:rPr>
              <w:t>strategies</w:t>
            </w:r>
            <w:proofErr w:type="gramEnd"/>
            <w:r w:rsidRPr="001D2730">
              <w:rPr>
                <w:rStyle w:val="SubtleEmphasis"/>
                <w:iCs w:val="0"/>
              </w:rPr>
              <w:t xml:space="preserve"> </w:t>
            </w:r>
          </w:p>
          <w:p w14:paraId="5252D1B3" w14:textId="3AA91DE8" w:rsidR="00C97B03" w:rsidRPr="001F4654" w:rsidRDefault="00C97B03" w:rsidP="00C97B03">
            <w:pPr>
              <w:pStyle w:val="BodyText"/>
              <w:spacing w:before="120" w:after="120" w:line="240" w:lineRule="auto"/>
              <w:ind w:left="227" w:right="227"/>
              <w:rPr>
                <w:rStyle w:val="SubtleEmphasis"/>
              </w:rPr>
            </w:pPr>
            <w:r w:rsidRPr="001D2730">
              <w:rPr>
                <w:rStyle w:val="SubtleEmphasis"/>
                <w:iCs w:val="0"/>
              </w:rPr>
              <w:t>AC9M6N08</w:t>
            </w:r>
          </w:p>
        </w:tc>
      </w:tr>
      <w:tr w:rsidR="00C97B03" w:rsidRPr="00CC3AAB" w14:paraId="386FDE6F" w14:textId="77777777" w:rsidTr="5ED76DC3">
        <w:trPr>
          <w:trHeight w:val="608"/>
        </w:trPr>
        <w:tc>
          <w:tcPr>
            <w:tcW w:w="7510" w:type="dxa"/>
          </w:tcPr>
          <w:p w14:paraId="7F33C725" w14:textId="5E382F79" w:rsidR="00921CCC" w:rsidRDefault="00921CCC" w:rsidP="00C97B03">
            <w:pPr>
              <w:spacing w:after="120" w:line="240" w:lineRule="auto"/>
              <w:ind w:left="227" w:right="227"/>
              <w:rPr>
                <w:rStyle w:val="SubtleEmphasis"/>
                <w:iCs w:val="0"/>
              </w:rPr>
            </w:pPr>
            <w:r w:rsidRPr="00921CCC">
              <w:rPr>
                <w:rStyle w:val="SubtleEmphasis"/>
                <w:iCs w:val="0"/>
              </w:rPr>
              <w:t xml:space="preserve">use mathematical modelling to solve practical problems involving additive and multiplicative situations including financial contexts; formulate the problems, choosing operations and efficient calculation strategies, using digital tools where appropriate; interpret and communicate solutions in terms of the </w:t>
            </w:r>
            <w:proofErr w:type="gramStart"/>
            <w:r w:rsidRPr="00921CCC">
              <w:rPr>
                <w:rStyle w:val="SubtleEmphasis"/>
                <w:iCs w:val="0"/>
              </w:rPr>
              <w:t>situation</w:t>
            </w:r>
            <w:proofErr w:type="gramEnd"/>
            <w:r w:rsidRPr="00921CCC">
              <w:rPr>
                <w:rStyle w:val="SubtleEmphasis"/>
                <w:iCs w:val="0"/>
              </w:rPr>
              <w:t xml:space="preserve"> </w:t>
            </w:r>
          </w:p>
          <w:p w14:paraId="47119F14" w14:textId="5FEF6CF4" w:rsidR="00C97B03" w:rsidRPr="68909F6F" w:rsidRDefault="00C97B03" w:rsidP="00C97B03">
            <w:pPr>
              <w:spacing w:after="120" w:line="240" w:lineRule="auto"/>
              <w:ind w:left="227" w:right="227"/>
              <w:rPr>
                <w:rStyle w:val="SubtleEmphasis"/>
                <w:iCs w:val="0"/>
              </w:rPr>
            </w:pPr>
            <w:r w:rsidRPr="008B73BC">
              <w:rPr>
                <w:rStyle w:val="SubtleEmphasis"/>
                <w:iCs w:val="0"/>
              </w:rPr>
              <w:t>AC9M5N09</w:t>
            </w:r>
          </w:p>
        </w:tc>
        <w:tc>
          <w:tcPr>
            <w:tcW w:w="7511" w:type="dxa"/>
          </w:tcPr>
          <w:p w14:paraId="0C50790C" w14:textId="415902C8" w:rsidR="00180AF5" w:rsidRDefault="00180AF5" w:rsidP="00C97B03">
            <w:pPr>
              <w:pStyle w:val="BodyText"/>
              <w:spacing w:before="120" w:after="120" w:line="240" w:lineRule="auto"/>
              <w:ind w:left="227" w:right="227"/>
              <w:rPr>
                <w:rStyle w:val="SubtleEmphasis"/>
                <w:iCs w:val="0"/>
              </w:rPr>
            </w:pPr>
            <w:r w:rsidRPr="00180AF5">
              <w:rPr>
                <w:rStyle w:val="SubtleEmphasis"/>
                <w:iCs w:val="0"/>
              </w:rPr>
              <w:t xml:space="preserve">use mathematical modelling to solve practical problems, involving rational numbers and percentages, including in financial contexts; formulate the problems, choosing operations and efficient calculation strategies, and using digital tools where appropriate; interpret and communicate solutions in terms of the situation, justifying the choices </w:t>
            </w:r>
            <w:proofErr w:type="gramStart"/>
            <w:r w:rsidRPr="00180AF5">
              <w:rPr>
                <w:rStyle w:val="SubtleEmphasis"/>
                <w:iCs w:val="0"/>
              </w:rPr>
              <w:t>made</w:t>
            </w:r>
            <w:proofErr w:type="gramEnd"/>
            <w:r w:rsidRPr="00180AF5">
              <w:rPr>
                <w:rStyle w:val="SubtleEmphasis"/>
                <w:iCs w:val="0"/>
              </w:rPr>
              <w:t xml:space="preserve"> </w:t>
            </w:r>
          </w:p>
          <w:p w14:paraId="0A108FF8" w14:textId="19F94ECB" w:rsidR="00C97B03" w:rsidRPr="001F4654" w:rsidRDefault="00C97B03" w:rsidP="00C97B03">
            <w:pPr>
              <w:pStyle w:val="BodyText"/>
              <w:spacing w:before="120" w:after="120" w:line="240" w:lineRule="auto"/>
              <w:ind w:left="227" w:right="227"/>
              <w:rPr>
                <w:rStyle w:val="SubtleEmphasis"/>
              </w:rPr>
            </w:pPr>
            <w:r w:rsidRPr="00677BA1">
              <w:rPr>
                <w:rStyle w:val="SubtleEmphasis"/>
                <w:iCs w:val="0"/>
              </w:rPr>
              <w:t>AC9M6N09</w:t>
            </w:r>
          </w:p>
        </w:tc>
      </w:tr>
      <w:tr w:rsidR="00EE0FAE" w:rsidRPr="00CC3AAB" w14:paraId="612D9DDC" w14:textId="77777777" w:rsidTr="5ED76DC3">
        <w:trPr>
          <w:trHeight w:val="608"/>
        </w:trPr>
        <w:tc>
          <w:tcPr>
            <w:tcW w:w="7510" w:type="dxa"/>
          </w:tcPr>
          <w:p w14:paraId="78540235" w14:textId="77777777" w:rsidR="00EE0FAE" w:rsidRPr="00263749" w:rsidRDefault="00EE0FAE" w:rsidP="00EE0FAE">
            <w:pPr>
              <w:spacing w:after="120" w:line="240" w:lineRule="auto"/>
              <w:ind w:left="227" w:right="227"/>
              <w:rPr>
                <w:rStyle w:val="SubtleEmphasis"/>
                <w:i/>
                <w:iCs w:val="0"/>
              </w:rPr>
            </w:pPr>
            <w:r w:rsidRPr="65064F06">
              <w:rPr>
                <w:rStyle w:val="SubtleEmphasis"/>
                <w:iCs w:val="0"/>
              </w:rPr>
              <w:t>create and use algorithms involving a sequence of steps and decisions and digital tools to experiment with factors, multiples and divisibility</w:t>
            </w:r>
            <w:r>
              <w:rPr>
                <w:rStyle w:val="SubtleEmphasis"/>
                <w:iCs w:val="0"/>
              </w:rPr>
              <w:t>; i</w:t>
            </w:r>
            <w:r w:rsidRPr="65064F06">
              <w:rPr>
                <w:rStyle w:val="SubtleEmphasis"/>
                <w:iCs w:val="0"/>
              </w:rPr>
              <w:t xml:space="preserve">dentify, interpret and describe emerging </w:t>
            </w:r>
            <w:proofErr w:type="gramStart"/>
            <w:r w:rsidRPr="65064F06">
              <w:rPr>
                <w:rStyle w:val="SubtleEmphasis"/>
                <w:iCs w:val="0"/>
              </w:rPr>
              <w:t>patterns</w:t>
            </w:r>
            <w:proofErr w:type="gramEnd"/>
            <w:r w:rsidRPr="65064F06">
              <w:rPr>
                <w:rStyle w:val="SubtleEmphasis"/>
                <w:iCs w:val="0"/>
              </w:rPr>
              <w:t xml:space="preserve"> </w:t>
            </w:r>
          </w:p>
          <w:p w14:paraId="6DCA53F6" w14:textId="49E5AB62" w:rsidR="00EE0FAE" w:rsidRPr="68909F6F" w:rsidRDefault="00EE0FAE" w:rsidP="00EE0FAE">
            <w:pPr>
              <w:spacing w:after="120" w:line="240" w:lineRule="auto"/>
              <w:ind w:left="227" w:right="227"/>
              <w:rPr>
                <w:rStyle w:val="SubtleEmphasis"/>
                <w:iCs w:val="0"/>
              </w:rPr>
            </w:pPr>
            <w:r w:rsidRPr="00263749">
              <w:rPr>
                <w:rStyle w:val="SubtleEmphasis"/>
                <w:iCs w:val="0"/>
              </w:rPr>
              <w:t>AC9M5N10</w:t>
            </w:r>
          </w:p>
        </w:tc>
        <w:tc>
          <w:tcPr>
            <w:tcW w:w="7511" w:type="dxa"/>
            <w:shd w:val="clear" w:color="auto" w:fill="F2F2F2" w:themeFill="accent6" w:themeFillShade="F2"/>
          </w:tcPr>
          <w:p w14:paraId="0603F729" w14:textId="77777777" w:rsidR="00EE0FAE" w:rsidRPr="001F4654" w:rsidRDefault="00EE0FAE" w:rsidP="00EE0FAE">
            <w:pPr>
              <w:pStyle w:val="BodyText"/>
              <w:spacing w:before="120" w:after="120" w:line="240" w:lineRule="auto"/>
              <w:ind w:left="227" w:right="227"/>
              <w:rPr>
                <w:rStyle w:val="SubtleEmphasis"/>
              </w:rPr>
            </w:pPr>
          </w:p>
        </w:tc>
      </w:tr>
    </w:tbl>
    <w:p w14:paraId="3873E4F1" w14:textId="72CB4824" w:rsidR="005C3178" w:rsidRDefault="005C3178" w:rsidP="00970F0D"/>
    <w:p w14:paraId="7B9B833D" w14:textId="77777777" w:rsidR="005C3178" w:rsidRDefault="005C3178">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Mathematics Year 5 and Year 6"/>
      </w:tblPr>
      <w:tblGrid>
        <w:gridCol w:w="7510"/>
        <w:gridCol w:w="7511"/>
      </w:tblGrid>
      <w:tr w:rsidR="00970F0D" w:rsidRPr="00F9638E" w14:paraId="420CD21A" w14:textId="77777777" w:rsidTr="006055EF">
        <w:tc>
          <w:tcPr>
            <w:tcW w:w="15021" w:type="dxa"/>
            <w:gridSpan w:val="2"/>
            <w:shd w:val="clear" w:color="auto" w:fill="005D93"/>
          </w:tcPr>
          <w:p w14:paraId="3AE36E57" w14:textId="0D9B1003" w:rsidR="00970F0D" w:rsidRPr="00F9638E" w:rsidRDefault="00970F0D" w:rsidP="007A4B68">
            <w:pPr>
              <w:pStyle w:val="BodyText"/>
              <w:spacing w:before="40" w:after="40"/>
              <w:ind w:left="23" w:right="23"/>
              <w:rPr>
                <w:b/>
                <w:bCs/>
              </w:rPr>
            </w:pPr>
            <w:r>
              <w:rPr>
                <w:b/>
                <w:color w:val="FFFFFF" w:themeColor="background1"/>
              </w:rPr>
              <w:lastRenderedPageBreak/>
              <w:t xml:space="preserve">Strand: </w:t>
            </w:r>
            <w:r w:rsidR="00EE0FAE">
              <w:rPr>
                <w:b/>
                <w:color w:val="FFFFFF" w:themeColor="background1"/>
              </w:rPr>
              <w:t>Algebra</w:t>
            </w:r>
          </w:p>
        </w:tc>
      </w:tr>
      <w:tr w:rsidR="0060285D" w:rsidRPr="00CC3AAB" w14:paraId="1867E847" w14:textId="77777777" w:rsidTr="006055EF">
        <w:trPr>
          <w:trHeight w:val="608"/>
        </w:trPr>
        <w:tc>
          <w:tcPr>
            <w:tcW w:w="7510" w:type="dxa"/>
          </w:tcPr>
          <w:p w14:paraId="65D4466F" w14:textId="77777777" w:rsidR="0060285D" w:rsidRPr="006C3E4F" w:rsidRDefault="0060285D" w:rsidP="0060285D">
            <w:pPr>
              <w:spacing w:after="120" w:line="240" w:lineRule="auto"/>
              <w:ind w:left="227" w:right="227"/>
              <w:rPr>
                <w:rStyle w:val="SubtleEmphasis"/>
                <w:i/>
                <w:iCs w:val="0"/>
              </w:rPr>
            </w:pPr>
            <w:r w:rsidRPr="68909F6F">
              <w:rPr>
                <w:rStyle w:val="SubtleEmphasis"/>
                <w:iCs w:val="0"/>
              </w:rPr>
              <w:t xml:space="preserve">recognise and explain the connection between multiplication and division as inverse operations and use this to develop families of number </w:t>
            </w:r>
            <w:proofErr w:type="gramStart"/>
            <w:r w:rsidRPr="68909F6F">
              <w:rPr>
                <w:rStyle w:val="SubtleEmphasis"/>
                <w:iCs w:val="0"/>
              </w:rPr>
              <w:t>facts</w:t>
            </w:r>
            <w:proofErr w:type="gramEnd"/>
            <w:r w:rsidRPr="68909F6F">
              <w:rPr>
                <w:rStyle w:val="SubtleEmphasis"/>
                <w:iCs w:val="0"/>
              </w:rPr>
              <w:t xml:space="preserve"> </w:t>
            </w:r>
          </w:p>
          <w:p w14:paraId="45FC4C25" w14:textId="0E07AC7F" w:rsidR="0060285D" w:rsidRPr="0046065A" w:rsidRDefault="0060285D" w:rsidP="0060285D">
            <w:pPr>
              <w:spacing w:after="120" w:line="240" w:lineRule="auto"/>
              <w:ind w:left="227" w:right="227"/>
              <w:rPr>
                <w:rStyle w:val="SubtleEmphasis"/>
                <w:i/>
                <w:iCs w:val="0"/>
              </w:rPr>
            </w:pPr>
            <w:r w:rsidRPr="68909F6F">
              <w:rPr>
                <w:rStyle w:val="SubtleEmphasis"/>
                <w:iCs w:val="0"/>
              </w:rPr>
              <w:t>AC9M5A01</w:t>
            </w:r>
          </w:p>
        </w:tc>
        <w:tc>
          <w:tcPr>
            <w:tcW w:w="7511" w:type="dxa"/>
          </w:tcPr>
          <w:p w14:paraId="15ED8523" w14:textId="77777777" w:rsidR="0060285D" w:rsidRPr="00807447" w:rsidRDefault="0060285D" w:rsidP="0060285D">
            <w:pPr>
              <w:spacing w:after="120" w:line="240" w:lineRule="auto"/>
              <w:ind w:left="227" w:right="227"/>
              <w:rPr>
                <w:rStyle w:val="SubtleEmphasis"/>
                <w:i/>
                <w:iCs w:val="0"/>
              </w:rPr>
            </w:pPr>
            <w:r w:rsidRPr="68909F6F">
              <w:rPr>
                <w:rStyle w:val="SubtleEmphasis"/>
                <w:iCs w:val="0"/>
              </w:rPr>
              <w:t xml:space="preserve">recognise and use rules that generate visually growing patterns and number patterns involving rational </w:t>
            </w:r>
            <w:proofErr w:type="gramStart"/>
            <w:r w:rsidRPr="68909F6F">
              <w:rPr>
                <w:rStyle w:val="SubtleEmphasis"/>
                <w:iCs w:val="0"/>
              </w:rPr>
              <w:t>numbers</w:t>
            </w:r>
            <w:proofErr w:type="gramEnd"/>
            <w:r w:rsidRPr="68909F6F">
              <w:rPr>
                <w:rStyle w:val="SubtleEmphasis"/>
                <w:iCs w:val="0"/>
              </w:rPr>
              <w:t xml:space="preserve"> </w:t>
            </w:r>
          </w:p>
          <w:p w14:paraId="7B020ADE" w14:textId="45087C83" w:rsidR="0060285D" w:rsidRPr="0060285D" w:rsidRDefault="0060285D" w:rsidP="0060285D">
            <w:pPr>
              <w:spacing w:after="120" w:line="240" w:lineRule="auto"/>
              <w:ind w:left="227" w:right="227"/>
              <w:rPr>
                <w:i/>
                <w:color w:val="auto"/>
              </w:rPr>
            </w:pPr>
            <w:r w:rsidRPr="68909F6F">
              <w:rPr>
                <w:rStyle w:val="SubtleEmphasis"/>
                <w:iCs w:val="0"/>
              </w:rPr>
              <w:t>AC9M6A01</w:t>
            </w:r>
          </w:p>
        </w:tc>
      </w:tr>
      <w:tr w:rsidR="0060285D" w:rsidRPr="00CC3AAB" w14:paraId="1573D57F" w14:textId="77777777" w:rsidTr="006055EF">
        <w:trPr>
          <w:trHeight w:val="608"/>
        </w:trPr>
        <w:tc>
          <w:tcPr>
            <w:tcW w:w="7510" w:type="dxa"/>
          </w:tcPr>
          <w:p w14:paraId="2BCBE836" w14:textId="77777777" w:rsidR="0060285D" w:rsidRPr="005D7EDB" w:rsidRDefault="0060285D" w:rsidP="0060285D">
            <w:pPr>
              <w:spacing w:after="120" w:line="240" w:lineRule="auto"/>
              <w:ind w:left="227" w:right="227"/>
              <w:rPr>
                <w:rStyle w:val="SubtleEmphasis"/>
                <w:i/>
                <w:iCs w:val="0"/>
              </w:rPr>
            </w:pPr>
            <w:r w:rsidRPr="005D7EDB">
              <w:rPr>
                <w:rStyle w:val="SubtleEmphasis"/>
                <w:iCs w:val="0"/>
              </w:rPr>
              <w:t xml:space="preserve">find unknown values in numerical equations involving multiplication and division using the properties of numbers and </w:t>
            </w:r>
            <w:proofErr w:type="gramStart"/>
            <w:r w:rsidRPr="005D7EDB">
              <w:rPr>
                <w:rStyle w:val="SubtleEmphasis"/>
                <w:iCs w:val="0"/>
              </w:rPr>
              <w:t>operations</w:t>
            </w:r>
            <w:proofErr w:type="gramEnd"/>
            <w:r w:rsidRPr="005D7EDB">
              <w:rPr>
                <w:rStyle w:val="SubtleEmphasis"/>
                <w:iCs w:val="0"/>
              </w:rPr>
              <w:t xml:space="preserve"> </w:t>
            </w:r>
          </w:p>
          <w:p w14:paraId="6546A88F" w14:textId="48982527" w:rsidR="0060285D" w:rsidRPr="001F4654" w:rsidRDefault="0060285D" w:rsidP="0060285D">
            <w:pPr>
              <w:pStyle w:val="BodyText"/>
              <w:spacing w:before="120" w:after="120" w:line="240" w:lineRule="auto"/>
              <w:ind w:left="227" w:right="227"/>
              <w:rPr>
                <w:rStyle w:val="SubtleEmphasis"/>
              </w:rPr>
            </w:pPr>
            <w:r w:rsidRPr="005D7EDB">
              <w:rPr>
                <w:rStyle w:val="SubtleEmphasis"/>
                <w:iCs w:val="0"/>
              </w:rPr>
              <w:t>AC9M5A02</w:t>
            </w:r>
          </w:p>
        </w:tc>
        <w:tc>
          <w:tcPr>
            <w:tcW w:w="7511" w:type="dxa"/>
          </w:tcPr>
          <w:p w14:paraId="589C0290" w14:textId="77777777" w:rsidR="0060285D" w:rsidRPr="00D43220" w:rsidRDefault="0060285D" w:rsidP="0060285D">
            <w:pPr>
              <w:spacing w:after="120" w:line="240" w:lineRule="auto"/>
              <w:ind w:left="227" w:right="227"/>
              <w:rPr>
                <w:rStyle w:val="SubtleEmphasis"/>
                <w:i/>
                <w:iCs w:val="0"/>
              </w:rPr>
            </w:pPr>
            <w:r w:rsidRPr="00D43220">
              <w:rPr>
                <w:rStyle w:val="SubtleEmphasis"/>
                <w:iCs w:val="0"/>
              </w:rPr>
              <w:t>find unknown values in numerical equations involving brackets and combinations of arithmetic operations</w:t>
            </w:r>
            <w:r>
              <w:rPr>
                <w:rStyle w:val="SubtleEmphasis"/>
                <w:iCs w:val="0"/>
              </w:rPr>
              <w:t>,</w:t>
            </w:r>
            <w:r w:rsidRPr="00D43220">
              <w:rPr>
                <w:rStyle w:val="SubtleEmphasis"/>
                <w:iCs w:val="0"/>
              </w:rPr>
              <w:t xml:space="preserve"> using the properties of numbers and </w:t>
            </w:r>
            <w:proofErr w:type="gramStart"/>
            <w:r w:rsidRPr="00D43220">
              <w:rPr>
                <w:rStyle w:val="SubtleEmphasis"/>
                <w:iCs w:val="0"/>
              </w:rPr>
              <w:t>operations</w:t>
            </w:r>
            <w:proofErr w:type="gramEnd"/>
            <w:r w:rsidRPr="00D43220">
              <w:rPr>
                <w:rStyle w:val="SubtleEmphasis"/>
                <w:iCs w:val="0"/>
              </w:rPr>
              <w:t xml:space="preserve"> </w:t>
            </w:r>
          </w:p>
          <w:p w14:paraId="62BD5BB3" w14:textId="741B2228" w:rsidR="0060285D" w:rsidRPr="001F4654" w:rsidRDefault="0060285D" w:rsidP="0060285D">
            <w:pPr>
              <w:pStyle w:val="BodyText"/>
              <w:spacing w:before="120" w:after="120" w:line="240" w:lineRule="auto"/>
              <w:ind w:left="227" w:right="227"/>
              <w:rPr>
                <w:rStyle w:val="SubtleEmphasis"/>
              </w:rPr>
            </w:pPr>
            <w:r w:rsidRPr="00D43220">
              <w:rPr>
                <w:rStyle w:val="SubtleEmphasis"/>
                <w:iCs w:val="0"/>
              </w:rPr>
              <w:t>AC9M6A02</w:t>
            </w:r>
          </w:p>
        </w:tc>
      </w:tr>
      <w:tr w:rsidR="0060285D" w:rsidRPr="00CC3AAB" w14:paraId="54227C48" w14:textId="77777777" w:rsidTr="00326DE8">
        <w:trPr>
          <w:trHeight w:val="608"/>
        </w:trPr>
        <w:tc>
          <w:tcPr>
            <w:tcW w:w="7510" w:type="dxa"/>
            <w:shd w:val="clear" w:color="auto" w:fill="F2F2F2" w:themeFill="accent6" w:themeFillShade="F2"/>
          </w:tcPr>
          <w:p w14:paraId="17D21918" w14:textId="719D86E7" w:rsidR="0060285D" w:rsidRPr="001F4654" w:rsidRDefault="0060285D" w:rsidP="0060285D">
            <w:pPr>
              <w:pStyle w:val="BodyText"/>
              <w:spacing w:before="120" w:after="120" w:line="240" w:lineRule="auto"/>
              <w:ind w:left="227" w:right="227"/>
              <w:rPr>
                <w:rStyle w:val="SubtleEmphasis"/>
              </w:rPr>
            </w:pPr>
          </w:p>
        </w:tc>
        <w:tc>
          <w:tcPr>
            <w:tcW w:w="7511" w:type="dxa"/>
          </w:tcPr>
          <w:p w14:paraId="4DE3C764" w14:textId="77777777" w:rsidR="0060285D" w:rsidRPr="0026577F" w:rsidRDefault="0060285D" w:rsidP="0060285D">
            <w:pPr>
              <w:spacing w:after="120" w:line="240" w:lineRule="auto"/>
              <w:ind w:left="227" w:right="227"/>
              <w:rPr>
                <w:rStyle w:val="SubtleEmphasis"/>
                <w:i/>
                <w:iCs w:val="0"/>
              </w:rPr>
            </w:pPr>
            <w:r w:rsidRPr="0026577F">
              <w:rPr>
                <w:rStyle w:val="SubtleEmphasis"/>
                <w:iCs w:val="0"/>
              </w:rPr>
              <w:t>create and use algorithms involving a sequence of steps and decisions that use rules to generate sets of numbers</w:t>
            </w:r>
            <w:r>
              <w:rPr>
                <w:rStyle w:val="SubtleEmphasis"/>
                <w:iCs w:val="0"/>
              </w:rPr>
              <w:t>; i</w:t>
            </w:r>
            <w:r w:rsidRPr="0026577F">
              <w:rPr>
                <w:rStyle w:val="SubtleEmphasis"/>
                <w:iCs w:val="0"/>
              </w:rPr>
              <w:t xml:space="preserve">dentify, interpret and explain emerging </w:t>
            </w:r>
            <w:proofErr w:type="gramStart"/>
            <w:r w:rsidRPr="0026577F">
              <w:rPr>
                <w:rStyle w:val="SubtleEmphasis"/>
                <w:iCs w:val="0"/>
              </w:rPr>
              <w:t>patterns</w:t>
            </w:r>
            <w:proofErr w:type="gramEnd"/>
            <w:r w:rsidRPr="0026577F">
              <w:rPr>
                <w:rStyle w:val="SubtleEmphasis"/>
                <w:iCs w:val="0"/>
              </w:rPr>
              <w:t xml:space="preserve"> </w:t>
            </w:r>
          </w:p>
          <w:p w14:paraId="72196AC8" w14:textId="36652BE2" w:rsidR="0060285D" w:rsidRPr="001F4654" w:rsidRDefault="0060285D" w:rsidP="0060285D">
            <w:pPr>
              <w:pStyle w:val="BodyText"/>
              <w:spacing w:before="120" w:after="120" w:line="240" w:lineRule="auto"/>
              <w:ind w:left="227" w:right="227"/>
              <w:rPr>
                <w:rStyle w:val="SubtleEmphasis"/>
              </w:rPr>
            </w:pPr>
            <w:r w:rsidRPr="0026577F">
              <w:rPr>
                <w:rStyle w:val="SubtleEmphasis"/>
                <w:iCs w:val="0"/>
              </w:rPr>
              <w:t>AC9M6A03</w:t>
            </w:r>
          </w:p>
        </w:tc>
      </w:tr>
    </w:tbl>
    <w:p w14:paraId="1DF1BCCD" w14:textId="7B74C2C4" w:rsidR="005C3178" w:rsidRDefault="005C3178" w:rsidP="00970F0D"/>
    <w:p w14:paraId="4960D9DB" w14:textId="77777777" w:rsidR="005C3178" w:rsidRDefault="005C3178">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Mathematics Year 5 and Year 6"/>
      </w:tblPr>
      <w:tblGrid>
        <w:gridCol w:w="7510"/>
        <w:gridCol w:w="7511"/>
      </w:tblGrid>
      <w:tr w:rsidR="00EE0FAE" w:rsidRPr="00F9638E" w14:paraId="3C77FD4A" w14:textId="77777777" w:rsidTr="00DB0C95">
        <w:tc>
          <w:tcPr>
            <w:tcW w:w="15021" w:type="dxa"/>
            <w:gridSpan w:val="2"/>
            <w:shd w:val="clear" w:color="auto" w:fill="005D93"/>
          </w:tcPr>
          <w:p w14:paraId="12CC236E" w14:textId="4DBE7C47" w:rsidR="00EE0FAE" w:rsidRPr="00F9638E" w:rsidRDefault="00EE0FAE" w:rsidP="00DB0C95">
            <w:pPr>
              <w:pStyle w:val="BodyText"/>
              <w:spacing w:before="40" w:after="40"/>
              <w:ind w:left="23" w:right="23"/>
              <w:rPr>
                <w:b/>
                <w:bCs/>
              </w:rPr>
            </w:pPr>
            <w:r>
              <w:rPr>
                <w:b/>
                <w:color w:val="FFFFFF" w:themeColor="background1"/>
              </w:rPr>
              <w:lastRenderedPageBreak/>
              <w:t xml:space="preserve">Strand: </w:t>
            </w:r>
            <w:r w:rsidR="0046065A">
              <w:rPr>
                <w:b/>
                <w:color w:val="FFFFFF" w:themeColor="background1"/>
              </w:rPr>
              <w:t>Measurement</w:t>
            </w:r>
          </w:p>
        </w:tc>
      </w:tr>
      <w:tr w:rsidR="00A3765C" w:rsidRPr="00CC3AAB" w14:paraId="4CC7C9A2" w14:textId="77777777" w:rsidTr="00DB0C95">
        <w:trPr>
          <w:trHeight w:val="608"/>
        </w:trPr>
        <w:tc>
          <w:tcPr>
            <w:tcW w:w="7510" w:type="dxa"/>
          </w:tcPr>
          <w:p w14:paraId="5C94D545" w14:textId="77777777" w:rsidR="00A3765C" w:rsidRPr="000F1660" w:rsidRDefault="00A3765C" w:rsidP="00A3765C">
            <w:pPr>
              <w:spacing w:after="120" w:line="240" w:lineRule="auto"/>
              <w:ind w:left="227" w:right="227"/>
              <w:rPr>
                <w:rStyle w:val="SubtleEmphasis"/>
                <w:i/>
                <w:iCs w:val="0"/>
              </w:rPr>
            </w:pPr>
            <w:r w:rsidRPr="68909F6F">
              <w:rPr>
                <w:rStyle w:val="SubtleEmphasis"/>
                <w:iCs w:val="0"/>
              </w:rPr>
              <w:t>choose appropriate metric units when measuring the length, mass and capacity of objects</w:t>
            </w:r>
            <w:r>
              <w:rPr>
                <w:rStyle w:val="SubtleEmphasis"/>
                <w:iCs w:val="0"/>
              </w:rPr>
              <w:t>; u</w:t>
            </w:r>
            <w:r w:rsidRPr="68909F6F">
              <w:rPr>
                <w:rStyle w:val="SubtleEmphasis"/>
                <w:iCs w:val="0"/>
              </w:rPr>
              <w:t xml:space="preserve">se smaller units or a combination of units to obtain a more accurate </w:t>
            </w:r>
            <w:proofErr w:type="gramStart"/>
            <w:r w:rsidRPr="68909F6F">
              <w:rPr>
                <w:rStyle w:val="SubtleEmphasis"/>
                <w:iCs w:val="0"/>
              </w:rPr>
              <w:t>measure</w:t>
            </w:r>
            <w:proofErr w:type="gramEnd"/>
            <w:r w:rsidRPr="68909F6F">
              <w:rPr>
                <w:rStyle w:val="SubtleEmphasis"/>
                <w:iCs w:val="0"/>
              </w:rPr>
              <w:t xml:space="preserve"> </w:t>
            </w:r>
          </w:p>
          <w:p w14:paraId="623CE0EA" w14:textId="31D3C3C6" w:rsidR="00A3765C" w:rsidRPr="003A5CC4" w:rsidRDefault="00A3765C" w:rsidP="00A3765C">
            <w:pPr>
              <w:spacing w:after="120" w:line="240" w:lineRule="auto"/>
              <w:ind w:left="227" w:right="227"/>
              <w:rPr>
                <w:rStyle w:val="SubtleEmphasis"/>
                <w:i/>
                <w:iCs w:val="0"/>
              </w:rPr>
            </w:pPr>
            <w:r w:rsidRPr="68909F6F">
              <w:rPr>
                <w:rStyle w:val="SubtleEmphasis"/>
                <w:iCs w:val="0"/>
              </w:rPr>
              <w:t>AC9M5M01</w:t>
            </w:r>
          </w:p>
        </w:tc>
        <w:tc>
          <w:tcPr>
            <w:tcW w:w="7511" w:type="dxa"/>
          </w:tcPr>
          <w:p w14:paraId="152D4A0E" w14:textId="77777777" w:rsidR="00A3765C" w:rsidRPr="0012402B" w:rsidRDefault="00A3765C" w:rsidP="00A3765C">
            <w:pPr>
              <w:spacing w:after="120" w:line="240" w:lineRule="auto"/>
              <w:ind w:left="227" w:right="227"/>
              <w:rPr>
                <w:rStyle w:val="SubtleEmphasis"/>
                <w:i/>
                <w:iCs w:val="0"/>
              </w:rPr>
            </w:pPr>
            <w:r w:rsidRPr="68909F6F">
              <w:rPr>
                <w:rStyle w:val="SubtleEmphasis"/>
                <w:iCs w:val="0"/>
              </w:rPr>
              <w:t>convert between common metric units of length, mass and capacity</w:t>
            </w:r>
            <w:r>
              <w:rPr>
                <w:rStyle w:val="SubtleEmphasis"/>
                <w:iCs w:val="0"/>
              </w:rPr>
              <w:t>; c</w:t>
            </w:r>
            <w:r w:rsidRPr="68909F6F">
              <w:rPr>
                <w:rStyle w:val="SubtleEmphasis"/>
                <w:iCs w:val="0"/>
              </w:rPr>
              <w:t xml:space="preserve">hoose and use decimal representations of metric measurements relevant to the context of a </w:t>
            </w:r>
            <w:proofErr w:type="gramStart"/>
            <w:r w:rsidRPr="68909F6F">
              <w:rPr>
                <w:rStyle w:val="SubtleEmphasis"/>
                <w:iCs w:val="0"/>
              </w:rPr>
              <w:t>problem</w:t>
            </w:r>
            <w:proofErr w:type="gramEnd"/>
            <w:r w:rsidRPr="68909F6F">
              <w:rPr>
                <w:rStyle w:val="SubtleEmphasis"/>
                <w:iCs w:val="0"/>
              </w:rPr>
              <w:t xml:space="preserve"> </w:t>
            </w:r>
          </w:p>
          <w:p w14:paraId="548D5376" w14:textId="057EB5FC" w:rsidR="00A3765C" w:rsidRPr="00CC3AAB" w:rsidRDefault="00A3765C" w:rsidP="00A3765C">
            <w:pPr>
              <w:pStyle w:val="BodyText"/>
              <w:spacing w:before="120" w:after="120" w:line="240" w:lineRule="auto"/>
              <w:ind w:left="227" w:right="227"/>
              <w:rPr>
                <w:iCs/>
                <w:color w:val="auto"/>
              </w:rPr>
            </w:pPr>
            <w:r w:rsidRPr="68909F6F">
              <w:rPr>
                <w:rStyle w:val="SubtleEmphasis"/>
                <w:iCs w:val="0"/>
              </w:rPr>
              <w:t>AC9M6M01</w:t>
            </w:r>
          </w:p>
        </w:tc>
      </w:tr>
      <w:tr w:rsidR="00A3765C" w:rsidRPr="00CC3AAB" w14:paraId="1AAC784C" w14:textId="77777777" w:rsidTr="00DB0C95">
        <w:trPr>
          <w:trHeight w:val="608"/>
        </w:trPr>
        <w:tc>
          <w:tcPr>
            <w:tcW w:w="7510" w:type="dxa"/>
          </w:tcPr>
          <w:p w14:paraId="249FF32C" w14:textId="5E63788E" w:rsidR="00A3765C" w:rsidRPr="00F31483" w:rsidRDefault="00A3765C" w:rsidP="00A3765C">
            <w:pPr>
              <w:spacing w:after="120" w:line="240" w:lineRule="auto"/>
              <w:ind w:left="227" w:right="227"/>
              <w:rPr>
                <w:rStyle w:val="SubtleEmphasis"/>
                <w:i/>
                <w:iCs w:val="0"/>
              </w:rPr>
            </w:pPr>
            <w:r w:rsidRPr="00F31483">
              <w:rPr>
                <w:rStyle w:val="SubtleEmphasis"/>
                <w:iCs w:val="0"/>
              </w:rPr>
              <w:t xml:space="preserve">solve practical problems involving the perimeter and area of </w:t>
            </w:r>
            <w:r w:rsidR="003B6E9A">
              <w:rPr>
                <w:rStyle w:val="SubtleEmphasis"/>
                <w:iCs w:val="0"/>
              </w:rPr>
              <w:t xml:space="preserve">regular and irregular </w:t>
            </w:r>
            <w:r w:rsidRPr="00F31483">
              <w:rPr>
                <w:rStyle w:val="SubtleEmphasis"/>
                <w:iCs w:val="0"/>
              </w:rPr>
              <w:t xml:space="preserve">shapes using appropriate metric </w:t>
            </w:r>
            <w:proofErr w:type="gramStart"/>
            <w:r w:rsidRPr="00F31483">
              <w:rPr>
                <w:rStyle w:val="SubtleEmphasis"/>
                <w:iCs w:val="0"/>
              </w:rPr>
              <w:t>units</w:t>
            </w:r>
            <w:proofErr w:type="gramEnd"/>
            <w:r w:rsidRPr="00F31483">
              <w:rPr>
                <w:rStyle w:val="SubtleEmphasis"/>
                <w:iCs w:val="0"/>
              </w:rPr>
              <w:t xml:space="preserve"> </w:t>
            </w:r>
          </w:p>
          <w:p w14:paraId="278F17AE" w14:textId="27409B9A" w:rsidR="00A3765C" w:rsidRPr="001F4654" w:rsidRDefault="00A3765C" w:rsidP="00A3765C">
            <w:pPr>
              <w:pStyle w:val="BodyText"/>
              <w:spacing w:before="120" w:after="120" w:line="240" w:lineRule="auto"/>
              <w:ind w:left="227" w:right="227"/>
              <w:rPr>
                <w:rStyle w:val="SubtleEmphasis"/>
              </w:rPr>
            </w:pPr>
            <w:r w:rsidRPr="00F31483">
              <w:rPr>
                <w:rStyle w:val="SubtleEmphasis"/>
                <w:iCs w:val="0"/>
              </w:rPr>
              <w:t>AC9M5M02</w:t>
            </w:r>
          </w:p>
        </w:tc>
        <w:tc>
          <w:tcPr>
            <w:tcW w:w="7511" w:type="dxa"/>
          </w:tcPr>
          <w:p w14:paraId="5FD6DF1C" w14:textId="77777777" w:rsidR="00A3765C" w:rsidRPr="004B1831" w:rsidRDefault="00A3765C" w:rsidP="00A3765C">
            <w:pPr>
              <w:spacing w:after="120" w:line="240" w:lineRule="auto"/>
              <w:ind w:left="227" w:right="227"/>
              <w:rPr>
                <w:rStyle w:val="SubtleEmphasis"/>
                <w:i/>
                <w:iCs w:val="0"/>
              </w:rPr>
            </w:pPr>
            <w:r w:rsidRPr="004B1831">
              <w:rPr>
                <w:rStyle w:val="SubtleEmphasis"/>
                <w:iCs w:val="0"/>
              </w:rPr>
              <w:t>establish the formula for the area of a rectangle</w:t>
            </w:r>
            <w:r>
              <w:rPr>
                <w:rStyle w:val="SubtleEmphasis"/>
                <w:iCs w:val="0"/>
              </w:rPr>
              <w:t xml:space="preserve"> </w:t>
            </w:r>
            <w:r w:rsidRPr="004B1831">
              <w:rPr>
                <w:rStyle w:val="SubtleEmphasis"/>
                <w:iCs w:val="0"/>
              </w:rPr>
              <w:t xml:space="preserve">and use it to solve practical </w:t>
            </w:r>
            <w:proofErr w:type="gramStart"/>
            <w:r w:rsidRPr="004B1831">
              <w:rPr>
                <w:rStyle w:val="SubtleEmphasis"/>
                <w:iCs w:val="0"/>
              </w:rPr>
              <w:t>problems</w:t>
            </w:r>
            <w:proofErr w:type="gramEnd"/>
            <w:r w:rsidRPr="004B1831">
              <w:rPr>
                <w:rStyle w:val="SubtleEmphasis"/>
                <w:iCs w:val="0"/>
              </w:rPr>
              <w:t xml:space="preserve"> </w:t>
            </w:r>
          </w:p>
          <w:p w14:paraId="378C4128" w14:textId="2B727C2A" w:rsidR="00A3765C" w:rsidRPr="00A3765C" w:rsidRDefault="00A3765C" w:rsidP="00A3765C">
            <w:pPr>
              <w:spacing w:after="120" w:line="240" w:lineRule="auto"/>
              <w:ind w:left="227" w:right="227"/>
              <w:rPr>
                <w:rStyle w:val="SubtleEmphasis"/>
                <w:i/>
                <w:iCs w:val="0"/>
              </w:rPr>
            </w:pPr>
            <w:r w:rsidRPr="004B1831">
              <w:rPr>
                <w:rStyle w:val="SubtleEmphasis"/>
                <w:iCs w:val="0"/>
              </w:rPr>
              <w:t>AC9M6M02</w:t>
            </w:r>
          </w:p>
        </w:tc>
      </w:tr>
      <w:tr w:rsidR="00A3765C" w:rsidRPr="00CC3AAB" w14:paraId="492AF65D" w14:textId="77777777" w:rsidTr="00DB0C95">
        <w:trPr>
          <w:trHeight w:val="608"/>
        </w:trPr>
        <w:tc>
          <w:tcPr>
            <w:tcW w:w="7510" w:type="dxa"/>
          </w:tcPr>
          <w:p w14:paraId="7541202E" w14:textId="77777777" w:rsidR="00A3765C" w:rsidRPr="009B031F" w:rsidRDefault="00A3765C" w:rsidP="00A3765C">
            <w:pPr>
              <w:spacing w:after="120" w:line="240" w:lineRule="auto"/>
              <w:ind w:left="227" w:right="227"/>
              <w:rPr>
                <w:rStyle w:val="SubtleEmphasis"/>
                <w:i/>
                <w:iCs w:val="0"/>
              </w:rPr>
            </w:pPr>
            <w:r w:rsidRPr="009B031F">
              <w:rPr>
                <w:rStyle w:val="SubtleEmphasis"/>
                <w:iCs w:val="0"/>
              </w:rPr>
              <w:t xml:space="preserve">compare 12- and 24-hour time systems and solve practical problems involving the conversion between </w:t>
            </w:r>
            <w:proofErr w:type="gramStart"/>
            <w:r w:rsidRPr="009B031F">
              <w:rPr>
                <w:rStyle w:val="SubtleEmphasis"/>
                <w:iCs w:val="0"/>
              </w:rPr>
              <w:t>them</w:t>
            </w:r>
            <w:proofErr w:type="gramEnd"/>
            <w:r w:rsidRPr="009B031F">
              <w:rPr>
                <w:rStyle w:val="SubtleEmphasis"/>
                <w:iCs w:val="0"/>
              </w:rPr>
              <w:t xml:space="preserve"> </w:t>
            </w:r>
          </w:p>
          <w:p w14:paraId="658FAA23" w14:textId="5E7C80B7" w:rsidR="00A3765C" w:rsidRPr="001F4654" w:rsidRDefault="00A3765C" w:rsidP="00A3765C">
            <w:pPr>
              <w:pStyle w:val="BodyText"/>
              <w:spacing w:before="120" w:after="120" w:line="240" w:lineRule="auto"/>
              <w:ind w:left="227" w:right="227"/>
              <w:rPr>
                <w:rStyle w:val="SubtleEmphasis"/>
              </w:rPr>
            </w:pPr>
            <w:r w:rsidRPr="009B031F">
              <w:rPr>
                <w:rStyle w:val="SubtleEmphasis"/>
                <w:iCs w:val="0"/>
              </w:rPr>
              <w:t>AC9M5M03</w:t>
            </w:r>
          </w:p>
        </w:tc>
        <w:tc>
          <w:tcPr>
            <w:tcW w:w="7511" w:type="dxa"/>
          </w:tcPr>
          <w:p w14:paraId="3141300E" w14:textId="77777777" w:rsidR="00A3765C" w:rsidRPr="00C730AD" w:rsidRDefault="00A3765C" w:rsidP="00A3765C">
            <w:pPr>
              <w:spacing w:after="120" w:line="240" w:lineRule="auto"/>
              <w:ind w:left="227" w:right="227"/>
              <w:rPr>
                <w:rStyle w:val="SubtleEmphasis"/>
                <w:i/>
                <w:iCs w:val="0"/>
              </w:rPr>
            </w:pPr>
            <w:r w:rsidRPr="00C730AD">
              <w:rPr>
                <w:rStyle w:val="SubtleEmphasis"/>
                <w:iCs w:val="0"/>
              </w:rPr>
              <w:t xml:space="preserve">interpret and use timetables and itineraries to plan activities and determine the duration of events and </w:t>
            </w:r>
            <w:proofErr w:type="gramStart"/>
            <w:r w:rsidRPr="00C730AD">
              <w:rPr>
                <w:rStyle w:val="SubtleEmphasis"/>
                <w:iCs w:val="0"/>
              </w:rPr>
              <w:t>journeys</w:t>
            </w:r>
            <w:proofErr w:type="gramEnd"/>
            <w:r w:rsidRPr="00C730AD">
              <w:rPr>
                <w:rStyle w:val="SubtleEmphasis"/>
                <w:iCs w:val="0"/>
              </w:rPr>
              <w:t xml:space="preserve"> </w:t>
            </w:r>
          </w:p>
          <w:p w14:paraId="537EF933" w14:textId="2CDD639A" w:rsidR="00A3765C" w:rsidRPr="001F4654" w:rsidRDefault="00A3765C" w:rsidP="00A3765C">
            <w:pPr>
              <w:pStyle w:val="BodyText"/>
              <w:spacing w:before="120" w:after="120" w:line="240" w:lineRule="auto"/>
              <w:ind w:left="227" w:right="227"/>
              <w:rPr>
                <w:rStyle w:val="SubtleEmphasis"/>
              </w:rPr>
            </w:pPr>
            <w:r w:rsidRPr="00C730AD">
              <w:rPr>
                <w:rStyle w:val="SubtleEmphasis"/>
                <w:iCs w:val="0"/>
              </w:rPr>
              <w:t>AC9M6M03</w:t>
            </w:r>
          </w:p>
        </w:tc>
      </w:tr>
      <w:tr w:rsidR="00A3765C" w:rsidRPr="00CC3AAB" w14:paraId="548BF48C" w14:textId="77777777" w:rsidTr="00DB0C95">
        <w:trPr>
          <w:trHeight w:val="608"/>
        </w:trPr>
        <w:tc>
          <w:tcPr>
            <w:tcW w:w="7510" w:type="dxa"/>
          </w:tcPr>
          <w:p w14:paraId="10EB6099" w14:textId="77777777" w:rsidR="00A3765C" w:rsidRPr="0039129E" w:rsidRDefault="00A3765C" w:rsidP="00A3765C">
            <w:pPr>
              <w:spacing w:after="120" w:line="240" w:lineRule="auto"/>
              <w:ind w:left="227" w:right="227"/>
              <w:rPr>
                <w:rStyle w:val="SubtleEmphasis"/>
                <w:i/>
                <w:iCs w:val="0"/>
              </w:rPr>
            </w:pPr>
            <w:r w:rsidRPr="0039129E">
              <w:rPr>
                <w:rStyle w:val="SubtleEmphasis"/>
                <w:iCs w:val="0"/>
              </w:rPr>
              <w:t>estimate, construct and measure angles in degrees, using appropriate tools including a protractor</w:t>
            </w:r>
            <w:r>
              <w:rPr>
                <w:rStyle w:val="SubtleEmphasis"/>
                <w:iCs w:val="0"/>
              </w:rPr>
              <w:t>,</w:t>
            </w:r>
            <w:r w:rsidRPr="0039129E">
              <w:rPr>
                <w:rStyle w:val="SubtleEmphasis"/>
                <w:iCs w:val="0"/>
              </w:rPr>
              <w:t xml:space="preserve"> and relate these measures to angle </w:t>
            </w:r>
            <w:proofErr w:type="gramStart"/>
            <w:r w:rsidRPr="0039129E">
              <w:rPr>
                <w:rStyle w:val="SubtleEmphasis"/>
                <w:iCs w:val="0"/>
              </w:rPr>
              <w:t>names</w:t>
            </w:r>
            <w:proofErr w:type="gramEnd"/>
            <w:r w:rsidRPr="0039129E">
              <w:rPr>
                <w:rStyle w:val="SubtleEmphasis"/>
                <w:iCs w:val="0"/>
              </w:rPr>
              <w:t xml:space="preserve"> </w:t>
            </w:r>
          </w:p>
          <w:p w14:paraId="103A29A7" w14:textId="30E582B5" w:rsidR="00A3765C" w:rsidRPr="001F4654" w:rsidRDefault="00A3765C" w:rsidP="00A3765C">
            <w:pPr>
              <w:pStyle w:val="BodyText"/>
              <w:spacing w:before="120" w:after="120" w:line="240" w:lineRule="auto"/>
              <w:ind w:left="227" w:right="227"/>
              <w:rPr>
                <w:rStyle w:val="SubtleEmphasis"/>
              </w:rPr>
            </w:pPr>
            <w:r w:rsidRPr="0039129E">
              <w:rPr>
                <w:rStyle w:val="SubtleEmphasis"/>
                <w:iCs w:val="0"/>
              </w:rPr>
              <w:t>AC9M5M04</w:t>
            </w:r>
          </w:p>
        </w:tc>
        <w:tc>
          <w:tcPr>
            <w:tcW w:w="7511" w:type="dxa"/>
          </w:tcPr>
          <w:p w14:paraId="51FCEAF9" w14:textId="77777777" w:rsidR="00A3765C" w:rsidRPr="005064DD" w:rsidRDefault="00A3765C" w:rsidP="00A3765C">
            <w:pPr>
              <w:spacing w:after="120" w:line="240" w:lineRule="auto"/>
              <w:ind w:left="227" w:right="227"/>
              <w:rPr>
                <w:rStyle w:val="SubtleEmphasis"/>
                <w:i/>
                <w:iCs w:val="0"/>
              </w:rPr>
            </w:pPr>
            <w:r w:rsidRPr="005064DD">
              <w:rPr>
                <w:rStyle w:val="SubtleEmphasis"/>
                <w:iCs w:val="0"/>
              </w:rPr>
              <w:t>identify the relationships between angles on a straight line, angles at a point and vertically opposite angles</w:t>
            </w:r>
            <w:r>
              <w:rPr>
                <w:rStyle w:val="SubtleEmphasis"/>
                <w:iCs w:val="0"/>
              </w:rPr>
              <w:t>; u</w:t>
            </w:r>
            <w:r w:rsidRPr="005064DD">
              <w:rPr>
                <w:rStyle w:val="SubtleEmphasis"/>
                <w:iCs w:val="0"/>
              </w:rPr>
              <w:t xml:space="preserve">se these to determine unknown angles, communicating </w:t>
            </w:r>
            <w:proofErr w:type="gramStart"/>
            <w:r w:rsidRPr="005064DD">
              <w:rPr>
                <w:rStyle w:val="SubtleEmphasis"/>
                <w:iCs w:val="0"/>
              </w:rPr>
              <w:t>reasoning</w:t>
            </w:r>
            <w:proofErr w:type="gramEnd"/>
            <w:r w:rsidRPr="005064DD">
              <w:rPr>
                <w:rStyle w:val="SubtleEmphasis"/>
                <w:iCs w:val="0"/>
              </w:rPr>
              <w:t xml:space="preserve"> </w:t>
            </w:r>
          </w:p>
          <w:p w14:paraId="225C934F" w14:textId="6ECF240D" w:rsidR="00A3765C" w:rsidRPr="001F4654" w:rsidRDefault="00A3765C" w:rsidP="00A3765C">
            <w:pPr>
              <w:pStyle w:val="BodyText"/>
              <w:spacing w:before="120" w:after="120" w:line="240" w:lineRule="auto"/>
              <w:ind w:left="227" w:right="227"/>
              <w:rPr>
                <w:rStyle w:val="SubtleEmphasis"/>
              </w:rPr>
            </w:pPr>
            <w:r w:rsidRPr="005064DD">
              <w:rPr>
                <w:rStyle w:val="SubtleEmphasis"/>
                <w:iCs w:val="0"/>
              </w:rPr>
              <w:t>AC9M6M04</w:t>
            </w:r>
          </w:p>
        </w:tc>
      </w:tr>
    </w:tbl>
    <w:p w14:paraId="21E6C8DA" w14:textId="51640318" w:rsidR="005C3178" w:rsidRDefault="005C3178" w:rsidP="00A82A69">
      <w:pPr>
        <w:spacing w:before="160" w:after="0" w:line="360" w:lineRule="auto"/>
      </w:pPr>
    </w:p>
    <w:p w14:paraId="04D79E3E" w14:textId="77777777" w:rsidR="005C3178" w:rsidRDefault="005C3178">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Mathematics Year 5 and Year 6"/>
      </w:tblPr>
      <w:tblGrid>
        <w:gridCol w:w="7510"/>
        <w:gridCol w:w="7511"/>
      </w:tblGrid>
      <w:tr w:rsidR="00EE0FAE" w:rsidRPr="00F9638E" w14:paraId="6C78EC97" w14:textId="77777777" w:rsidTr="5ED76DC3">
        <w:tc>
          <w:tcPr>
            <w:tcW w:w="15021" w:type="dxa"/>
            <w:gridSpan w:val="2"/>
            <w:shd w:val="clear" w:color="auto" w:fill="005D93" w:themeFill="text2"/>
          </w:tcPr>
          <w:p w14:paraId="7B970A74" w14:textId="0B2DBACE" w:rsidR="00EE0FAE" w:rsidRPr="00F9638E" w:rsidRDefault="00EE0FAE" w:rsidP="00DB0C95">
            <w:pPr>
              <w:pStyle w:val="BodyText"/>
              <w:spacing w:before="40" w:after="40"/>
              <w:ind w:left="23" w:right="23"/>
              <w:rPr>
                <w:b/>
                <w:bCs/>
              </w:rPr>
            </w:pPr>
            <w:r>
              <w:rPr>
                <w:b/>
                <w:color w:val="FFFFFF" w:themeColor="background1"/>
              </w:rPr>
              <w:lastRenderedPageBreak/>
              <w:t xml:space="preserve">Strand: </w:t>
            </w:r>
            <w:r w:rsidR="00621080">
              <w:rPr>
                <w:b/>
                <w:color w:val="FFFFFF" w:themeColor="background1"/>
              </w:rPr>
              <w:t>Space</w:t>
            </w:r>
          </w:p>
        </w:tc>
      </w:tr>
      <w:tr w:rsidR="00A91386" w:rsidRPr="00CC3AAB" w14:paraId="7B8774C4" w14:textId="77777777" w:rsidTr="5ED76DC3">
        <w:trPr>
          <w:trHeight w:val="608"/>
        </w:trPr>
        <w:tc>
          <w:tcPr>
            <w:tcW w:w="7510" w:type="dxa"/>
          </w:tcPr>
          <w:p w14:paraId="4BC6B5CC" w14:textId="77777777" w:rsidR="00A91386" w:rsidRPr="00936296" w:rsidRDefault="00A91386" w:rsidP="00A91386">
            <w:pPr>
              <w:spacing w:after="120" w:line="240" w:lineRule="auto"/>
              <w:ind w:left="227" w:right="227"/>
              <w:rPr>
                <w:rStyle w:val="SubtleEmphasis"/>
                <w:i/>
                <w:iCs w:val="0"/>
              </w:rPr>
            </w:pPr>
            <w:r w:rsidRPr="68909F6F">
              <w:rPr>
                <w:rStyle w:val="SubtleEmphasis"/>
                <w:iCs w:val="0"/>
              </w:rPr>
              <w:t xml:space="preserve">connect objects to their nets and build objects from their nets using spatial and geometric </w:t>
            </w:r>
            <w:proofErr w:type="gramStart"/>
            <w:r w:rsidRPr="68909F6F">
              <w:rPr>
                <w:rStyle w:val="SubtleEmphasis"/>
                <w:iCs w:val="0"/>
              </w:rPr>
              <w:t>reasoning</w:t>
            </w:r>
            <w:proofErr w:type="gramEnd"/>
            <w:r w:rsidRPr="68909F6F">
              <w:rPr>
                <w:rStyle w:val="SubtleEmphasis"/>
                <w:iCs w:val="0"/>
              </w:rPr>
              <w:t xml:space="preserve"> </w:t>
            </w:r>
          </w:p>
          <w:p w14:paraId="76193EC9" w14:textId="5DE617E5" w:rsidR="00A91386" w:rsidRPr="009303E8" w:rsidRDefault="00A91386" w:rsidP="00A91386">
            <w:pPr>
              <w:spacing w:after="120" w:line="240" w:lineRule="auto"/>
              <w:ind w:left="227" w:right="227"/>
              <w:rPr>
                <w:rStyle w:val="SubtleEmphasis"/>
                <w:i/>
                <w:iCs w:val="0"/>
              </w:rPr>
            </w:pPr>
            <w:r w:rsidRPr="68909F6F">
              <w:rPr>
                <w:rStyle w:val="SubtleEmphasis"/>
                <w:iCs w:val="0"/>
              </w:rPr>
              <w:t>AC9M5SP01</w:t>
            </w:r>
          </w:p>
        </w:tc>
        <w:tc>
          <w:tcPr>
            <w:tcW w:w="7511" w:type="dxa"/>
          </w:tcPr>
          <w:p w14:paraId="2B2E87ED" w14:textId="0A1A07C0" w:rsidR="00A91386" w:rsidRPr="004B4BF3" w:rsidRDefault="00A91386" w:rsidP="00A91386">
            <w:pPr>
              <w:spacing w:after="120" w:line="240" w:lineRule="auto"/>
              <w:ind w:left="227" w:right="227"/>
              <w:rPr>
                <w:rStyle w:val="SubtleEmphasis"/>
                <w:i/>
                <w:iCs w:val="0"/>
              </w:rPr>
            </w:pPr>
            <w:r w:rsidRPr="68909F6F">
              <w:rPr>
                <w:rStyle w:val="SubtleEmphasis"/>
                <w:iCs w:val="0"/>
              </w:rPr>
              <w:t>compare the parallel cross</w:t>
            </w:r>
            <w:r>
              <w:rPr>
                <w:rStyle w:val="SubtleEmphasis"/>
                <w:iCs w:val="0"/>
              </w:rPr>
              <w:t>-</w:t>
            </w:r>
            <w:r w:rsidRPr="68909F6F">
              <w:rPr>
                <w:rStyle w:val="SubtleEmphasis"/>
                <w:iCs w:val="0"/>
              </w:rPr>
              <w:t xml:space="preserve">sections of objects and recognise their relationships to </w:t>
            </w:r>
            <w:r w:rsidR="00242823">
              <w:rPr>
                <w:rStyle w:val="SubtleEmphasis"/>
                <w:iCs w:val="0"/>
              </w:rPr>
              <w:t xml:space="preserve">right </w:t>
            </w:r>
            <w:proofErr w:type="gramStart"/>
            <w:r w:rsidRPr="68909F6F">
              <w:rPr>
                <w:rStyle w:val="SubtleEmphasis"/>
                <w:iCs w:val="0"/>
              </w:rPr>
              <w:t>prisms</w:t>
            </w:r>
            <w:proofErr w:type="gramEnd"/>
            <w:r w:rsidRPr="68909F6F">
              <w:rPr>
                <w:rStyle w:val="SubtleEmphasis"/>
                <w:iCs w:val="0"/>
              </w:rPr>
              <w:t xml:space="preserve"> </w:t>
            </w:r>
          </w:p>
          <w:p w14:paraId="418A8E72" w14:textId="2DA09D25" w:rsidR="00A91386" w:rsidRPr="00A91386" w:rsidRDefault="00A91386" w:rsidP="00A91386">
            <w:pPr>
              <w:spacing w:after="120" w:line="240" w:lineRule="auto"/>
              <w:ind w:left="227" w:right="227"/>
              <w:rPr>
                <w:i/>
                <w:color w:val="auto"/>
              </w:rPr>
            </w:pPr>
            <w:r w:rsidRPr="68909F6F">
              <w:rPr>
                <w:rStyle w:val="SubtleEmphasis"/>
                <w:iCs w:val="0"/>
              </w:rPr>
              <w:t>AC9M6SP01</w:t>
            </w:r>
          </w:p>
        </w:tc>
      </w:tr>
      <w:tr w:rsidR="00A91386" w:rsidRPr="00CC3AAB" w14:paraId="2AF17101" w14:textId="77777777" w:rsidTr="5ED76DC3">
        <w:trPr>
          <w:trHeight w:val="608"/>
        </w:trPr>
        <w:tc>
          <w:tcPr>
            <w:tcW w:w="7510" w:type="dxa"/>
          </w:tcPr>
          <w:p w14:paraId="0AF5B2C9" w14:textId="77777777" w:rsidR="00A91386" w:rsidRPr="001A0919" w:rsidRDefault="00A91386" w:rsidP="00A91386">
            <w:pPr>
              <w:spacing w:after="120" w:line="240" w:lineRule="auto"/>
              <w:ind w:left="227" w:right="227"/>
              <w:rPr>
                <w:rStyle w:val="SubtleEmphasis"/>
                <w:i/>
                <w:iCs w:val="0"/>
              </w:rPr>
            </w:pPr>
            <w:r w:rsidRPr="001A0919">
              <w:rPr>
                <w:rStyle w:val="SubtleEmphasis"/>
                <w:iCs w:val="0"/>
              </w:rPr>
              <w:t>construct a grid coordinate system that uses coordinates to locate positions within a space</w:t>
            </w:r>
            <w:r>
              <w:rPr>
                <w:rStyle w:val="SubtleEmphasis"/>
                <w:iCs w:val="0"/>
              </w:rPr>
              <w:t>; u</w:t>
            </w:r>
            <w:r w:rsidRPr="001A0919">
              <w:rPr>
                <w:rStyle w:val="SubtleEmphasis"/>
                <w:iCs w:val="0"/>
              </w:rPr>
              <w:t xml:space="preserve">se coordinates and directional language to describe position and </w:t>
            </w:r>
            <w:proofErr w:type="gramStart"/>
            <w:r w:rsidRPr="001A0919">
              <w:rPr>
                <w:rStyle w:val="SubtleEmphasis"/>
                <w:iCs w:val="0"/>
              </w:rPr>
              <w:t>movement</w:t>
            </w:r>
            <w:proofErr w:type="gramEnd"/>
            <w:r w:rsidRPr="001A0919">
              <w:rPr>
                <w:rStyle w:val="SubtleEmphasis"/>
                <w:iCs w:val="0"/>
              </w:rPr>
              <w:t xml:space="preserve"> </w:t>
            </w:r>
          </w:p>
          <w:p w14:paraId="16977CBD" w14:textId="0ED86D96" w:rsidR="00A91386" w:rsidRPr="001F4654" w:rsidRDefault="00A91386" w:rsidP="00A91386">
            <w:pPr>
              <w:pStyle w:val="BodyText"/>
              <w:spacing w:before="120" w:after="120" w:line="240" w:lineRule="auto"/>
              <w:ind w:left="227" w:right="227"/>
              <w:rPr>
                <w:rStyle w:val="SubtleEmphasis"/>
              </w:rPr>
            </w:pPr>
            <w:r w:rsidRPr="001A0919">
              <w:rPr>
                <w:rStyle w:val="SubtleEmphasis"/>
                <w:iCs w:val="0"/>
              </w:rPr>
              <w:t>AC9M5SP02</w:t>
            </w:r>
          </w:p>
        </w:tc>
        <w:tc>
          <w:tcPr>
            <w:tcW w:w="7511" w:type="dxa"/>
          </w:tcPr>
          <w:p w14:paraId="3784B8E6" w14:textId="0ECC7EF0" w:rsidR="00A91386" w:rsidRPr="00DA2475" w:rsidRDefault="3AEEA469" w:rsidP="5ED76DC3">
            <w:pPr>
              <w:spacing w:after="120" w:line="240" w:lineRule="auto"/>
              <w:ind w:left="227" w:right="227"/>
              <w:rPr>
                <w:rStyle w:val="SubtleEmphasis"/>
                <w:i/>
              </w:rPr>
            </w:pPr>
            <w:r w:rsidRPr="5ED76DC3">
              <w:rPr>
                <w:rStyle w:val="SubtleEmphasis"/>
              </w:rPr>
              <w:t xml:space="preserve">locate points in the </w:t>
            </w:r>
            <w:r w:rsidR="5D599CA0" w:rsidRPr="5ED76DC3">
              <w:rPr>
                <w:rStyle w:val="SubtleEmphasis"/>
              </w:rPr>
              <w:t>4</w:t>
            </w:r>
            <w:r w:rsidRPr="5ED76DC3">
              <w:rPr>
                <w:rStyle w:val="SubtleEmphasis"/>
              </w:rPr>
              <w:t xml:space="preserve"> quadrants of a Cartesian plane; describe changes to the coordinates when a point is moved to a different position in the </w:t>
            </w:r>
            <w:proofErr w:type="gramStart"/>
            <w:r w:rsidRPr="5ED76DC3">
              <w:rPr>
                <w:rStyle w:val="SubtleEmphasis"/>
              </w:rPr>
              <w:t>plane</w:t>
            </w:r>
            <w:proofErr w:type="gramEnd"/>
            <w:r w:rsidRPr="5ED76DC3">
              <w:rPr>
                <w:rStyle w:val="SubtleEmphasis"/>
              </w:rPr>
              <w:t xml:space="preserve"> </w:t>
            </w:r>
          </w:p>
          <w:p w14:paraId="4C992A1D" w14:textId="79B610D0" w:rsidR="00A91386" w:rsidRPr="001F4654" w:rsidRDefault="00A91386" w:rsidP="00A91386">
            <w:pPr>
              <w:pStyle w:val="BodyText"/>
              <w:spacing w:before="120" w:after="120" w:line="240" w:lineRule="auto"/>
              <w:ind w:left="227" w:right="227"/>
              <w:rPr>
                <w:rStyle w:val="SubtleEmphasis"/>
              </w:rPr>
            </w:pPr>
            <w:r w:rsidRPr="00DA2475">
              <w:rPr>
                <w:rStyle w:val="SubtleEmphasis"/>
                <w:iCs w:val="0"/>
              </w:rPr>
              <w:t>AC9M6SP02</w:t>
            </w:r>
          </w:p>
        </w:tc>
      </w:tr>
      <w:tr w:rsidR="00A91386" w:rsidRPr="00CC3AAB" w14:paraId="2685685A" w14:textId="77777777" w:rsidTr="5ED76DC3">
        <w:trPr>
          <w:trHeight w:val="608"/>
        </w:trPr>
        <w:tc>
          <w:tcPr>
            <w:tcW w:w="7510" w:type="dxa"/>
          </w:tcPr>
          <w:p w14:paraId="76BCBF58" w14:textId="77777777" w:rsidR="00A91386" w:rsidRPr="00A2314D" w:rsidRDefault="00A91386" w:rsidP="00A91386">
            <w:pPr>
              <w:spacing w:after="120" w:line="240" w:lineRule="auto"/>
              <w:ind w:left="227" w:right="227"/>
              <w:rPr>
                <w:rStyle w:val="SubtleEmphasis"/>
                <w:i/>
                <w:iCs w:val="0"/>
              </w:rPr>
            </w:pPr>
            <w:r w:rsidRPr="00A2314D">
              <w:rPr>
                <w:rStyle w:val="SubtleEmphasis"/>
                <w:iCs w:val="0"/>
              </w:rPr>
              <w:t>describe and perform translations, reflections and rotations of shapes, using dynamic geometric software where appropriate</w:t>
            </w:r>
            <w:r>
              <w:rPr>
                <w:rStyle w:val="SubtleEmphasis"/>
                <w:iCs w:val="0"/>
              </w:rPr>
              <w:t>; r</w:t>
            </w:r>
            <w:r w:rsidRPr="65064F06">
              <w:rPr>
                <w:rStyle w:val="SubtleEmphasis"/>
                <w:iCs w:val="0"/>
              </w:rPr>
              <w:t>ecognise what changes and what remains the same</w:t>
            </w:r>
            <w:r>
              <w:rPr>
                <w:rStyle w:val="SubtleEmphasis"/>
                <w:iCs w:val="0"/>
              </w:rPr>
              <w:t>,</w:t>
            </w:r>
            <w:r w:rsidRPr="65064F06">
              <w:rPr>
                <w:rStyle w:val="SubtleEmphasis"/>
                <w:iCs w:val="0"/>
              </w:rPr>
              <w:t xml:space="preserve"> and identify any </w:t>
            </w:r>
            <w:proofErr w:type="gramStart"/>
            <w:r w:rsidRPr="65064F06">
              <w:rPr>
                <w:rStyle w:val="SubtleEmphasis"/>
                <w:iCs w:val="0"/>
              </w:rPr>
              <w:t>symmetries</w:t>
            </w:r>
            <w:proofErr w:type="gramEnd"/>
            <w:r w:rsidRPr="65064F06">
              <w:rPr>
                <w:rStyle w:val="SubtleEmphasis"/>
                <w:iCs w:val="0"/>
              </w:rPr>
              <w:t xml:space="preserve"> </w:t>
            </w:r>
          </w:p>
          <w:p w14:paraId="0B88FE5F" w14:textId="420589BB" w:rsidR="00A91386" w:rsidRPr="001F4654" w:rsidRDefault="00A91386" w:rsidP="00A91386">
            <w:pPr>
              <w:pStyle w:val="BodyText"/>
              <w:spacing w:before="120" w:after="120" w:line="240" w:lineRule="auto"/>
              <w:ind w:left="227" w:right="227"/>
              <w:rPr>
                <w:rStyle w:val="SubtleEmphasis"/>
              </w:rPr>
            </w:pPr>
            <w:r w:rsidRPr="00A2314D">
              <w:rPr>
                <w:rStyle w:val="SubtleEmphasis"/>
                <w:iCs w:val="0"/>
              </w:rPr>
              <w:t>AC9M5SP03</w:t>
            </w:r>
          </w:p>
        </w:tc>
        <w:tc>
          <w:tcPr>
            <w:tcW w:w="7511" w:type="dxa"/>
          </w:tcPr>
          <w:p w14:paraId="738DF22F" w14:textId="77777777" w:rsidR="00A91386" w:rsidRPr="00E02A2C" w:rsidRDefault="00A91386" w:rsidP="00A91386">
            <w:pPr>
              <w:spacing w:after="120" w:line="240" w:lineRule="auto"/>
              <w:ind w:left="227" w:right="227"/>
              <w:rPr>
                <w:rStyle w:val="SubtleEmphasis"/>
                <w:i/>
                <w:iCs w:val="0"/>
              </w:rPr>
            </w:pPr>
            <w:r w:rsidRPr="00E02A2C">
              <w:rPr>
                <w:rStyle w:val="SubtleEmphasis"/>
                <w:iCs w:val="0"/>
              </w:rPr>
              <w:t>recognise and use combinations of transformations to create tessellations and other geometric patterns</w:t>
            </w:r>
            <w:r>
              <w:rPr>
                <w:rStyle w:val="SubtleEmphasis"/>
                <w:iCs w:val="0"/>
              </w:rPr>
              <w:t>,</w:t>
            </w:r>
            <w:r w:rsidRPr="00E02A2C">
              <w:rPr>
                <w:rStyle w:val="SubtleEmphasis"/>
                <w:iCs w:val="0"/>
              </w:rPr>
              <w:t xml:space="preserve"> using dynamic geometric software where </w:t>
            </w:r>
            <w:proofErr w:type="gramStart"/>
            <w:r w:rsidRPr="00E02A2C">
              <w:rPr>
                <w:rStyle w:val="SubtleEmphasis"/>
                <w:iCs w:val="0"/>
              </w:rPr>
              <w:t>appropriate</w:t>
            </w:r>
            <w:proofErr w:type="gramEnd"/>
            <w:r w:rsidRPr="00E02A2C">
              <w:rPr>
                <w:rStyle w:val="SubtleEmphasis"/>
                <w:iCs w:val="0"/>
              </w:rPr>
              <w:t xml:space="preserve"> </w:t>
            </w:r>
          </w:p>
          <w:p w14:paraId="21932F2C" w14:textId="2790EFCF" w:rsidR="00A91386" w:rsidRPr="001F4654" w:rsidRDefault="00A91386" w:rsidP="00A91386">
            <w:pPr>
              <w:pStyle w:val="BodyText"/>
              <w:spacing w:before="120" w:after="120" w:line="240" w:lineRule="auto"/>
              <w:ind w:left="227" w:right="227"/>
              <w:rPr>
                <w:rStyle w:val="SubtleEmphasis"/>
              </w:rPr>
            </w:pPr>
            <w:r w:rsidRPr="00E02A2C">
              <w:rPr>
                <w:rStyle w:val="SubtleEmphasis"/>
                <w:iCs w:val="0"/>
              </w:rPr>
              <w:t>AC9M6SP03</w:t>
            </w:r>
          </w:p>
        </w:tc>
      </w:tr>
    </w:tbl>
    <w:p w14:paraId="3CB6BF49" w14:textId="5B0BB4D7" w:rsidR="005F2479" w:rsidRDefault="005F2479" w:rsidP="00970F0D"/>
    <w:p w14:paraId="6B259244" w14:textId="77777777" w:rsidR="005F2479" w:rsidRDefault="005F2479">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Mathematics Year 5 and Year 6"/>
      </w:tblPr>
      <w:tblGrid>
        <w:gridCol w:w="7510"/>
        <w:gridCol w:w="7511"/>
      </w:tblGrid>
      <w:tr w:rsidR="00EE0FAE" w:rsidRPr="00F9638E" w14:paraId="001C8104" w14:textId="77777777" w:rsidTr="3506542A">
        <w:tc>
          <w:tcPr>
            <w:tcW w:w="15021" w:type="dxa"/>
            <w:gridSpan w:val="2"/>
            <w:shd w:val="clear" w:color="auto" w:fill="005D93" w:themeFill="text2"/>
          </w:tcPr>
          <w:p w14:paraId="5D9A3628" w14:textId="2DA98CDF" w:rsidR="00EE0FAE" w:rsidRPr="00F9638E" w:rsidRDefault="00EE0FAE" w:rsidP="00DB0C95">
            <w:pPr>
              <w:pStyle w:val="BodyText"/>
              <w:spacing w:before="40" w:after="40"/>
              <w:ind w:left="23" w:right="23"/>
              <w:rPr>
                <w:b/>
                <w:bCs/>
              </w:rPr>
            </w:pPr>
            <w:r>
              <w:rPr>
                <w:b/>
                <w:color w:val="FFFFFF" w:themeColor="background1"/>
              </w:rPr>
              <w:lastRenderedPageBreak/>
              <w:t xml:space="preserve">Strand: </w:t>
            </w:r>
            <w:r w:rsidR="009303E8">
              <w:rPr>
                <w:b/>
                <w:color w:val="FFFFFF" w:themeColor="background1"/>
              </w:rPr>
              <w:t>Statistics</w:t>
            </w:r>
          </w:p>
        </w:tc>
      </w:tr>
      <w:tr w:rsidR="00C9700A" w:rsidRPr="00CC3AAB" w14:paraId="6BD74EA2" w14:textId="77777777" w:rsidTr="3506542A">
        <w:trPr>
          <w:trHeight w:val="608"/>
        </w:trPr>
        <w:tc>
          <w:tcPr>
            <w:tcW w:w="7510" w:type="dxa"/>
          </w:tcPr>
          <w:p w14:paraId="15C56EFF" w14:textId="5DF54EE4" w:rsidR="004C1941" w:rsidRDefault="004C1941" w:rsidP="00C9700A">
            <w:pPr>
              <w:spacing w:after="120" w:line="240" w:lineRule="auto"/>
              <w:ind w:left="227" w:right="227"/>
              <w:rPr>
                <w:rStyle w:val="SubtleEmphasis"/>
                <w:iCs w:val="0"/>
              </w:rPr>
            </w:pPr>
            <w:r w:rsidRPr="004C1941">
              <w:rPr>
                <w:rStyle w:val="SubtleEmphasis"/>
                <w:iCs w:val="0"/>
              </w:rPr>
              <w:t xml:space="preserve">acquire, validate and represent data for nominal and ordinal categorical and discrete numerical variables to address a question of interest or </w:t>
            </w:r>
            <w:r w:rsidR="004B151F">
              <w:rPr>
                <w:rStyle w:val="SubtleEmphasis"/>
                <w:iCs w:val="0"/>
              </w:rPr>
              <w:t>p</w:t>
            </w:r>
            <w:r w:rsidR="004B151F">
              <w:rPr>
                <w:rStyle w:val="SubtleEmphasis"/>
              </w:rPr>
              <w:t>urpose</w:t>
            </w:r>
            <w:r w:rsidRPr="004C1941">
              <w:rPr>
                <w:rStyle w:val="SubtleEmphasis"/>
                <w:iCs w:val="0"/>
              </w:rPr>
              <w:t xml:space="preserve"> using software including spreadsheets; discuss and report on data distributions in terms of highest frequency (mode) and shape, in the context of the </w:t>
            </w:r>
            <w:proofErr w:type="gramStart"/>
            <w:r w:rsidRPr="004C1941">
              <w:rPr>
                <w:rStyle w:val="SubtleEmphasis"/>
                <w:iCs w:val="0"/>
              </w:rPr>
              <w:t>data</w:t>
            </w:r>
            <w:proofErr w:type="gramEnd"/>
            <w:r w:rsidRPr="004C1941">
              <w:rPr>
                <w:rStyle w:val="SubtleEmphasis"/>
                <w:iCs w:val="0"/>
              </w:rPr>
              <w:t xml:space="preserve"> </w:t>
            </w:r>
          </w:p>
          <w:p w14:paraId="608E19D1" w14:textId="4DA6DEFD" w:rsidR="00C9700A" w:rsidRPr="00A0345F" w:rsidRDefault="00C9700A" w:rsidP="00C9700A">
            <w:pPr>
              <w:spacing w:after="120" w:line="240" w:lineRule="auto"/>
              <w:ind w:left="227" w:right="227"/>
              <w:rPr>
                <w:rStyle w:val="SubtleEmphasis"/>
                <w:i/>
                <w:iCs w:val="0"/>
              </w:rPr>
            </w:pPr>
            <w:r w:rsidRPr="68909F6F">
              <w:rPr>
                <w:rStyle w:val="SubtleEmphasis"/>
                <w:iCs w:val="0"/>
              </w:rPr>
              <w:t>AC9M5ST01</w:t>
            </w:r>
          </w:p>
        </w:tc>
        <w:tc>
          <w:tcPr>
            <w:tcW w:w="7511" w:type="dxa"/>
          </w:tcPr>
          <w:p w14:paraId="07335719" w14:textId="5870E4CB" w:rsidR="006C48EB" w:rsidRDefault="006C48EB" w:rsidP="00C9700A">
            <w:pPr>
              <w:spacing w:after="120" w:line="240" w:lineRule="auto"/>
              <w:ind w:left="227" w:right="227"/>
              <w:rPr>
                <w:rStyle w:val="SubtleEmphasis"/>
                <w:iCs w:val="0"/>
              </w:rPr>
            </w:pPr>
            <w:r w:rsidRPr="006C48EB">
              <w:rPr>
                <w:rStyle w:val="SubtleEmphasis"/>
                <w:iCs w:val="0"/>
              </w:rPr>
              <w:t xml:space="preserve">interpret and compare data sets for ordinal and nominal categorical, discrete and continuous numerical variables using comparative displays or visualisations and digital tools; compare distributions in terms of mode, range and </w:t>
            </w:r>
            <w:proofErr w:type="gramStart"/>
            <w:r w:rsidRPr="006C48EB">
              <w:rPr>
                <w:rStyle w:val="SubtleEmphasis"/>
                <w:iCs w:val="0"/>
              </w:rPr>
              <w:t>shape</w:t>
            </w:r>
            <w:proofErr w:type="gramEnd"/>
            <w:r w:rsidRPr="006C48EB">
              <w:rPr>
                <w:rStyle w:val="SubtleEmphasis"/>
                <w:iCs w:val="0"/>
              </w:rPr>
              <w:t xml:space="preserve"> </w:t>
            </w:r>
          </w:p>
          <w:p w14:paraId="46815CF0" w14:textId="2FD7DC83" w:rsidR="00C9700A" w:rsidRPr="00C9700A" w:rsidRDefault="00C9700A" w:rsidP="00C9700A">
            <w:pPr>
              <w:spacing w:after="120" w:line="240" w:lineRule="auto"/>
              <w:ind w:left="227" w:right="227"/>
              <w:rPr>
                <w:i/>
                <w:color w:val="auto"/>
              </w:rPr>
            </w:pPr>
            <w:r w:rsidRPr="68909F6F">
              <w:rPr>
                <w:rStyle w:val="SubtleEmphasis"/>
                <w:iCs w:val="0"/>
              </w:rPr>
              <w:t>AC9M6ST01</w:t>
            </w:r>
          </w:p>
        </w:tc>
      </w:tr>
      <w:tr w:rsidR="00C9700A" w:rsidRPr="00CC3AAB" w14:paraId="40E46442" w14:textId="77777777" w:rsidTr="3506542A">
        <w:trPr>
          <w:trHeight w:val="608"/>
        </w:trPr>
        <w:tc>
          <w:tcPr>
            <w:tcW w:w="7510" w:type="dxa"/>
          </w:tcPr>
          <w:p w14:paraId="0CF465FF" w14:textId="77777777" w:rsidR="00C9700A" w:rsidRPr="00050C3C" w:rsidRDefault="00C9700A" w:rsidP="00C9700A">
            <w:pPr>
              <w:spacing w:after="120" w:line="240" w:lineRule="auto"/>
              <w:ind w:left="227" w:right="227"/>
              <w:rPr>
                <w:rStyle w:val="SubtleEmphasis"/>
                <w:i/>
                <w:iCs w:val="0"/>
              </w:rPr>
            </w:pPr>
            <w:r w:rsidRPr="00050C3C">
              <w:rPr>
                <w:rStyle w:val="SubtleEmphasis"/>
                <w:iCs w:val="0"/>
              </w:rPr>
              <w:t>interpret line graphs representing change over time</w:t>
            </w:r>
            <w:r>
              <w:rPr>
                <w:rStyle w:val="SubtleEmphasis"/>
                <w:iCs w:val="0"/>
              </w:rPr>
              <w:t>; d</w:t>
            </w:r>
            <w:r w:rsidRPr="00050C3C">
              <w:rPr>
                <w:rStyle w:val="SubtleEmphasis"/>
                <w:iCs w:val="0"/>
              </w:rPr>
              <w:t xml:space="preserve">iscuss the relationships that are represented and conclusions that can be </w:t>
            </w:r>
            <w:proofErr w:type="gramStart"/>
            <w:r w:rsidRPr="00050C3C">
              <w:rPr>
                <w:rStyle w:val="SubtleEmphasis"/>
                <w:iCs w:val="0"/>
              </w:rPr>
              <w:t>made</w:t>
            </w:r>
            <w:proofErr w:type="gramEnd"/>
            <w:r w:rsidRPr="00050C3C">
              <w:rPr>
                <w:rStyle w:val="SubtleEmphasis"/>
                <w:iCs w:val="0"/>
              </w:rPr>
              <w:t xml:space="preserve"> </w:t>
            </w:r>
          </w:p>
          <w:p w14:paraId="3DF088D3" w14:textId="16F999C4" w:rsidR="00C9700A" w:rsidRPr="001F4654" w:rsidRDefault="00C9700A" w:rsidP="00C9700A">
            <w:pPr>
              <w:pStyle w:val="BodyText"/>
              <w:spacing w:before="120" w:after="120" w:line="240" w:lineRule="auto"/>
              <w:ind w:left="227" w:right="227"/>
              <w:rPr>
                <w:rStyle w:val="SubtleEmphasis"/>
              </w:rPr>
            </w:pPr>
            <w:r w:rsidRPr="00050C3C">
              <w:rPr>
                <w:rStyle w:val="SubtleEmphasis"/>
                <w:iCs w:val="0"/>
              </w:rPr>
              <w:t>AC9M5ST02</w:t>
            </w:r>
          </w:p>
        </w:tc>
        <w:tc>
          <w:tcPr>
            <w:tcW w:w="7511" w:type="dxa"/>
          </w:tcPr>
          <w:p w14:paraId="6C82BB9F" w14:textId="77777777" w:rsidR="00C9700A" w:rsidRPr="00C2658C" w:rsidRDefault="00C9700A" w:rsidP="00C9700A">
            <w:pPr>
              <w:spacing w:after="120" w:line="240" w:lineRule="auto"/>
              <w:ind w:left="227" w:right="227"/>
              <w:rPr>
                <w:rStyle w:val="SubtleEmphasis"/>
                <w:i/>
                <w:iCs w:val="0"/>
              </w:rPr>
            </w:pPr>
            <w:r w:rsidRPr="00C2658C">
              <w:rPr>
                <w:rStyle w:val="SubtleEmphasis"/>
                <w:iCs w:val="0"/>
              </w:rPr>
              <w:t>identify statistically informed arguments presented in traditional and digital media</w:t>
            </w:r>
            <w:r>
              <w:rPr>
                <w:rStyle w:val="SubtleEmphasis"/>
                <w:iCs w:val="0"/>
              </w:rPr>
              <w:t>; d</w:t>
            </w:r>
            <w:r w:rsidRPr="00C2658C">
              <w:rPr>
                <w:rStyle w:val="SubtleEmphasis"/>
                <w:iCs w:val="0"/>
              </w:rPr>
              <w:t xml:space="preserve">iscuss and critique methods, data representations and </w:t>
            </w:r>
            <w:proofErr w:type="gramStart"/>
            <w:r w:rsidRPr="00C2658C">
              <w:rPr>
                <w:rStyle w:val="SubtleEmphasis"/>
                <w:iCs w:val="0"/>
              </w:rPr>
              <w:t>conclusions</w:t>
            </w:r>
            <w:proofErr w:type="gramEnd"/>
            <w:r w:rsidRPr="00C2658C">
              <w:rPr>
                <w:rStyle w:val="SubtleEmphasis"/>
                <w:iCs w:val="0"/>
              </w:rPr>
              <w:t xml:space="preserve"> </w:t>
            </w:r>
          </w:p>
          <w:p w14:paraId="4FBDD6C0" w14:textId="6E64A836" w:rsidR="00C9700A" w:rsidRPr="001F4654" w:rsidRDefault="00C9700A" w:rsidP="00C9700A">
            <w:pPr>
              <w:pStyle w:val="BodyText"/>
              <w:spacing w:before="120" w:after="120" w:line="240" w:lineRule="auto"/>
              <w:ind w:left="227" w:right="227"/>
              <w:rPr>
                <w:rStyle w:val="SubtleEmphasis"/>
              </w:rPr>
            </w:pPr>
            <w:r w:rsidRPr="00C2658C">
              <w:rPr>
                <w:rStyle w:val="SubtleEmphasis"/>
                <w:iCs w:val="0"/>
              </w:rPr>
              <w:t>AC9M6ST02</w:t>
            </w:r>
          </w:p>
        </w:tc>
      </w:tr>
      <w:tr w:rsidR="00C9700A" w:rsidRPr="00CC3AAB" w14:paraId="60BDE998" w14:textId="77777777" w:rsidTr="3506542A">
        <w:trPr>
          <w:trHeight w:val="608"/>
        </w:trPr>
        <w:tc>
          <w:tcPr>
            <w:tcW w:w="7510" w:type="dxa"/>
          </w:tcPr>
          <w:p w14:paraId="32034D9D" w14:textId="77777777" w:rsidR="00C9700A" w:rsidRPr="001305A0" w:rsidRDefault="00C9700A" w:rsidP="00C9700A">
            <w:pPr>
              <w:spacing w:after="120" w:line="240" w:lineRule="auto"/>
              <w:ind w:left="227" w:right="227"/>
              <w:rPr>
                <w:rStyle w:val="SubtleEmphasis"/>
                <w:i/>
                <w:iCs w:val="0"/>
              </w:rPr>
            </w:pPr>
            <w:r w:rsidRPr="001305A0">
              <w:rPr>
                <w:rStyle w:val="SubtleEmphasis"/>
                <w:iCs w:val="0"/>
              </w:rPr>
              <w:t>plan and conduct statistical investigations by posing questions or identifying a problem and collecting relevant data</w:t>
            </w:r>
            <w:r>
              <w:rPr>
                <w:rStyle w:val="SubtleEmphasis"/>
                <w:iCs w:val="0"/>
              </w:rPr>
              <w:t>; c</w:t>
            </w:r>
            <w:r w:rsidRPr="001305A0">
              <w:rPr>
                <w:rStyle w:val="SubtleEmphasis"/>
                <w:iCs w:val="0"/>
              </w:rPr>
              <w:t>hoose appropriate displays and interpret the data</w:t>
            </w:r>
            <w:r>
              <w:rPr>
                <w:rStyle w:val="SubtleEmphasis"/>
                <w:iCs w:val="0"/>
              </w:rPr>
              <w:t>; c</w:t>
            </w:r>
            <w:r w:rsidRPr="001305A0">
              <w:rPr>
                <w:rStyle w:val="SubtleEmphasis"/>
                <w:iCs w:val="0"/>
              </w:rPr>
              <w:t xml:space="preserve">ommunicate findings within the context of the </w:t>
            </w:r>
            <w:proofErr w:type="gramStart"/>
            <w:r w:rsidRPr="001305A0">
              <w:rPr>
                <w:rStyle w:val="SubtleEmphasis"/>
                <w:iCs w:val="0"/>
              </w:rPr>
              <w:t>investigation</w:t>
            </w:r>
            <w:proofErr w:type="gramEnd"/>
            <w:r w:rsidRPr="001305A0">
              <w:rPr>
                <w:rStyle w:val="SubtleEmphasis"/>
                <w:iCs w:val="0"/>
              </w:rPr>
              <w:t xml:space="preserve"> </w:t>
            </w:r>
          </w:p>
          <w:p w14:paraId="14E71005" w14:textId="43C54785" w:rsidR="00C9700A" w:rsidRPr="001F4654" w:rsidRDefault="00C9700A" w:rsidP="00C9700A">
            <w:pPr>
              <w:pStyle w:val="BodyText"/>
              <w:spacing w:before="120" w:after="120" w:line="240" w:lineRule="auto"/>
              <w:ind w:left="227" w:right="227"/>
              <w:rPr>
                <w:rStyle w:val="SubtleEmphasis"/>
              </w:rPr>
            </w:pPr>
            <w:r w:rsidRPr="001305A0">
              <w:rPr>
                <w:rStyle w:val="SubtleEmphasis"/>
                <w:iCs w:val="0"/>
              </w:rPr>
              <w:t>AC9M5ST03</w:t>
            </w:r>
          </w:p>
        </w:tc>
        <w:tc>
          <w:tcPr>
            <w:tcW w:w="7511" w:type="dxa"/>
          </w:tcPr>
          <w:p w14:paraId="67FF10A8" w14:textId="77777777" w:rsidR="00C9700A" w:rsidRPr="00930471" w:rsidRDefault="00C9700A" w:rsidP="00C9700A">
            <w:pPr>
              <w:spacing w:after="120" w:line="240" w:lineRule="auto"/>
              <w:ind w:left="227" w:right="227"/>
              <w:rPr>
                <w:rStyle w:val="SubtleEmphasis"/>
                <w:i/>
                <w:iCs w:val="0"/>
              </w:rPr>
            </w:pPr>
            <w:r w:rsidRPr="00930471">
              <w:rPr>
                <w:rStyle w:val="SubtleEmphasis"/>
                <w:iCs w:val="0"/>
              </w:rPr>
              <w:t xml:space="preserve">plan and conduct statistical investigations by posing and refining questions or identifying a problem and </w:t>
            </w:r>
            <w:r>
              <w:rPr>
                <w:rStyle w:val="SubtleEmphasis"/>
                <w:iCs w:val="0"/>
              </w:rPr>
              <w:t>c</w:t>
            </w:r>
            <w:r w:rsidRPr="00930471">
              <w:rPr>
                <w:rStyle w:val="SubtleEmphasis"/>
                <w:iCs w:val="0"/>
              </w:rPr>
              <w:t>ollecting relevant data</w:t>
            </w:r>
            <w:r>
              <w:rPr>
                <w:rStyle w:val="SubtleEmphasis"/>
                <w:iCs w:val="0"/>
              </w:rPr>
              <w:t>; a</w:t>
            </w:r>
            <w:r w:rsidRPr="00930471">
              <w:rPr>
                <w:rStyle w:val="SubtleEmphasis"/>
                <w:iCs w:val="0"/>
              </w:rPr>
              <w:t xml:space="preserve">nalyse and interpret the data and communicate findings within the context of the </w:t>
            </w:r>
            <w:proofErr w:type="gramStart"/>
            <w:r w:rsidRPr="00930471">
              <w:rPr>
                <w:rStyle w:val="SubtleEmphasis"/>
                <w:iCs w:val="0"/>
              </w:rPr>
              <w:t>investigation</w:t>
            </w:r>
            <w:proofErr w:type="gramEnd"/>
            <w:r w:rsidRPr="00930471">
              <w:rPr>
                <w:rStyle w:val="SubtleEmphasis"/>
                <w:iCs w:val="0"/>
              </w:rPr>
              <w:t xml:space="preserve"> </w:t>
            </w:r>
          </w:p>
          <w:p w14:paraId="7F5E53B3" w14:textId="3F2EDDB0" w:rsidR="00C9700A" w:rsidRPr="001F4654" w:rsidRDefault="00C9700A" w:rsidP="00C9700A">
            <w:pPr>
              <w:pStyle w:val="BodyText"/>
              <w:spacing w:before="120" w:after="120" w:line="240" w:lineRule="auto"/>
              <w:ind w:left="227" w:right="227"/>
              <w:rPr>
                <w:rStyle w:val="SubtleEmphasis"/>
              </w:rPr>
            </w:pPr>
            <w:r w:rsidRPr="00930471">
              <w:rPr>
                <w:rStyle w:val="SubtleEmphasis"/>
                <w:iCs w:val="0"/>
              </w:rPr>
              <w:t>AC9M6ST03</w:t>
            </w:r>
          </w:p>
        </w:tc>
      </w:tr>
    </w:tbl>
    <w:p w14:paraId="5D1BF8BF" w14:textId="0F9DCD48" w:rsidR="005F2479" w:rsidRDefault="005F2479"/>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Mathematics Year 5 and Year 6"/>
      </w:tblPr>
      <w:tblGrid>
        <w:gridCol w:w="7510"/>
        <w:gridCol w:w="7511"/>
      </w:tblGrid>
      <w:tr w:rsidR="00EE0FAE" w:rsidRPr="00F9638E" w14:paraId="5DBAB478" w14:textId="77777777" w:rsidTr="3506542A">
        <w:tc>
          <w:tcPr>
            <w:tcW w:w="15021" w:type="dxa"/>
            <w:gridSpan w:val="2"/>
            <w:shd w:val="clear" w:color="auto" w:fill="005D93" w:themeFill="text2"/>
          </w:tcPr>
          <w:p w14:paraId="0ABF08A1" w14:textId="1F3205FA" w:rsidR="00EE0FAE" w:rsidRPr="00F9638E" w:rsidRDefault="00EE0FAE" w:rsidP="00DB0C95">
            <w:pPr>
              <w:pStyle w:val="BodyText"/>
              <w:spacing w:before="40" w:after="40"/>
              <w:ind w:left="23" w:right="23"/>
              <w:rPr>
                <w:b/>
                <w:bCs/>
              </w:rPr>
            </w:pPr>
            <w:r>
              <w:rPr>
                <w:b/>
                <w:color w:val="FFFFFF" w:themeColor="background1"/>
              </w:rPr>
              <w:t xml:space="preserve">Strand: </w:t>
            </w:r>
            <w:r w:rsidR="00F96082">
              <w:rPr>
                <w:b/>
                <w:color w:val="FFFFFF" w:themeColor="background1"/>
              </w:rPr>
              <w:t>Probability</w:t>
            </w:r>
          </w:p>
        </w:tc>
      </w:tr>
      <w:tr w:rsidR="00BC6748" w:rsidRPr="00CC3AAB" w14:paraId="44718B26" w14:textId="77777777" w:rsidTr="00302DB8">
        <w:trPr>
          <w:trHeight w:val="608"/>
        </w:trPr>
        <w:tc>
          <w:tcPr>
            <w:tcW w:w="7510" w:type="dxa"/>
            <w:shd w:val="clear" w:color="auto" w:fill="FFFFFF" w:themeFill="background1"/>
          </w:tcPr>
          <w:p w14:paraId="786D124F" w14:textId="77777777" w:rsidR="00302DB8" w:rsidRPr="006178FF" w:rsidRDefault="00302DB8" w:rsidP="00302DB8">
            <w:pPr>
              <w:spacing w:after="120" w:line="240" w:lineRule="auto"/>
              <w:ind w:left="227" w:right="227"/>
              <w:rPr>
                <w:rStyle w:val="SubtleEmphasis"/>
                <w:i/>
                <w:iCs w:val="0"/>
              </w:rPr>
            </w:pPr>
            <w:r w:rsidRPr="68909F6F">
              <w:rPr>
                <w:rStyle w:val="SubtleEmphasis"/>
                <w:iCs w:val="0"/>
              </w:rPr>
              <w:t xml:space="preserve">list the possible outcomes of chance experiments involving equally likely outcomes and compare to those which are not equally </w:t>
            </w:r>
            <w:proofErr w:type="gramStart"/>
            <w:r w:rsidRPr="68909F6F">
              <w:rPr>
                <w:rStyle w:val="SubtleEmphasis"/>
                <w:iCs w:val="0"/>
              </w:rPr>
              <w:t>likely</w:t>
            </w:r>
            <w:proofErr w:type="gramEnd"/>
            <w:r w:rsidRPr="68909F6F">
              <w:rPr>
                <w:rStyle w:val="SubtleEmphasis"/>
                <w:iCs w:val="0"/>
              </w:rPr>
              <w:t xml:space="preserve"> </w:t>
            </w:r>
          </w:p>
          <w:p w14:paraId="5EAA5155" w14:textId="0B646254" w:rsidR="00BC6748" w:rsidRPr="00822C58" w:rsidRDefault="00302DB8" w:rsidP="00302DB8">
            <w:pPr>
              <w:spacing w:after="120" w:line="240" w:lineRule="auto"/>
              <w:ind w:left="227" w:right="227"/>
              <w:rPr>
                <w:rStyle w:val="SubtleEmphasis"/>
                <w:i/>
                <w:iCs w:val="0"/>
              </w:rPr>
            </w:pPr>
            <w:r w:rsidRPr="68909F6F">
              <w:rPr>
                <w:rStyle w:val="SubtleEmphasis"/>
                <w:iCs w:val="0"/>
              </w:rPr>
              <w:t>AC9M5P01</w:t>
            </w:r>
          </w:p>
        </w:tc>
        <w:tc>
          <w:tcPr>
            <w:tcW w:w="7511" w:type="dxa"/>
          </w:tcPr>
          <w:p w14:paraId="39C1097D" w14:textId="4E5CB93A" w:rsidR="00313BFF" w:rsidRDefault="00313BFF" w:rsidP="00BC6748">
            <w:pPr>
              <w:spacing w:after="120" w:line="240" w:lineRule="auto"/>
              <w:ind w:left="227" w:right="227"/>
              <w:rPr>
                <w:rStyle w:val="SubtleEmphasis"/>
                <w:iCs w:val="0"/>
              </w:rPr>
            </w:pPr>
            <w:r w:rsidRPr="00313BFF">
              <w:rPr>
                <w:rStyle w:val="SubtleEmphasis"/>
                <w:iCs w:val="0"/>
              </w:rPr>
              <w:t xml:space="preserve">recognise that probabilities lie on numerical scales of 0 – 1 or 0% – 100% and use estimation to assign probabilities that events occur in a given context, using common fractions, percentages and </w:t>
            </w:r>
            <w:proofErr w:type="gramStart"/>
            <w:r w:rsidRPr="00313BFF">
              <w:rPr>
                <w:rStyle w:val="SubtleEmphasis"/>
                <w:iCs w:val="0"/>
              </w:rPr>
              <w:t>decimals</w:t>
            </w:r>
            <w:proofErr w:type="gramEnd"/>
            <w:r w:rsidRPr="00313BFF">
              <w:rPr>
                <w:rStyle w:val="SubtleEmphasis"/>
                <w:iCs w:val="0"/>
              </w:rPr>
              <w:t xml:space="preserve"> </w:t>
            </w:r>
          </w:p>
          <w:p w14:paraId="46FF1FBE" w14:textId="568B5176" w:rsidR="00BC6748" w:rsidRPr="00BC6748" w:rsidRDefault="00BC6748" w:rsidP="00BC6748">
            <w:pPr>
              <w:spacing w:after="120" w:line="240" w:lineRule="auto"/>
              <w:ind w:left="227" w:right="227"/>
              <w:rPr>
                <w:i/>
                <w:color w:val="auto"/>
              </w:rPr>
            </w:pPr>
            <w:r w:rsidRPr="68909F6F">
              <w:rPr>
                <w:rStyle w:val="SubtleEmphasis"/>
                <w:iCs w:val="0"/>
              </w:rPr>
              <w:t>AC9M6P01</w:t>
            </w:r>
          </w:p>
        </w:tc>
      </w:tr>
      <w:tr w:rsidR="00BC6748" w:rsidRPr="00CC3AAB" w14:paraId="4A312E80" w14:textId="77777777" w:rsidTr="007931BB">
        <w:trPr>
          <w:trHeight w:val="608"/>
        </w:trPr>
        <w:tc>
          <w:tcPr>
            <w:tcW w:w="7510" w:type="dxa"/>
            <w:shd w:val="clear" w:color="auto" w:fill="FFFFFF" w:themeFill="background1"/>
          </w:tcPr>
          <w:p w14:paraId="240F443E" w14:textId="7A8ADB4B" w:rsidR="00156560" w:rsidRPr="00A767C0" w:rsidRDefault="00156560" w:rsidP="00156560">
            <w:pPr>
              <w:spacing w:after="120" w:line="240" w:lineRule="auto"/>
              <w:ind w:left="357" w:right="425"/>
              <w:rPr>
                <w:rStyle w:val="SubtleEmphasis"/>
                <w:i/>
                <w:iCs w:val="0"/>
              </w:rPr>
            </w:pPr>
            <w:r w:rsidRPr="00A767C0">
              <w:rPr>
                <w:rStyle w:val="SubtleEmphasis"/>
                <w:iCs w:val="0"/>
              </w:rPr>
              <w:t xml:space="preserve">conduct repeated chance experiments </w:t>
            </w:r>
            <w:r>
              <w:rPr>
                <w:rStyle w:val="SubtleEmphasis"/>
                <w:iCs w:val="0"/>
              </w:rPr>
              <w:t xml:space="preserve">including those </w:t>
            </w:r>
            <w:r w:rsidRPr="00A767C0">
              <w:rPr>
                <w:rStyle w:val="SubtleEmphasis"/>
                <w:iCs w:val="0"/>
              </w:rPr>
              <w:t>with and without equally likely outcomes</w:t>
            </w:r>
            <w:r>
              <w:rPr>
                <w:rStyle w:val="SubtleEmphasis"/>
                <w:iCs w:val="0"/>
              </w:rPr>
              <w:t>,</w:t>
            </w:r>
            <w:r w:rsidRPr="00A767C0">
              <w:rPr>
                <w:rStyle w:val="SubtleEmphasis"/>
                <w:iCs w:val="0"/>
              </w:rPr>
              <w:t xml:space="preserve"> observe and record the </w:t>
            </w:r>
            <w:r w:rsidR="00FE08C7" w:rsidRPr="004F2CF9">
              <w:rPr>
                <w:rStyle w:val="SubtleEmphasis"/>
                <w:iCs w:val="0"/>
              </w:rPr>
              <w:t>results;</w:t>
            </w:r>
            <w:r>
              <w:rPr>
                <w:rStyle w:val="SubtleEmphasis"/>
                <w:iCs w:val="0"/>
              </w:rPr>
              <w:t xml:space="preserve"> u</w:t>
            </w:r>
            <w:r w:rsidRPr="00A767C0">
              <w:rPr>
                <w:rStyle w:val="SubtleEmphasis"/>
                <w:iCs w:val="0"/>
              </w:rPr>
              <w:t xml:space="preserve">se frequency to compare outcomes and estimate their </w:t>
            </w:r>
            <w:proofErr w:type="gramStart"/>
            <w:r w:rsidRPr="00A767C0">
              <w:rPr>
                <w:rStyle w:val="SubtleEmphasis"/>
                <w:iCs w:val="0"/>
              </w:rPr>
              <w:t>likelihoods</w:t>
            </w:r>
            <w:proofErr w:type="gramEnd"/>
            <w:r w:rsidRPr="00A767C0">
              <w:rPr>
                <w:rStyle w:val="SubtleEmphasis"/>
                <w:iCs w:val="0"/>
              </w:rPr>
              <w:t xml:space="preserve"> </w:t>
            </w:r>
          </w:p>
          <w:p w14:paraId="62A3456E" w14:textId="020F8F9C" w:rsidR="00BC6748" w:rsidRPr="001F4654" w:rsidRDefault="007931BB" w:rsidP="007931BB">
            <w:pPr>
              <w:pStyle w:val="BodyText"/>
              <w:spacing w:before="120" w:after="120" w:line="240" w:lineRule="auto"/>
              <w:ind w:left="227" w:right="227"/>
              <w:rPr>
                <w:rStyle w:val="SubtleEmphasis"/>
              </w:rPr>
            </w:pPr>
            <w:r w:rsidRPr="3506542A">
              <w:rPr>
                <w:rStyle w:val="SubtleEmphasis"/>
              </w:rPr>
              <w:t>AC9M5P02</w:t>
            </w:r>
          </w:p>
        </w:tc>
        <w:tc>
          <w:tcPr>
            <w:tcW w:w="7511" w:type="dxa"/>
          </w:tcPr>
          <w:p w14:paraId="2244D7C0" w14:textId="63FA0A7D" w:rsidR="005A184D" w:rsidRDefault="005A184D" w:rsidP="00BC6748">
            <w:pPr>
              <w:pStyle w:val="BodyText"/>
              <w:spacing w:before="120" w:after="120" w:line="240" w:lineRule="auto"/>
              <w:ind w:left="227" w:right="227"/>
              <w:rPr>
                <w:rStyle w:val="SubtleEmphasis"/>
                <w:iCs w:val="0"/>
              </w:rPr>
            </w:pPr>
            <w:r w:rsidRPr="005A184D">
              <w:rPr>
                <w:rStyle w:val="SubtleEmphasis"/>
                <w:iCs w:val="0"/>
              </w:rPr>
              <w:t xml:space="preserve">conduct repeated chance experiments and run simulations with an increasing number of trials using digital tools; compare observations with expected results and discuss the effect on variation of increasing the number of </w:t>
            </w:r>
            <w:proofErr w:type="gramStart"/>
            <w:r w:rsidRPr="005A184D">
              <w:rPr>
                <w:rStyle w:val="SubtleEmphasis"/>
                <w:iCs w:val="0"/>
              </w:rPr>
              <w:t>trials</w:t>
            </w:r>
            <w:proofErr w:type="gramEnd"/>
            <w:r w:rsidRPr="005A184D">
              <w:rPr>
                <w:rStyle w:val="SubtleEmphasis"/>
                <w:iCs w:val="0"/>
              </w:rPr>
              <w:t xml:space="preserve"> </w:t>
            </w:r>
          </w:p>
          <w:p w14:paraId="2CAB7EEE" w14:textId="2EAF9DC8" w:rsidR="00BC6748" w:rsidRPr="001F4654" w:rsidRDefault="00BC6748" w:rsidP="00BC6748">
            <w:pPr>
              <w:pStyle w:val="BodyText"/>
              <w:spacing w:before="120" w:after="120" w:line="240" w:lineRule="auto"/>
              <w:ind w:left="227" w:right="227"/>
              <w:rPr>
                <w:rStyle w:val="SubtleEmphasis"/>
              </w:rPr>
            </w:pPr>
            <w:r w:rsidRPr="00880210">
              <w:rPr>
                <w:rStyle w:val="SubtleEmphasis"/>
                <w:iCs w:val="0"/>
              </w:rPr>
              <w:t>AC9M6P03</w:t>
            </w:r>
          </w:p>
        </w:tc>
      </w:tr>
    </w:tbl>
    <w:tbl>
      <w:tblPr>
        <w:tblStyle w:val="TableGrid"/>
        <w:tblW w:w="15163" w:type="dxa"/>
        <w:tblCellMar>
          <w:top w:w="23" w:type="dxa"/>
          <w:left w:w="45" w:type="dxa"/>
          <w:bottom w:w="23" w:type="dxa"/>
          <w:right w:w="45" w:type="dxa"/>
        </w:tblCellMar>
        <w:tblLook w:val="04A0" w:firstRow="1" w:lastRow="0" w:firstColumn="1" w:lastColumn="0" w:noHBand="0" w:noVBand="1"/>
        <w:tblCaption w:val="Scope and sequence table for Mathematics Year 5 and Year 6"/>
      </w:tblPr>
      <w:tblGrid>
        <w:gridCol w:w="7509"/>
        <w:gridCol w:w="7654"/>
      </w:tblGrid>
      <w:tr w:rsidR="00970F0D" w:rsidRPr="004A2A48" w14:paraId="5C0B5B9A" w14:textId="77777777" w:rsidTr="00367598">
        <w:tc>
          <w:tcPr>
            <w:tcW w:w="7509" w:type="dxa"/>
            <w:shd w:val="clear" w:color="auto" w:fill="005D93" w:themeFill="text2"/>
          </w:tcPr>
          <w:p w14:paraId="32B37AA4" w14:textId="2B760E4A" w:rsidR="00970F0D" w:rsidRPr="003E3A43" w:rsidRDefault="00970F0D" w:rsidP="007A4B68">
            <w:pPr>
              <w:pStyle w:val="BodyText"/>
              <w:spacing w:before="40" w:after="40" w:line="240" w:lineRule="auto"/>
              <w:ind w:left="23" w:right="23"/>
              <w:jc w:val="center"/>
              <w:rPr>
                <w:b/>
                <w:color w:val="auto"/>
                <w:sz w:val="22"/>
                <w:szCs w:val="28"/>
              </w:rPr>
            </w:pPr>
            <w:r w:rsidRPr="003E3A43">
              <w:rPr>
                <w:b/>
                <w:color w:val="FFFFFF" w:themeColor="background1"/>
                <w:sz w:val="22"/>
                <w:szCs w:val="28"/>
              </w:rPr>
              <w:t>Year 7</w:t>
            </w:r>
          </w:p>
        </w:tc>
        <w:tc>
          <w:tcPr>
            <w:tcW w:w="7654" w:type="dxa"/>
            <w:shd w:val="clear" w:color="auto" w:fill="005D93" w:themeFill="text2"/>
          </w:tcPr>
          <w:p w14:paraId="2A74C08B" w14:textId="387F3007" w:rsidR="00970F0D" w:rsidRPr="003E3A43" w:rsidRDefault="00970F0D" w:rsidP="007A4B68">
            <w:pPr>
              <w:pStyle w:val="BodyText"/>
              <w:spacing w:before="40" w:after="40" w:line="240" w:lineRule="auto"/>
              <w:ind w:left="23" w:right="23"/>
              <w:jc w:val="center"/>
              <w:rPr>
                <w:b/>
                <w:color w:val="auto"/>
                <w:sz w:val="22"/>
                <w:szCs w:val="28"/>
              </w:rPr>
            </w:pPr>
            <w:r w:rsidRPr="003E3A43">
              <w:rPr>
                <w:rStyle w:val="SubtleEmphasis"/>
                <w:b/>
                <w:bCs/>
                <w:color w:val="FFFFFF" w:themeColor="background1"/>
                <w:sz w:val="22"/>
                <w:szCs w:val="28"/>
              </w:rPr>
              <w:t>Year 8</w:t>
            </w:r>
          </w:p>
        </w:tc>
      </w:tr>
      <w:tr w:rsidR="00970F0D" w:rsidRPr="004A2A48" w14:paraId="5AAA43BB" w14:textId="77777777" w:rsidTr="5ED76DC3">
        <w:tc>
          <w:tcPr>
            <w:tcW w:w="15163" w:type="dxa"/>
            <w:gridSpan w:val="2"/>
            <w:shd w:val="clear" w:color="auto" w:fill="FFBB33" w:themeFill="text1"/>
          </w:tcPr>
          <w:p w14:paraId="3AC60B3F" w14:textId="77777777" w:rsidR="00970F0D" w:rsidRPr="003E3A43" w:rsidRDefault="00970F0D" w:rsidP="007A4B68">
            <w:pPr>
              <w:pStyle w:val="BodyText"/>
              <w:spacing w:before="40" w:after="40" w:line="240" w:lineRule="auto"/>
              <w:ind w:left="23" w:right="23"/>
              <w:jc w:val="center"/>
              <w:rPr>
                <w:bCs/>
                <w:color w:val="auto"/>
                <w:sz w:val="22"/>
                <w:szCs w:val="28"/>
              </w:rPr>
            </w:pPr>
            <w:r w:rsidRPr="003E3A43">
              <w:rPr>
                <w:b/>
                <w:color w:val="auto"/>
                <w:sz w:val="22"/>
                <w:szCs w:val="28"/>
              </w:rPr>
              <w:t>Achievement standard</w:t>
            </w:r>
          </w:p>
        </w:tc>
      </w:tr>
      <w:tr w:rsidR="00970F0D" w:rsidRPr="004A2A48" w14:paraId="08C295D2" w14:textId="77777777" w:rsidTr="5ED76DC3">
        <w:trPr>
          <w:trHeight w:val="174"/>
        </w:trPr>
        <w:tc>
          <w:tcPr>
            <w:tcW w:w="7509" w:type="dxa"/>
          </w:tcPr>
          <w:p w14:paraId="26AB8D4A" w14:textId="77777777" w:rsidR="00A64340" w:rsidRPr="00235477" w:rsidRDefault="00A64340" w:rsidP="00A64340">
            <w:pPr>
              <w:pStyle w:val="BodyText"/>
              <w:spacing w:before="120" w:after="120" w:line="240" w:lineRule="auto"/>
              <w:ind w:left="227" w:right="227"/>
              <w:rPr>
                <w:rStyle w:val="SubtleEmphasis"/>
              </w:rPr>
            </w:pPr>
            <w:r w:rsidRPr="00235477">
              <w:rPr>
                <w:rStyle w:val="SubtleEmphasis"/>
              </w:rPr>
              <w:lastRenderedPageBreak/>
              <w:t xml:space="preserve">By the end of Year 7, students represent natural numbers in expanded form and as products of prime factors, using exponent notation. They solve problems involving squares of numbers and square roots of perfect square numbers. Students solve problems involving addition and subtraction of integers. They use all 4 operations in calculations involving positive fractions and decimals, choosing efficient calculation strategies. Students choose between equivalent representations of rational numbers and percentages to assist in calculations. They use mathematical modelling to solve practical problems involving rational numbers, </w:t>
            </w:r>
            <w:proofErr w:type="gramStart"/>
            <w:r w:rsidRPr="00235477">
              <w:rPr>
                <w:rStyle w:val="SubtleEmphasis"/>
              </w:rPr>
              <w:t>percentages</w:t>
            </w:r>
            <w:proofErr w:type="gramEnd"/>
            <w:r w:rsidRPr="00235477">
              <w:rPr>
                <w:rStyle w:val="SubtleEmphasis"/>
              </w:rPr>
              <w:t xml:space="preserve"> and ratios in financial and other applied contexts, justifying choices of representation. Students use algebraic expressions to represent situations, describe the relationships between variables from authentic data and substitute values into formulas to determine unknown values. They solve linear equations with natural number solutions. Students create tables of values related to algebraic expressions and </w:t>
            </w:r>
            <w:proofErr w:type="gramStart"/>
            <w:r w:rsidRPr="00235477">
              <w:rPr>
                <w:rStyle w:val="SubtleEmphasis"/>
              </w:rPr>
              <w:t>formulas, and</w:t>
            </w:r>
            <w:proofErr w:type="gramEnd"/>
            <w:r w:rsidRPr="00235477">
              <w:rPr>
                <w:rStyle w:val="SubtleEmphasis"/>
              </w:rPr>
              <w:t xml:space="preserve"> describe the effect of variation. </w:t>
            </w:r>
          </w:p>
          <w:p w14:paraId="1E581665" w14:textId="77777777" w:rsidR="00A64340" w:rsidRPr="00B619A7" w:rsidRDefault="00A64340" w:rsidP="00A64340">
            <w:pPr>
              <w:pStyle w:val="BodyText"/>
              <w:spacing w:before="120" w:after="120" w:line="240" w:lineRule="auto"/>
              <w:ind w:left="227" w:right="227"/>
              <w:rPr>
                <w:rStyle w:val="SubtleEmphasis"/>
              </w:rPr>
            </w:pPr>
            <w:r w:rsidRPr="68909F6F">
              <w:rPr>
                <w:rStyle w:val="SubtleEmphasis"/>
              </w:rPr>
              <w:t xml:space="preserve">They apply knowledge of angle relationships and the sum of angles in a triangle to solve problems, giving reasons. Students use formulas for the areas of triangles and parallelograms and the volumes of rectangular and triangular prisms to solve problems. They describe the relationships between the radius, </w:t>
            </w:r>
            <w:proofErr w:type="gramStart"/>
            <w:r w:rsidRPr="68909F6F">
              <w:rPr>
                <w:rStyle w:val="SubtleEmphasis"/>
              </w:rPr>
              <w:t>diameter</w:t>
            </w:r>
            <w:proofErr w:type="gramEnd"/>
            <w:r w:rsidRPr="68909F6F">
              <w:rPr>
                <w:rStyle w:val="SubtleEmphasis"/>
              </w:rPr>
              <w:t xml:space="preserve"> and circumference of a circle. Students classify polygons according to their features and create an algorithm designed to sort and classify shapes. They represent objects two-dimensionally in different ways</w:t>
            </w:r>
            <w:r>
              <w:rPr>
                <w:rStyle w:val="SubtleEmphasis"/>
              </w:rPr>
              <w:t>,</w:t>
            </w:r>
            <w:r w:rsidRPr="68909F6F">
              <w:rPr>
                <w:rStyle w:val="SubtleEmphasis"/>
              </w:rPr>
              <w:t xml:space="preserve"> describing the usefulness of these representations. Students use coordinates to describe transformations of points in the plane. </w:t>
            </w:r>
          </w:p>
          <w:p w14:paraId="7CDA9353" w14:textId="77777777" w:rsidR="00A64340" w:rsidRDefault="00A64340" w:rsidP="00A64340">
            <w:pPr>
              <w:pStyle w:val="BodyText"/>
              <w:spacing w:before="120" w:after="120" w:line="240" w:lineRule="auto"/>
              <w:ind w:left="227" w:right="227"/>
              <w:rPr>
                <w:rStyle w:val="SubtleEmphasis"/>
              </w:rPr>
            </w:pPr>
            <w:r w:rsidRPr="68909F6F">
              <w:rPr>
                <w:rStyle w:val="SubtleEmphasis"/>
              </w:rPr>
              <w:t>They plan and conduct statistical investigations involving discrete and continuous numerical data, using appropriate displays. Students interpret data in terms of the shape of distribution and summary statistics, identifying possible outliers. They decide which measure of central tendency is most suitable and explain their reasoning. Students list sample spaces for single step experiments, assign probabilities to outcomes and predict relative frequencies for related events. They conduct repeated single-step chance experiments and run simulations</w:t>
            </w:r>
            <w:r w:rsidRPr="68909F6F" w:rsidDel="00DA7501">
              <w:rPr>
                <w:rStyle w:val="SubtleEmphasis"/>
              </w:rPr>
              <w:t xml:space="preserve"> using digital tools</w:t>
            </w:r>
            <w:r w:rsidRPr="68909F6F">
              <w:rPr>
                <w:rStyle w:val="SubtleEmphasis"/>
              </w:rPr>
              <w:t>, giving reasons for differences between predicted and observed results.</w:t>
            </w:r>
          </w:p>
          <w:p w14:paraId="198EEC04" w14:textId="2A6E5EFA" w:rsidR="00970F0D" w:rsidRPr="00367598" w:rsidRDefault="00970F0D" w:rsidP="001C6944">
            <w:pPr>
              <w:pStyle w:val="BodyText"/>
              <w:spacing w:before="120" w:after="120" w:line="240" w:lineRule="auto"/>
              <w:ind w:left="227" w:right="227"/>
              <w:rPr>
                <w:rStyle w:val="SubtleEmphasis"/>
                <w:szCs w:val="20"/>
              </w:rPr>
            </w:pPr>
          </w:p>
        </w:tc>
        <w:tc>
          <w:tcPr>
            <w:tcW w:w="7654" w:type="dxa"/>
          </w:tcPr>
          <w:p w14:paraId="1EC13923" w14:textId="77777777" w:rsidR="00235477" w:rsidRPr="00235477" w:rsidRDefault="00235477" w:rsidP="00235477">
            <w:pPr>
              <w:pStyle w:val="BodyText"/>
              <w:spacing w:before="120" w:after="120" w:line="240" w:lineRule="auto"/>
              <w:ind w:left="227" w:right="227"/>
              <w:rPr>
                <w:rStyle w:val="SubtleEmphasis"/>
              </w:rPr>
            </w:pPr>
            <w:r w:rsidRPr="4CAF8BE3">
              <w:rPr>
                <w:rStyle w:val="SubtleEmphasis"/>
              </w:rPr>
              <w:t>By the end of Year 8, students recognise irrational numbers and terminating or recurring decimals. They apply the exponent laws to calculations with numbers involving positive integer exponents. Students solve problems involving the 4 operations with integers and positive rational numbers. They</w:t>
            </w:r>
            <w:r>
              <w:rPr>
                <w:rStyle w:val="SubtleEmphasis"/>
              </w:rPr>
              <w:t xml:space="preserve"> use mathematical</w:t>
            </w:r>
            <w:r w:rsidRPr="4CAF8BE3">
              <w:rPr>
                <w:rStyle w:val="SubtleEmphasis"/>
              </w:rPr>
              <w:t xml:space="preserve"> model</w:t>
            </w:r>
            <w:r>
              <w:rPr>
                <w:rStyle w:val="SubtleEmphasis"/>
              </w:rPr>
              <w:t>ling</w:t>
            </w:r>
            <w:r w:rsidRPr="4CAF8BE3">
              <w:rPr>
                <w:rStyle w:val="SubtleEmphasis"/>
              </w:rPr>
              <w:t xml:space="preserve"> </w:t>
            </w:r>
            <w:r>
              <w:rPr>
                <w:rStyle w:val="SubtleEmphasis"/>
              </w:rPr>
              <w:t xml:space="preserve">to </w:t>
            </w:r>
            <w:r w:rsidRPr="4CAF8BE3">
              <w:rPr>
                <w:rStyle w:val="SubtleEmphasis"/>
              </w:rPr>
              <w:t xml:space="preserve">solve </w:t>
            </w:r>
            <w:r>
              <w:rPr>
                <w:rStyle w:val="SubtleEmphasis"/>
              </w:rPr>
              <w:t xml:space="preserve">practical </w:t>
            </w:r>
            <w:r w:rsidRPr="4CAF8BE3">
              <w:rPr>
                <w:rStyle w:val="SubtleEmphasis"/>
              </w:rPr>
              <w:t xml:space="preserve">problems involving ratios, percentages and rates in measurement and financial contexts. Students apply algebraic properties to rearrange, expand and factorise linear expressions. They graph linear relations and solve linear equations with rational solutions and one-variable inequalities, graphically and algebraically. Students </w:t>
            </w:r>
            <w:r>
              <w:rPr>
                <w:rStyle w:val="SubtleEmphasis"/>
              </w:rPr>
              <w:t xml:space="preserve">use mathematical </w:t>
            </w:r>
            <w:r w:rsidRPr="4CAF8BE3">
              <w:rPr>
                <w:rStyle w:val="SubtleEmphasis"/>
              </w:rPr>
              <w:t>model</w:t>
            </w:r>
            <w:r>
              <w:rPr>
                <w:rStyle w:val="SubtleEmphasis"/>
              </w:rPr>
              <w:t>ling to solve problems</w:t>
            </w:r>
            <w:r w:rsidRPr="4CAF8BE3">
              <w:rPr>
                <w:rStyle w:val="SubtleEmphasis"/>
              </w:rPr>
              <w:t xml:space="preserve"> using linear relations, </w:t>
            </w:r>
            <w:proofErr w:type="gramStart"/>
            <w:r w:rsidRPr="4CAF8BE3">
              <w:rPr>
                <w:rStyle w:val="SubtleEmphasis"/>
              </w:rPr>
              <w:t>interpreting</w:t>
            </w:r>
            <w:proofErr w:type="gramEnd"/>
            <w:r w:rsidRPr="4CAF8BE3">
              <w:rPr>
                <w:rStyle w:val="SubtleEmphasis"/>
              </w:rPr>
              <w:t xml:space="preserve"> and reviewing the model in context. They make and test conjectures involving linear relations using digital tools. </w:t>
            </w:r>
          </w:p>
          <w:p w14:paraId="75B9C23D" w14:textId="77777777" w:rsidR="00235477" w:rsidRPr="00D879B3" w:rsidRDefault="00235477" w:rsidP="00235477">
            <w:pPr>
              <w:pStyle w:val="BodyText"/>
              <w:spacing w:before="120" w:after="120" w:line="240" w:lineRule="auto"/>
              <w:ind w:left="227" w:right="227"/>
              <w:rPr>
                <w:rStyle w:val="SubtleEmphasis"/>
              </w:rPr>
            </w:pPr>
            <w:r w:rsidRPr="4CAF8BE3">
              <w:rPr>
                <w:rStyle w:val="SubtleEmphasis"/>
              </w:rPr>
              <w:t xml:space="preserve">Students use appropriate metric units when solving measurement problems involving the perimeter and area of composite shapes, and volume of right prisms. They use Pythagoras’ theorem to solve measurement problems involving unknown lengths of right-angle triangles. Students use formulas to solve problems involving the area and circumference of circles. They solve problems of duration involving 12- and 24-hour cycles across multiple time zones. Students use 3 dimensions to locate and describe position. They identify conditions for congruency and similarity in shapes and create and test algorithms designed to test for congruency and similarity. Students apply the properties of quadrilaterals to solve problems.    </w:t>
            </w:r>
          </w:p>
          <w:p w14:paraId="23DFF86F" w14:textId="77777777" w:rsidR="00235477" w:rsidRDefault="00235477" w:rsidP="00235477">
            <w:pPr>
              <w:pStyle w:val="BodyText"/>
              <w:spacing w:before="120" w:after="120" w:line="240" w:lineRule="auto"/>
              <w:ind w:left="227" w:right="227"/>
              <w:rPr>
                <w:rStyle w:val="SubtleEmphasis"/>
              </w:rPr>
            </w:pPr>
            <w:r w:rsidRPr="68909F6F">
              <w:rPr>
                <w:rStyle w:val="SubtleEmphasis"/>
              </w:rPr>
              <w:t>They conduct statistical investigations</w:t>
            </w:r>
            <w:r w:rsidRPr="1878FB90">
              <w:rPr>
                <w:rStyle w:val="SubtleEmphasis"/>
              </w:rPr>
              <w:t xml:space="preserve"> and explain</w:t>
            </w:r>
            <w:r w:rsidRPr="68909F6F">
              <w:rPr>
                <w:rStyle w:val="SubtleEmphasis"/>
              </w:rPr>
              <w:t xml:space="preserve"> the implications of obtaining data through sampling. Students analyse and </w:t>
            </w:r>
            <w:r>
              <w:rPr>
                <w:rStyle w:val="SubtleEmphasis"/>
              </w:rPr>
              <w:t xml:space="preserve">describe </w:t>
            </w:r>
            <w:r w:rsidRPr="68909F6F">
              <w:rPr>
                <w:rStyle w:val="SubtleEmphasis"/>
              </w:rPr>
              <w:t xml:space="preserve">the distribution of data. They compare the variation in distributions of random samples of the same and different size from a given population with respect to shape, measures of central tendency and range. Students represent the possible combinations of 2 events with tables and </w:t>
            </w:r>
            <w:proofErr w:type="gramStart"/>
            <w:r w:rsidRPr="68909F6F">
              <w:rPr>
                <w:rStyle w:val="SubtleEmphasis"/>
              </w:rPr>
              <w:t>diagrams</w:t>
            </w:r>
            <w:r>
              <w:rPr>
                <w:rStyle w:val="SubtleEmphasis"/>
              </w:rPr>
              <w:t>,</w:t>
            </w:r>
            <w:r w:rsidRPr="68909F6F">
              <w:rPr>
                <w:rStyle w:val="SubtleEmphasis"/>
              </w:rPr>
              <w:t xml:space="preserve"> and</w:t>
            </w:r>
            <w:proofErr w:type="gramEnd"/>
            <w:r w:rsidRPr="68909F6F">
              <w:rPr>
                <w:rStyle w:val="SubtleEmphasis"/>
              </w:rPr>
              <w:t xml:space="preserve"> determine related probabilities to solve practical problems. They conduct experiments and simulations using digital tools to determine related probabilities of compound events.</w:t>
            </w:r>
          </w:p>
          <w:p w14:paraId="71814F0D" w14:textId="590AA4C6" w:rsidR="00970F0D" w:rsidRPr="00367598" w:rsidRDefault="00970F0D" w:rsidP="007E1B2E">
            <w:pPr>
              <w:pStyle w:val="BodyText"/>
              <w:spacing w:before="120" w:after="120" w:line="240" w:lineRule="auto"/>
              <w:ind w:left="227" w:right="227"/>
              <w:rPr>
                <w:rStyle w:val="SubtleEmphasis"/>
              </w:rPr>
            </w:pPr>
          </w:p>
        </w:tc>
      </w:tr>
    </w:tbl>
    <w:p w14:paraId="22A9CD4D" w14:textId="77777777" w:rsidR="00970F0D" w:rsidRDefault="00970F0D" w:rsidP="00970F0D">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Mathematics Year 7 and Year 8"/>
      </w:tblPr>
      <w:tblGrid>
        <w:gridCol w:w="7510"/>
        <w:gridCol w:w="7511"/>
      </w:tblGrid>
      <w:tr w:rsidR="00970F0D" w:rsidRPr="00051753" w14:paraId="14C752E1" w14:textId="77777777" w:rsidTr="5ED76DC3">
        <w:tc>
          <w:tcPr>
            <w:tcW w:w="15021" w:type="dxa"/>
            <w:gridSpan w:val="2"/>
            <w:shd w:val="clear" w:color="auto" w:fill="FFD685" w:themeFill="accent3"/>
          </w:tcPr>
          <w:p w14:paraId="6735C4AF" w14:textId="77777777" w:rsidR="00970F0D" w:rsidRPr="00051753" w:rsidRDefault="00970F0D" w:rsidP="007A4B68">
            <w:pPr>
              <w:pStyle w:val="BodyText"/>
              <w:spacing w:before="40" w:after="40" w:line="240" w:lineRule="auto"/>
              <w:ind w:left="23" w:right="23"/>
              <w:jc w:val="center"/>
              <w:rPr>
                <w:b/>
                <w:color w:val="auto"/>
              </w:rPr>
            </w:pPr>
            <w:r w:rsidRPr="003E3A43">
              <w:rPr>
                <w:rStyle w:val="SubtleEmphasis"/>
                <w:b/>
                <w:sz w:val="22"/>
                <w:szCs w:val="22"/>
              </w:rPr>
              <w:lastRenderedPageBreak/>
              <w:t>Content descriptions</w:t>
            </w:r>
          </w:p>
        </w:tc>
      </w:tr>
      <w:tr w:rsidR="00970F0D" w:rsidRPr="00F9638E" w14:paraId="08302A60" w14:textId="77777777" w:rsidTr="5ED76DC3">
        <w:tc>
          <w:tcPr>
            <w:tcW w:w="15021" w:type="dxa"/>
            <w:gridSpan w:val="2"/>
            <w:shd w:val="clear" w:color="auto" w:fill="005D93" w:themeFill="text2"/>
          </w:tcPr>
          <w:p w14:paraId="3DC34B65" w14:textId="0A5D9B81" w:rsidR="00970F0D" w:rsidRPr="00F9638E" w:rsidRDefault="00970F0D" w:rsidP="007A4B68">
            <w:pPr>
              <w:pStyle w:val="BodyText"/>
              <w:spacing w:before="40" w:after="40" w:line="240" w:lineRule="auto"/>
              <w:ind w:left="23" w:right="23"/>
              <w:rPr>
                <w:b/>
                <w:bCs/>
              </w:rPr>
            </w:pPr>
            <w:r>
              <w:rPr>
                <w:b/>
                <w:color w:val="FFFFFF" w:themeColor="background1"/>
              </w:rPr>
              <w:t xml:space="preserve">Strand: </w:t>
            </w:r>
            <w:r w:rsidR="001C6944">
              <w:rPr>
                <w:b/>
                <w:color w:val="FFFFFF" w:themeColor="background1"/>
              </w:rPr>
              <w:t>Number</w:t>
            </w:r>
          </w:p>
        </w:tc>
      </w:tr>
      <w:tr w:rsidR="001112C9" w:rsidRPr="00CC3AAB" w14:paraId="5CFF7528" w14:textId="77777777" w:rsidTr="5ED76DC3">
        <w:trPr>
          <w:trHeight w:val="608"/>
        </w:trPr>
        <w:tc>
          <w:tcPr>
            <w:tcW w:w="7510" w:type="dxa"/>
          </w:tcPr>
          <w:p w14:paraId="3611D500" w14:textId="77777777" w:rsidR="001112C9" w:rsidRPr="00327765" w:rsidRDefault="001112C9" w:rsidP="001112C9">
            <w:pPr>
              <w:spacing w:after="120" w:line="240" w:lineRule="auto"/>
              <w:ind w:left="227" w:right="227"/>
              <w:rPr>
                <w:rStyle w:val="SubtleEmphasis"/>
                <w:i/>
                <w:iCs w:val="0"/>
              </w:rPr>
            </w:pPr>
            <w:r w:rsidRPr="68909F6F">
              <w:rPr>
                <w:rStyle w:val="SubtleEmphasis"/>
                <w:iCs w:val="0"/>
              </w:rPr>
              <w:t>describe the relationship between perfect square numbers and square roots</w:t>
            </w:r>
            <w:r>
              <w:rPr>
                <w:rStyle w:val="SubtleEmphasis"/>
                <w:iCs w:val="0"/>
              </w:rPr>
              <w:t>,</w:t>
            </w:r>
            <w:r w:rsidRPr="68909F6F">
              <w:rPr>
                <w:rStyle w:val="SubtleEmphasis"/>
                <w:iCs w:val="0"/>
              </w:rPr>
              <w:t xml:space="preserve"> and use squares of numbers and square roots of perfect square numbers to solve </w:t>
            </w:r>
            <w:proofErr w:type="gramStart"/>
            <w:r w:rsidRPr="68909F6F">
              <w:rPr>
                <w:rStyle w:val="SubtleEmphasis"/>
                <w:iCs w:val="0"/>
              </w:rPr>
              <w:t>problems</w:t>
            </w:r>
            <w:proofErr w:type="gramEnd"/>
            <w:r w:rsidRPr="68909F6F">
              <w:rPr>
                <w:rStyle w:val="SubtleEmphasis"/>
                <w:iCs w:val="0"/>
              </w:rPr>
              <w:t xml:space="preserve"> </w:t>
            </w:r>
          </w:p>
          <w:p w14:paraId="3EC7F93B" w14:textId="38481464" w:rsidR="001112C9" w:rsidRPr="00D95D59" w:rsidRDefault="001112C9" w:rsidP="001112C9">
            <w:pPr>
              <w:spacing w:after="120" w:line="240" w:lineRule="auto"/>
              <w:ind w:left="227" w:right="227"/>
              <w:rPr>
                <w:rStyle w:val="SubtleEmphasis"/>
                <w:i/>
                <w:iCs w:val="0"/>
              </w:rPr>
            </w:pPr>
            <w:r w:rsidRPr="68909F6F">
              <w:rPr>
                <w:rStyle w:val="SubtleEmphasis"/>
                <w:iCs w:val="0"/>
              </w:rPr>
              <w:t>AC9M7N01</w:t>
            </w:r>
          </w:p>
        </w:tc>
        <w:tc>
          <w:tcPr>
            <w:tcW w:w="7511" w:type="dxa"/>
          </w:tcPr>
          <w:p w14:paraId="05832823" w14:textId="77777777" w:rsidR="001112C9" w:rsidRPr="00B7203E" w:rsidRDefault="001112C9" w:rsidP="001112C9">
            <w:pPr>
              <w:spacing w:after="120" w:line="240" w:lineRule="auto"/>
              <w:ind w:left="227" w:right="227"/>
              <w:rPr>
                <w:rStyle w:val="SubtleEmphasis"/>
                <w:i/>
                <w:iCs w:val="0"/>
              </w:rPr>
            </w:pPr>
            <w:r w:rsidRPr="68909F6F">
              <w:rPr>
                <w:rStyle w:val="SubtleEmphasis"/>
                <w:iCs w:val="0"/>
              </w:rPr>
              <w:t>recognise irrational numbers in applied contexts, including square roots and</w:t>
            </w:r>
            <w:r w:rsidRPr="00257CF1">
              <w:rPr>
                <w:iCs/>
                <w:color w:val="auto"/>
              </w:rPr>
              <w:t xml:space="preserve"> </w:t>
            </w:r>
            <w:proofErr w:type="gramStart"/>
            <w:r w:rsidRPr="00257CF1">
              <w:rPr>
                <w:iCs/>
                <w:color w:val="auto"/>
              </w:rPr>
              <w:t>π</w:t>
            </w:r>
            <w:proofErr w:type="gramEnd"/>
          </w:p>
          <w:p w14:paraId="18B11857" w14:textId="32DBA77D" w:rsidR="001112C9" w:rsidRPr="001112C9" w:rsidRDefault="001112C9" w:rsidP="001112C9">
            <w:pPr>
              <w:spacing w:after="120" w:line="240" w:lineRule="auto"/>
              <w:ind w:left="227" w:right="227"/>
              <w:rPr>
                <w:i/>
                <w:color w:val="auto"/>
              </w:rPr>
            </w:pPr>
            <w:r w:rsidRPr="68909F6F">
              <w:rPr>
                <w:rStyle w:val="SubtleEmphasis"/>
                <w:iCs w:val="0"/>
              </w:rPr>
              <w:t>AC9M8N01</w:t>
            </w:r>
          </w:p>
        </w:tc>
      </w:tr>
      <w:tr w:rsidR="00490158" w:rsidRPr="00CC3AAB" w14:paraId="25BF5AC3" w14:textId="77777777" w:rsidTr="5ED76DC3">
        <w:trPr>
          <w:trHeight w:val="608"/>
        </w:trPr>
        <w:tc>
          <w:tcPr>
            <w:tcW w:w="7510" w:type="dxa"/>
          </w:tcPr>
          <w:p w14:paraId="10EA0650" w14:textId="77777777" w:rsidR="00490158" w:rsidRPr="00815BBE" w:rsidRDefault="00490158" w:rsidP="001112C9">
            <w:pPr>
              <w:spacing w:after="120" w:line="240" w:lineRule="auto"/>
              <w:ind w:left="227" w:right="227"/>
              <w:rPr>
                <w:rStyle w:val="SubtleEmphasis"/>
                <w:i/>
                <w:iCs w:val="0"/>
              </w:rPr>
            </w:pPr>
            <w:r w:rsidRPr="00815BBE">
              <w:rPr>
                <w:rStyle w:val="SubtleEmphasis"/>
                <w:iCs w:val="0"/>
              </w:rPr>
              <w:t xml:space="preserve">represent natural numbers as products of powers of prime numbers using exponent </w:t>
            </w:r>
            <w:proofErr w:type="gramStart"/>
            <w:r w:rsidRPr="00815BBE">
              <w:rPr>
                <w:rStyle w:val="SubtleEmphasis"/>
                <w:iCs w:val="0"/>
              </w:rPr>
              <w:t>notation</w:t>
            </w:r>
            <w:proofErr w:type="gramEnd"/>
            <w:r w:rsidRPr="00815BBE">
              <w:rPr>
                <w:rStyle w:val="SubtleEmphasis"/>
                <w:iCs w:val="0"/>
              </w:rPr>
              <w:t xml:space="preserve"> </w:t>
            </w:r>
          </w:p>
          <w:p w14:paraId="131DECCF" w14:textId="7D00E1E8" w:rsidR="00490158" w:rsidRPr="001F4654" w:rsidRDefault="00490158" w:rsidP="001112C9">
            <w:pPr>
              <w:pStyle w:val="BodyText"/>
              <w:spacing w:before="120" w:after="120" w:line="240" w:lineRule="auto"/>
              <w:ind w:left="227" w:right="227"/>
              <w:rPr>
                <w:rStyle w:val="SubtleEmphasis"/>
              </w:rPr>
            </w:pPr>
            <w:r w:rsidRPr="00815BBE">
              <w:rPr>
                <w:rStyle w:val="SubtleEmphasis"/>
                <w:iCs w:val="0"/>
              </w:rPr>
              <w:t>AC9M7N02</w:t>
            </w:r>
          </w:p>
        </w:tc>
        <w:tc>
          <w:tcPr>
            <w:tcW w:w="7511" w:type="dxa"/>
            <w:vMerge w:val="restart"/>
          </w:tcPr>
          <w:p w14:paraId="51888F87" w14:textId="77777777" w:rsidR="00490158" w:rsidRPr="00EF1FFE" w:rsidRDefault="00490158" w:rsidP="001112C9">
            <w:pPr>
              <w:spacing w:after="120" w:line="240" w:lineRule="auto"/>
              <w:ind w:left="227" w:right="227"/>
              <w:rPr>
                <w:rStyle w:val="SubtleEmphasis"/>
                <w:i/>
                <w:iCs w:val="0"/>
              </w:rPr>
            </w:pPr>
            <w:r w:rsidRPr="00EF1FFE">
              <w:rPr>
                <w:rStyle w:val="SubtleEmphasis"/>
                <w:iCs w:val="0"/>
              </w:rPr>
              <w:t>establish and apply the exponent laws with positive integer exponents and the zero-exponent</w:t>
            </w:r>
            <w:r>
              <w:rPr>
                <w:rStyle w:val="SubtleEmphasis"/>
                <w:iCs w:val="0"/>
              </w:rPr>
              <w:t>,</w:t>
            </w:r>
            <w:r w:rsidRPr="00EF1FFE">
              <w:rPr>
                <w:rStyle w:val="SubtleEmphasis"/>
                <w:iCs w:val="0"/>
              </w:rPr>
              <w:t xml:space="preserve"> using exponent notation with </w:t>
            </w:r>
            <w:proofErr w:type="gramStart"/>
            <w:r w:rsidRPr="00EF1FFE">
              <w:rPr>
                <w:rStyle w:val="SubtleEmphasis"/>
                <w:iCs w:val="0"/>
              </w:rPr>
              <w:t>numbers</w:t>
            </w:r>
            <w:proofErr w:type="gramEnd"/>
            <w:r w:rsidRPr="00EF1FFE">
              <w:rPr>
                <w:rStyle w:val="SubtleEmphasis"/>
                <w:iCs w:val="0"/>
              </w:rPr>
              <w:t xml:space="preserve">  </w:t>
            </w:r>
          </w:p>
          <w:p w14:paraId="7E12792B" w14:textId="7EF70495" w:rsidR="00490158" w:rsidRPr="001F4654" w:rsidRDefault="00490158" w:rsidP="001112C9">
            <w:pPr>
              <w:pStyle w:val="BodyText"/>
              <w:spacing w:before="120" w:after="120" w:line="240" w:lineRule="auto"/>
              <w:ind w:left="227" w:right="227"/>
              <w:rPr>
                <w:rStyle w:val="SubtleEmphasis"/>
              </w:rPr>
            </w:pPr>
            <w:r w:rsidRPr="00EF1FFE">
              <w:rPr>
                <w:rStyle w:val="SubtleEmphasis"/>
                <w:iCs w:val="0"/>
              </w:rPr>
              <w:t>AC9M8N02</w:t>
            </w:r>
          </w:p>
        </w:tc>
      </w:tr>
      <w:tr w:rsidR="00490158" w:rsidRPr="00CC3AAB" w14:paraId="5A6CB525" w14:textId="77777777" w:rsidTr="5ED76DC3">
        <w:trPr>
          <w:trHeight w:val="608"/>
        </w:trPr>
        <w:tc>
          <w:tcPr>
            <w:tcW w:w="7510" w:type="dxa"/>
          </w:tcPr>
          <w:p w14:paraId="25E77FFD" w14:textId="77777777" w:rsidR="00490158" w:rsidRPr="00B0298F" w:rsidRDefault="00490158" w:rsidP="001112C9">
            <w:pPr>
              <w:spacing w:after="120" w:line="240" w:lineRule="auto"/>
              <w:ind w:left="227" w:right="227"/>
              <w:rPr>
                <w:rStyle w:val="SubtleEmphasis"/>
                <w:i/>
                <w:iCs w:val="0"/>
              </w:rPr>
            </w:pPr>
            <w:r w:rsidRPr="00B0298F">
              <w:rPr>
                <w:rStyle w:val="SubtleEmphasis"/>
                <w:iCs w:val="0"/>
              </w:rPr>
              <w:t>represent natural numbers in expanded notation using place value and powers of</w:t>
            </w:r>
            <w:r>
              <w:rPr>
                <w:rStyle w:val="SubtleEmphasis"/>
                <w:iCs w:val="0"/>
              </w:rPr>
              <w:t xml:space="preserve"> </w:t>
            </w:r>
            <w:proofErr w:type="gramStart"/>
            <w:r w:rsidRPr="00B0298F">
              <w:rPr>
                <w:rStyle w:val="SubtleEmphasis"/>
                <w:iCs w:val="0"/>
              </w:rPr>
              <w:t>10</w:t>
            </w:r>
            <w:proofErr w:type="gramEnd"/>
            <w:r w:rsidRPr="00B0298F">
              <w:rPr>
                <w:rStyle w:val="SubtleEmphasis"/>
                <w:iCs w:val="0"/>
              </w:rPr>
              <w:t xml:space="preserve"> </w:t>
            </w:r>
          </w:p>
          <w:p w14:paraId="08B678DC" w14:textId="3D25C661" w:rsidR="00490158" w:rsidRPr="001F4654" w:rsidRDefault="00490158" w:rsidP="001112C9">
            <w:pPr>
              <w:pStyle w:val="BodyText"/>
              <w:spacing w:before="120" w:after="120" w:line="240" w:lineRule="auto"/>
              <w:ind w:left="227" w:right="227"/>
              <w:rPr>
                <w:rStyle w:val="SubtleEmphasis"/>
              </w:rPr>
            </w:pPr>
            <w:r w:rsidRPr="00B0298F">
              <w:rPr>
                <w:rStyle w:val="SubtleEmphasis"/>
                <w:iCs w:val="0"/>
              </w:rPr>
              <w:t>AC9M7N03</w:t>
            </w:r>
          </w:p>
        </w:tc>
        <w:tc>
          <w:tcPr>
            <w:tcW w:w="7511" w:type="dxa"/>
            <w:vMerge/>
            <w:shd w:val="clear" w:color="auto" w:fill="F2F2F2" w:themeFill="accent6" w:themeFillShade="F2"/>
          </w:tcPr>
          <w:p w14:paraId="5B4753F5" w14:textId="7E03A95D" w:rsidR="00490158" w:rsidRPr="001F4654" w:rsidRDefault="00490158" w:rsidP="001112C9">
            <w:pPr>
              <w:pStyle w:val="BodyText"/>
              <w:spacing w:before="120" w:after="120" w:line="240" w:lineRule="auto"/>
              <w:ind w:left="227" w:right="227"/>
              <w:rPr>
                <w:rStyle w:val="SubtleEmphasis"/>
              </w:rPr>
            </w:pPr>
          </w:p>
        </w:tc>
      </w:tr>
      <w:tr w:rsidR="001112C9" w:rsidRPr="00CC3AAB" w14:paraId="09735F58" w14:textId="77777777" w:rsidTr="5ED76DC3">
        <w:trPr>
          <w:trHeight w:val="608"/>
        </w:trPr>
        <w:tc>
          <w:tcPr>
            <w:tcW w:w="7510" w:type="dxa"/>
          </w:tcPr>
          <w:p w14:paraId="6D385D4A" w14:textId="77777777" w:rsidR="001112C9" w:rsidRPr="00F301FC" w:rsidRDefault="001112C9" w:rsidP="001112C9">
            <w:pPr>
              <w:spacing w:after="120" w:line="240" w:lineRule="auto"/>
              <w:ind w:left="227" w:right="227"/>
              <w:rPr>
                <w:rStyle w:val="SubtleEmphasis"/>
                <w:i/>
                <w:iCs w:val="0"/>
              </w:rPr>
            </w:pPr>
            <w:r w:rsidRPr="00F301FC">
              <w:rPr>
                <w:rStyle w:val="SubtleEmphasis"/>
                <w:iCs w:val="0"/>
              </w:rPr>
              <w:t xml:space="preserve">find equivalent representations of rational numbers and represent rational numbers on a number </w:t>
            </w:r>
            <w:proofErr w:type="gramStart"/>
            <w:r w:rsidRPr="00F301FC">
              <w:rPr>
                <w:rStyle w:val="SubtleEmphasis"/>
                <w:iCs w:val="0"/>
              </w:rPr>
              <w:t>line</w:t>
            </w:r>
            <w:proofErr w:type="gramEnd"/>
            <w:r w:rsidRPr="00F301FC">
              <w:rPr>
                <w:rStyle w:val="SubtleEmphasis"/>
                <w:iCs w:val="0"/>
              </w:rPr>
              <w:t xml:space="preserve"> </w:t>
            </w:r>
          </w:p>
          <w:p w14:paraId="3A3A4B85" w14:textId="265FC8DC" w:rsidR="001112C9" w:rsidRPr="001F4654" w:rsidRDefault="001112C9" w:rsidP="001112C9">
            <w:pPr>
              <w:pStyle w:val="BodyText"/>
              <w:spacing w:before="120" w:after="120" w:line="240" w:lineRule="auto"/>
              <w:ind w:left="227" w:right="227"/>
              <w:rPr>
                <w:rStyle w:val="SubtleEmphasis"/>
              </w:rPr>
            </w:pPr>
            <w:r w:rsidRPr="00F301FC">
              <w:rPr>
                <w:rStyle w:val="SubtleEmphasis"/>
                <w:iCs w:val="0"/>
              </w:rPr>
              <w:t>AC9M7N04</w:t>
            </w:r>
          </w:p>
        </w:tc>
        <w:tc>
          <w:tcPr>
            <w:tcW w:w="7511" w:type="dxa"/>
            <w:shd w:val="clear" w:color="auto" w:fill="F2F2F2" w:themeFill="accent6" w:themeFillShade="F2"/>
          </w:tcPr>
          <w:p w14:paraId="697004C1" w14:textId="7FFD74D3" w:rsidR="001112C9" w:rsidRPr="001F4654" w:rsidRDefault="001112C9" w:rsidP="001112C9">
            <w:pPr>
              <w:pStyle w:val="BodyText"/>
              <w:spacing w:before="120" w:after="120" w:line="240" w:lineRule="auto"/>
              <w:ind w:left="227" w:right="227"/>
              <w:rPr>
                <w:rStyle w:val="SubtleEmphasis"/>
              </w:rPr>
            </w:pPr>
          </w:p>
        </w:tc>
      </w:tr>
      <w:tr w:rsidR="007931BB" w:rsidRPr="00CC3AAB" w14:paraId="32C43636" w14:textId="77777777" w:rsidTr="5ED76DC3">
        <w:trPr>
          <w:trHeight w:val="608"/>
        </w:trPr>
        <w:tc>
          <w:tcPr>
            <w:tcW w:w="7510" w:type="dxa"/>
          </w:tcPr>
          <w:p w14:paraId="43A965D4" w14:textId="77777777" w:rsidR="007931BB" w:rsidRPr="000A38B6" w:rsidRDefault="007931BB" w:rsidP="007931BB">
            <w:pPr>
              <w:spacing w:after="120" w:line="240" w:lineRule="auto"/>
              <w:ind w:left="227" w:right="227"/>
              <w:rPr>
                <w:rStyle w:val="SubtleEmphasis"/>
                <w:i/>
                <w:iCs w:val="0"/>
              </w:rPr>
            </w:pPr>
            <w:r w:rsidRPr="000A38B6">
              <w:rPr>
                <w:rStyle w:val="SubtleEmphasis"/>
                <w:iCs w:val="0"/>
              </w:rPr>
              <w:t xml:space="preserve">round decimals to a given accuracy appropriate to the context and use appropriate rounding and estimation to check the reasonableness of </w:t>
            </w:r>
            <w:proofErr w:type="gramStart"/>
            <w:r w:rsidRPr="000A38B6">
              <w:rPr>
                <w:rStyle w:val="SubtleEmphasis"/>
                <w:iCs w:val="0"/>
              </w:rPr>
              <w:t>solutions</w:t>
            </w:r>
            <w:proofErr w:type="gramEnd"/>
            <w:r w:rsidRPr="000A38B6">
              <w:rPr>
                <w:rStyle w:val="SubtleEmphasis"/>
                <w:iCs w:val="0"/>
              </w:rPr>
              <w:t xml:space="preserve"> </w:t>
            </w:r>
          </w:p>
          <w:p w14:paraId="2C90528C" w14:textId="54B461E9" w:rsidR="007931BB" w:rsidRPr="001F4654" w:rsidRDefault="007931BB" w:rsidP="007931BB">
            <w:pPr>
              <w:pStyle w:val="BodyText"/>
              <w:spacing w:before="120" w:after="120" w:line="240" w:lineRule="auto"/>
              <w:ind w:left="227" w:right="227"/>
              <w:rPr>
                <w:rStyle w:val="SubtleEmphasis"/>
              </w:rPr>
            </w:pPr>
            <w:r w:rsidRPr="000A38B6">
              <w:rPr>
                <w:rStyle w:val="SubtleEmphasis"/>
                <w:iCs w:val="0"/>
              </w:rPr>
              <w:t>AC9M7N05</w:t>
            </w:r>
          </w:p>
        </w:tc>
        <w:tc>
          <w:tcPr>
            <w:tcW w:w="7511" w:type="dxa"/>
          </w:tcPr>
          <w:p w14:paraId="073F76DC" w14:textId="77777777" w:rsidR="007931BB" w:rsidRPr="00927793" w:rsidRDefault="007931BB" w:rsidP="007931BB">
            <w:pPr>
              <w:spacing w:after="120" w:line="240" w:lineRule="auto"/>
              <w:ind w:left="227" w:right="227"/>
              <w:rPr>
                <w:rStyle w:val="SubtleEmphasis"/>
                <w:i/>
              </w:rPr>
            </w:pPr>
            <w:r w:rsidRPr="3506542A">
              <w:rPr>
                <w:rStyle w:val="SubtleEmphasis"/>
              </w:rPr>
              <w:t xml:space="preserve">recognise terminating and recurring decimals, using digital tools as </w:t>
            </w:r>
            <w:proofErr w:type="gramStart"/>
            <w:r w:rsidRPr="3506542A">
              <w:rPr>
                <w:rStyle w:val="SubtleEmphasis"/>
              </w:rPr>
              <w:t>appropriate</w:t>
            </w:r>
            <w:proofErr w:type="gramEnd"/>
            <w:r w:rsidRPr="3506542A">
              <w:rPr>
                <w:rStyle w:val="SubtleEmphasis"/>
              </w:rPr>
              <w:t xml:space="preserve"> </w:t>
            </w:r>
          </w:p>
          <w:p w14:paraId="37BB9808" w14:textId="28BF9C0E" w:rsidR="007931BB" w:rsidRPr="001F4654" w:rsidRDefault="007931BB" w:rsidP="007931BB">
            <w:pPr>
              <w:pStyle w:val="BodyText"/>
              <w:spacing w:before="120" w:after="120" w:line="240" w:lineRule="auto"/>
              <w:ind w:left="227" w:right="227"/>
              <w:rPr>
                <w:rStyle w:val="SubtleEmphasis"/>
              </w:rPr>
            </w:pPr>
            <w:r w:rsidRPr="3506542A">
              <w:rPr>
                <w:rStyle w:val="SubtleEmphasis"/>
              </w:rPr>
              <w:t>AC9M8N03</w:t>
            </w:r>
          </w:p>
        </w:tc>
      </w:tr>
      <w:tr w:rsidR="007931BB" w:rsidRPr="00CC3AAB" w14:paraId="5ADF29FA" w14:textId="77777777" w:rsidTr="5ED76DC3">
        <w:trPr>
          <w:trHeight w:val="608"/>
        </w:trPr>
        <w:tc>
          <w:tcPr>
            <w:tcW w:w="7510" w:type="dxa"/>
          </w:tcPr>
          <w:p w14:paraId="271D1711" w14:textId="659A836F" w:rsidR="007931BB" w:rsidRPr="0025401E" w:rsidRDefault="773693A0" w:rsidP="5ED76DC3">
            <w:pPr>
              <w:spacing w:after="120" w:line="240" w:lineRule="auto"/>
              <w:ind w:left="227" w:right="227"/>
              <w:rPr>
                <w:rStyle w:val="SubtleEmphasis"/>
                <w:i/>
              </w:rPr>
            </w:pPr>
            <w:r w:rsidRPr="5ED76DC3">
              <w:rPr>
                <w:rStyle w:val="SubtleEmphasis"/>
              </w:rPr>
              <w:t xml:space="preserve">use the </w:t>
            </w:r>
            <w:r w:rsidR="370C6477" w:rsidRPr="5ED76DC3">
              <w:rPr>
                <w:rStyle w:val="SubtleEmphasis"/>
              </w:rPr>
              <w:t>4</w:t>
            </w:r>
            <w:r w:rsidRPr="5ED76DC3">
              <w:rPr>
                <w:rStyle w:val="SubtleEmphasis"/>
              </w:rPr>
              <w:t xml:space="preserve"> operations with positive rational numbers including fractions, decimals and percentages</w:t>
            </w:r>
            <w:r w:rsidR="00AC1272">
              <w:rPr>
                <w:rStyle w:val="SubtleEmphasis"/>
              </w:rPr>
              <w:t xml:space="preserve"> to solve problems</w:t>
            </w:r>
            <w:r w:rsidRPr="5ED76DC3">
              <w:rPr>
                <w:rStyle w:val="SubtleEmphasis"/>
              </w:rPr>
              <w:t xml:space="preserve"> using efficient calculation </w:t>
            </w:r>
            <w:proofErr w:type="gramStart"/>
            <w:r w:rsidRPr="5ED76DC3">
              <w:rPr>
                <w:rStyle w:val="SubtleEmphasis"/>
              </w:rPr>
              <w:t>strategies</w:t>
            </w:r>
            <w:proofErr w:type="gramEnd"/>
            <w:r w:rsidRPr="5ED76DC3">
              <w:rPr>
                <w:rStyle w:val="SubtleEmphasis"/>
              </w:rPr>
              <w:t xml:space="preserve"> </w:t>
            </w:r>
          </w:p>
          <w:p w14:paraId="475003FE" w14:textId="220A9E7A" w:rsidR="007931BB" w:rsidRPr="001F4654" w:rsidRDefault="007931BB" w:rsidP="007931BB">
            <w:pPr>
              <w:pStyle w:val="BodyText"/>
              <w:spacing w:before="120" w:after="120" w:line="240" w:lineRule="auto"/>
              <w:ind w:left="227" w:right="227"/>
              <w:rPr>
                <w:rStyle w:val="SubtleEmphasis"/>
              </w:rPr>
            </w:pPr>
            <w:r w:rsidRPr="0025401E">
              <w:rPr>
                <w:rStyle w:val="SubtleEmphasis"/>
                <w:iCs w:val="0"/>
              </w:rPr>
              <w:t>AC9M7N06</w:t>
            </w:r>
          </w:p>
        </w:tc>
        <w:tc>
          <w:tcPr>
            <w:tcW w:w="7511" w:type="dxa"/>
            <w:shd w:val="clear" w:color="auto" w:fill="FFFFFF" w:themeFill="accent6"/>
          </w:tcPr>
          <w:p w14:paraId="3977D18B" w14:textId="26B0BEF5" w:rsidR="007931BB" w:rsidRPr="007F220C" w:rsidRDefault="773693A0" w:rsidP="5ED76DC3">
            <w:pPr>
              <w:spacing w:after="120" w:line="240" w:lineRule="auto"/>
              <w:ind w:left="227" w:right="227"/>
              <w:rPr>
                <w:rStyle w:val="SubtleEmphasis"/>
                <w:i/>
              </w:rPr>
            </w:pPr>
            <w:r w:rsidRPr="5ED76DC3">
              <w:rPr>
                <w:rStyle w:val="SubtleEmphasis"/>
              </w:rPr>
              <w:t xml:space="preserve">use the </w:t>
            </w:r>
            <w:r w:rsidR="5830E358" w:rsidRPr="5ED76DC3">
              <w:rPr>
                <w:rStyle w:val="SubtleEmphasis"/>
              </w:rPr>
              <w:t>4</w:t>
            </w:r>
            <w:r w:rsidRPr="5ED76DC3">
              <w:rPr>
                <w:rStyle w:val="SubtleEmphasis"/>
              </w:rPr>
              <w:t xml:space="preserve"> operations with integers and with rational numbers, choosing and using efficient strategies and digital tools where </w:t>
            </w:r>
            <w:proofErr w:type="gramStart"/>
            <w:r w:rsidRPr="5ED76DC3">
              <w:rPr>
                <w:rStyle w:val="SubtleEmphasis"/>
              </w:rPr>
              <w:t>appropriate</w:t>
            </w:r>
            <w:proofErr w:type="gramEnd"/>
            <w:r w:rsidRPr="5ED76DC3">
              <w:rPr>
                <w:rStyle w:val="SubtleEmphasis"/>
              </w:rPr>
              <w:t xml:space="preserve"> </w:t>
            </w:r>
          </w:p>
          <w:p w14:paraId="63B6120B" w14:textId="44AE83F5" w:rsidR="007931BB" w:rsidRPr="001F4654" w:rsidRDefault="007931BB" w:rsidP="007931BB">
            <w:pPr>
              <w:pStyle w:val="BodyText"/>
              <w:spacing w:before="120" w:after="120" w:line="240" w:lineRule="auto"/>
              <w:ind w:left="227" w:right="227"/>
              <w:rPr>
                <w:rStyle w:val="SubtleEmphasis"/>
              </w:rPr>
            </w:pPr>
            <w:r w:rsidRPr="3506542A">
              <w:rPr>
                <w:rStyle w:val="SubtleEmphasis"/>
              </w:rPr>
              <w:t>AC9M8N04</w:t>
            </w:r>
          </w:p>
        </w:tc>
      </w:tr>
      <w:tr w:rsidR="007931BB" w:rsidRPr="00CC3AAB" w14:paraId="21E356FD" w14:textId="77777777" w:rsidTr="5ED76DC3">
        <w:trPr>
          <w:trHeight w:val="608"/>
        </w:trPr>
        <w:tc>
          <w:tcPr>
            <w:tcW w:w="7510" w:type="dxa"/>
          </w:tcPr>
          <w:p w14:paraId="0C6E63BF" w14:textId="77777777" w:rsidR="007931BB" w:rsidRPr="00EC2C74" w:rsidRDefault="007931BB" w:rsidP="007931BB">
            <w:pPr>
              <w:spacing w:after="120" w:line="240" w:lineRule="auto"/>
              <w:ind w:left="227" w:right="227"/>
              <w:rPr>
                <w:rStyle w:val="SubtleEmphasis"/>
                <w:i/>
                <w:iCs w:val="0"/>
              </w:rPr>
            </w:pPr>
            <w:r w:rsidRPr="00EC2C74">
              <w:rPr>
                <w:rStyle w:val="SubtleEmphasis"/>
                <w:iCs w:val="0"/>
              </w:rPr>
              <w:t xml:space="preserve">compare, order and solve problems involving addition and subtraction of </w:t>
            </w:r>
            <w:proofErr w:type="gramStart"/>
            <w:r w:rsidRPr="00EC2C74">
              <w:rPr>
                <w:rStyle w:val="SubtleEmphasis"/>
                <w:iCs w:val="0"/>
              </w:rPr>
              <w:t>integers</w:t>
            </w:r>
            <w:proofErr w:type="gramEnd"/>
            <w:r w:rsidRPr="00EC2C74">
              <w:rPr>
                <w:rStyle w:val="SubtleEmphasis"/>
                <w:iCs w:val="0"/>
              </w:rPr>
              <w:t xml:space="preserve"> </w:t>
            </w:r>
          </w:p>
          <w:p w14:paraId="067C03C5" w14:textId="01F55D6C" w:rsidR="007931BB" w:rsidRPr="001F4654" w:rsidRDefault="007931BB" w:rsidP="007931BB">
            <w:pPr>
              <w:pStyle w:val="BodyText"/>
              <w:spacing w:before="120" w:after="120" w:line="240" w:lineRule="auto"/>
              <w:ind w:left="227" w:right="227"/>
              <w:rPr>
                <w:rStyle w:val="SubtleEmphasis"/>
              </w:rPr>
            </w:pPr>
            <w:r w:rsidRPr="00EC2C74">
              <w:rPr>
                <w:rStyle w:val="SubtleEmphasis"/>
                <w:iCs w:val="0"/>
              </w:rPr>
              <w:t>AC9M7N07</w:t>
            </w:r>
          </w:p>
        </w:tc>
        <w:tc>
          <w:tcPr>
            <w:tcW w:w="7511" w:type="dxa"/>
            <w:shd w:val="clear" w:color="auto" w:fill="F2F2F2" w:themeFill="accent6" w:themeFillShade="F2"/>
          </w:tcPr>
          <w:p w14:paraId="5EA959B5" w14:textId="77777777" w:rsidR="007931BB" w:rsidRPr="001F4654" w:rsidRDefault="007931BB" w:rsidP="007931BB">
            <w:pPr>
              <w:pStyle w:val="BodyText"/>
              <w:spacing w:before="120" w:after="120" w:line="240" w:lineRule="auto"/>
              <w:ind w:left="227" w:right="227"/>
              <w:rPr>
                <w:rStyle w:val="SubtleEmphasis"/>
              </w:rPr>
            </w:pPr>
          </w:p>
        </w:tc>
      </w:tr>
      <w:tr w:rsidR="007931BB" w:rsidRPr="00CC3AAB" w14:paraId="5A909D52" w14:textId="77777777" w:rsidTr="5ED76DC3">
        <w:trPr>
          <w:trHeight w:val="608"/>
        </w:trPr>
        <w:tc>
          <w:tcPr>
            <w:tcW w:w="7510" w:type="dxa"/>
          </w:tcPr>
          <w:p w14:paraId="3D0DB334" w14:textId="513A5790" w:rsidR="007931BB" w:rsidRPr="00CB5F71" w:rsidRDefault="007931BB" w:rsidP="007931BB">
            <w:pPr>
              <w:spacing w:after="120" w:line="240" w:lineRule="auto"/>
              <w:ind w:left="227" w:right="227"/>
              <w:rPr>
                <w:rStyle w:val="SubtleEmphasis"/>
                <w:i/>
                <w:iCs w:val="0"/>
              </w:rPr>
            </w:pPr>
            <w:r w:rsidRPr="00CB5F71">
              <w:rPr>
                <w:rStyle w:val="SubtleEmphasis"/>
                <w:iCs w:val="0"/>
              </w:rPr>
              <w:lastRenderedPageBreak/>
              <w:t>recognise</w:t>
            </w:r>
            <w:r w:rsidR="00AC1272">
              <w:rPr>
                <w:rStyle w:val="SubtleEmphasis"/>
                <w:iCs w:val="0"/>
              </w:rPr>
              <w:t>, represent</w:t>
            </w:r>
            <w:r w:rsidR="002B142C">
              <w:rPr>
                <w:rStyle w:val="SubtleEmphasis"/>
                <w:iCs w:val="0"/>
              </w:rPr>
              <w:t xml:space="preserve"> </w:t>
            </w:r>
            <w:r w:rsidRPr="00CB5F71">
              <w:rPr>
                <w:rStyle w:val="SubtleEmphasis"/>
                <w:iCs w:val="0"/>
              </w:rPr>
              <w:t xml:space="preserve">and solve problems involving </w:t>
            </w:r>
            <w:proofErr w:type="gramStart"/>
            <w:r w:rsidRPr="00CB5F71">
              <w:rPr>
                <w:rStyle w:val="SubtleEmphasis"/>
                <w:iCs w:val="0"/>
              </w:rPr>
              <w:t>ratios</w:t>
            </w:r>
            <w:proofErr w:type="gramEnd"/>
            <w:r w:rsidRPr="00CB5F71">
              <w:rPr>
                <w:rStyle w:val="SubtleEmphasis"/>
                <w:iCs w:val="0"/>
              </w:rPr>
              <w:t xml:space="preserve"> </w:t>
            </w:r>
          </w:p>
          <w:p w14:paraId="6DAF9B47" w14:textId="51A0A9DC" w:rsidR="007931BB" w:rsidRPr="001F4654" w:rsidRDefault="007931BB" w:rsidP="007931BB">
            <w:pPr>
              <w:pStyle w:val="BodyText"/>
              <w:spacing w:before="120" w:after="120" w:line="240" w:lineRule="auto"/>
              <w:ind w:left="227" w:right="227"/>
              <w:rPr>
                <w:rStyle w:val="SubtleEmphasis"/>
              </w:rPr>
            </w:pPr>
            <w:r w:rsidRPr="00CB5F71">
              <w:rPr>
                <w:rStyle w:val="SubtleEmphasis"/>
                <w:iCs w:val="0"/>
              </w:rPr>
              <w:t>AC9M7N08</w:t>
            </w:r>
          </w:p>
        </w:tc>
        <w:tc>
          <w:tcPr>
            <w:tcW w:w="7511" w:type="dxa"/>
            <w:shd w:val="clear" w:color="auto" w:fill="F2F2F2" w:themeFill="accent6" w:themeFillShade="F2"/>
          </w:tcPr>
          <w:p w14:paraId="04E4DA1F" w14:textId="77777777" w:rsidR="007931BB" w:rsidRPr="001F4654" w:rsidRDefault="007931BB" w:rsidP="007931BB">
            <w:pPr>
              <w:pStyle w:val="BodyText"/>
              <w:spacing w:before="120" w:after="120" w:line="240" w:lineRule="auto"/>
              <w:ind w:left="227" w:right="227"/>
              <w:rPr>
                <w:rStyle w:val="SubtleEmphasis"/>
              </w:rPr>
            </w:pPr>
          </w:p>
        </w:tc>
      </w:tr>
      <w:tr w:rsidR="007931BB" w:rsidRPr="00CC3AAB" w14:paraId="35DC6CAB" w14:textId="77777777" w:rsidTr="5ED76DC3">
        <w:trPr>
          <w:trHeight w:val="608"/>
        </w:trPr>
        <w:tc>
          <w:tcPr>
            <w:tcW w:w="7510" w:type="dxa"/>
          </w:tcPr>
          <w:p w14:paraId="15A7F6CB" w14:textId="516638B0" w:rsidR="009E4A49" w:rsidRDefault="009E4A49" w:rsidP="007931BB">
            <w:pPr>
              <w:pStyle w:val="BodyText"/>
              <w:spacing w:before="120" w:after="120" w:line="240" w:lineRule="auto"/>
              <w:ind w:left="227" w:right="227"/>
              <w:rPr>
                <w:rStyle w:val="SubtleEmphasis"/>
                <w:iCs w:val="0"/>
              </w:rPr>
            </w:pPr>
            <w:r w:rsidRPr="009E4A49">
              <w:rPr>
                <w:rStyle w:val="SubtleEmphasis"/>
                <w:iCs w:val="0"/>
              </w:rPr>
              <w:t xml:space="preserve">use mathematical modelling to solve practical problems involving rational numbers and percentages, including financial contexts; formulate problems, choosing representations and efficient calculation strategies, using digital tools as appropriate; interpret and communicate solutions in terms of the situation, justifying choices made about the </w:t>
            </w:r>
            <w:proofErr w:type="gramStart"/>
            <w:r w:rsidRPr="009E4A49">
              <w:rPr>
                <w:rStyle w:val="SubtleEmphasis"/>
                <w:iCs w:val="0"/>
              </w:rPr>
              <w:t>representation</w:t>
            </w:r>
            <w:proofErr w:type="gramEnd"/>
            <w:r w:rsidRPr="009E4A49">
              <w:rPr>
                <w:rStyle w:val="SubtleEmphasis"/>
                <w:iCs w:val="0"/>
              </w:rPr>
              <w:t xml:space="preserve"> </w:t>
            </w:r>
          </w:p>
          <w:p w14:paraId="6F184BA6" w14:textId="78EC2081" w:rsidR="007931BB" w:rsidRPr="001F4654" w:rsidRDefault="007931BB" w:rsidP="007931BB">
            <w:pPr>
              <w:pStyle w:val="BodyText"/>
              <w:spacing w:before="120" w:after="120" w:line="240" w:lineRule="auto"/>
              <w:ind w:left="227" w:right="227"/>
              <w:rPr>
                <w:rStyle w:val="SubtleEmphasis"/>
              </w:rPr>
            </w:pPr>
            <w:r w:rsidRPr="00875206">
              <w:rPr>
                <w:rStyle w:val="SubtleEmphasis"/>
                <w:iCs w:val="0"/>
              </w:rPr>
              <w:t>AC9M7N09</w:t>
            </w:r>
          </w:p>
        </w:tc>
        <w:tc>
          <w:tcPr>
            <w:tcW w:w="7511" w:type="dxa"/>
            <w:shd w:val="clear" w:color="auto" w:fill="FFFFFF" w:themeFill="accent6"/>
          </w:tcPr>
          <w:p w14:paraId="4199D521" w14:textId="75E557BF" w:rsidR="00646FC7" w:rsidRDefault="00646FC7" w:rsidP="007931BB">
            <w:pPr>
              <w:pStyle w:val="BodyText"/>
              <w:spacing w:before="120" w:after="120" w:line="240" w:lineRule="auto"/>
              <w:ind w:left="227" w:right="227"/>
              <w:rPr>
                <w:rStyle w:val="SubtleEmphasis"/>
              </w:rPr>
            </w:pPr>
            <w:r w:rsidRPr="00646FC7">
              <w:rPr>
                <w:rStyle w:val="SubtleEmphasis"/>
              </w:rPr>
              <w:t xml:space="preserve">use mathematical modelling to solve practical problems involving rational numbers and percentages, including financial contexts; formulate problems, choosing efficient calculation strategies and using digital tools where appropriate; interpret and communicate solutions in terms of the situation, reviewing the appropriateness of the </w:t>
            </w:r>
            <w:proofErr w:type="gramStart"/>
            <w:r w:rsidRPr="00646FC7">
              <w:rPr>
                <w:rStyle w:val="SubtleEmphasis"/>
              </w:rPr>
              <w:t>model</w:t>
            </w:r>
            <w:proofErr w:type="gramEnd"/>
            <w:r w:rsidRPr="00646FC7">
              <w:rPr>
                <w:rStyle w:val="SubtleEmphasis"/>
              </w:rPr>
              <w:t xml:space="preserve"> </w:t>
            </w:r>
          </w:p>
          <w:p w14:paraId="121B2162" w14:textId="75290460" w:rsidR="007931BB" w:rsidRPr="001F4654" w:rsidRDefault="007931BB" w:rsidP="007931BB">
            <w:pPr>
              <w:pStyle w:val="BodyText"/>
              <w:spacing w:before="120" w:after="120" w:line="240" w:lineRule="auto"/>
              <w:ind w:left="227" w:right="227"/>
              <w:rPr>
                <w:rStyle w:val="SubtleEmphasis"/>
              </w:rPr>
            </w:pPr>
            <w:r w:rsidRPr="3506542A">
              <w:rPr>
                <w:rStyle w:val="SubtleEmphasis"/>
              </w:rPr>
              <w:t>AC9M8N05</w:t>
            </w:r>
          </w:p>
        </w:tc>
      </w:tr>
    </w:tbl>
    <w:p w14:paraId="40D9BF81" w14:textId="77777777" w:rsidR="005C3178" w:rsidRDefault="005C3178">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Mathematics Year 7 and Year 8"/>
      </w:tblPr>
      <w:tblGrid>
        <w:gridCol w:w="7510"/>
        <w:gridCol w:w="7511"/>
      </w:tblGrid>
      <w:tr w:rsidR="00970F0D" w:rsidRPr="00F9638E" w14:paraId="0BD0BF76" w14:textId="77777777" w:rsidTr="3506542A">
        <w:tc>
          <w:tcPr>
            <w:tcW w:w="15021" w:type="dxa"/>
            <w:gridSpan w:val="2"/>
            <w:shd w:val="clear" w:color="auto" w:fill="005D93" w:themeFill="text2"/>
          </w:tcPr>
          <w:p w14:paraId="24D49E7C" w14:textId="6C25881D" w:rsidR="00970F0D" w:rsidRPr="00F9638E" w:rsidRDefault="00970F0D" w:rsidP="007A4B68">
            <w:pPr>
              <w:pStyle w:val="BodyText"/>
              <w:spacing w:before="40" w:after="40" w:line="240" w:lineRule="auto"/>
              <w:ind w:left="23" w:right="23"/>
              <w:rPr>
                <w:b/>
                <w:bCs/>
              </w:rPr>
            </w:pPr>
            <w:r>
              <w:rPr>
                <w:b/>
                <w:color w:val="FFFFFF" w:themeColor="background1"/>
              </w:rPr>
              <w:lastRenderedPageBreak/>
              <w:t xml:space="preserve">Strand: </w:t>
            </w:r>
            <w:r w:rsidR="00D95D59">
              <w:rPr>
                <w:b/>
                <w:color w:val="FFFFFF" w:themeColor="background1"/>
              </w:rPr>
              <w:t>Algebra</w:t>
            </w:r>
          </w:p>
        </w:tc>
      </w:tr>
      <w:tr w:rsidR="00154393" w:rsidRPr="00CC3AAB" w14:paraId="7CF0963C" w14:textId="77777777" w:rsidTr="007931BB">
        <w:trPr>
          <w:trHeight w:val="608"/>
        </w:trPr>
        <w:tc>
          <w:tcPr>
            <w:tcW w:w="7510" w:type="dxa"/>
          </w:tcPr>
          <w:p w14:paraId="2990E6DC" w14:textId="77777777" w:rsidR="00154393" w:rsidRPr="00F74387" w:rsidRDefault="00154393" w:rsidP="00154393">
            <w:pPr>
              <w:spacing w:after="120" w:line="240" w:lineRule="auto"/>
              <w:ind w:left="227" w:right="227"/>
              <w:rPr>
                <w:rStyle w:val="SubtleEmphasis"/>
                <w:i/>
                <w:iCs w:val="0"/>
              </w:rPr>
            </w:pPr>
            <w:r w:rsidRPr="68909F6F">
              <w:rPr>
                <w:rStyle w:val="SubtleEmphasis"/>
                <w:iCs w:val="0"/>
              </w:rPr>
              <w:t xml:space="preserve">recognise and use variables to represent everyday formulas algebraically and substitute values into formulas to determine an unknown </w:t>
            </w:r>
          </w:p>
          <w:p w14:paraId="39A8D57D" w14:textId="36F54516" w:rsidR="00154393" w:rsidRDefault="00154393" w:rsidP="00154393">
            <w:pPr>
              <w:pStyle w:val="BodyText"/>
              <w:spacing w:before="120" w:after="120" w:line="240" w:lineRule="auto"/>
              <w:ind w:left="227" w:right="227"/>
              <w:rPr>
                <w:rStyle w:val="SubtleEmphasis"/>
              </w:rPr>
            </w:pPr>
            <w:r w:rsidRPr="68909F6F">
              <w:rPr>
                <w:rStyle w:val="SubtleEmphasis"/>
                <w:iCs w:val="0"/>
              </w:rPr>
              <w:t>AC9M7A01</w:t>
            </w:r>
          </w:p>
        </w:tc>
        <w:tc>
          <w:tcPr>
            <w:tcW w:w="7511" w:type="dxa"/>
            <w:shd w:val="clear" w:color="auto" w:fill="F2F2F2" w:themeFill="background1" w:themeFillShade="F2"/>
          </w:tcPr>
          <w:p w14:paraId="1D12FFEB" w14:textId="7B53012D" w:rsidR="00154393" w:rsidRPr="00154393" w:rsidRDefault="00154393" w:rsidP="00154393">
            <w:pPr>
              <w:spacing w:after="120" w:line="240" w:lineRule="auto"/>
              <w:ind w:left="227" w:right="227"/>
              <w:rPr>
                <w:i/>
                <w:color w:val="auto"/>
              </w:rPr>
            </w:pPr>
          </w:p>
        </w:tc>
      </w:tr>
      <w:tr w:rsidR="00154393" w:rsidRPr="00CC3AAB" w14:paraId="3CF55F4A" w14:textId="77777777" w:rsidTr="007931BB">
        <w:trPr>
          <w:trHeight w:val="608"/>
        </w:trPr>
        <w:tc>
          <w:tcPr>
            <w:tcW w:w="7510" w:type="dxa"/>
          </w:tcPr>
          <w:p w14:paraId="0BC172E8" w14:textId="77777777" w:rsidR="00154393" w:rsidRPr="00F55501" w:rsidRDefault="00154393" w:rsidP="00154393">
            <w:pPr>
              <w:spacing w:after="120" w:line="240" w:lineRule="auto"/>
              <w:ind w:left="227" w:right="227"/>
              <w:rPr>
                <w:rStyle w:val="SubtleEmphasis"/>
                <w:i/>
                <w:iCs w:val="0"/>
              </w:rPr>
            </w:pPr>
            <w:r w:rsidRPr="00F55501">
              <w:rPr>
                <w:rStyle w:val="SubtleEmphasis"/>
                <w:iCs w:val="0"/>
              </w:rPr>
              <w:t xml:space="preserve">formulate algebraic expressions using constants, variables, operations and </w:t>
            </w:r>
            <w:proofErr w:type="gramStart"/>
            <w:r w:rsidRPr="00F55501">
              <w:rPr>
                <w:rStyle w:val="SubtleEmphasis"/>
                <w:iCs w:val="0"/>
              </w:rPr>
              <w:t>brackets</w:t>
            </w:r>
            <w:proofErr w:type="gramEnd"/>
            <w:r w:rsidRPr="00F55501">
              <w:rPr>
                <w:rStyle w:val="SubtleEmphasis"/>
                <w:iCs w:val="0"/>
              </w:rPr>
              <w:t xml:space="preserve"> </w:t>
            </w:r>
          </w:p>
          <w:p w14:paraId="34C08105" w14:textId="1761EA4D" w:rsidR="00154393" w:rsidRPr="001F4654" w:rsidRDefault="00154393" w:rsidP="00154393">
            <w:pPr>
              <w:pStyle w:val="BodyText"/>
              <w:spacing w:before="120" w:after="120" w:line="240" w:lineRule="auto"/>
              <w:ind w:left="227" w:right="227"/>
              <w:rPr>
                <w:rStyle w:val="SubtleEmphasis"/>
              </w:rPr>
            </w:pPr>
            <w:r w:rsidRPr="00F55501">
              <w:rPr>
                <w:rStyle w:val="SubtleEmphasis"/>
                <w:iCs w:val="0"/>
              </w:rPr>
              <w:t>AC9M7A02</w:t>
            </w:r>
          </w:p>
        </w:tc>
        <w:tc>
          <w:tcPr>
            <w:tcW w:w="7511" w:type="dxa"/>
            <w:shd w:val="clear" w:color="auto" w:fill="FFFFFF" w:themeFill="background1"/>
          </w:tcPr>
          <w:p w14:paraId="3A610C31" w14:textId="77777777" w:rsidR="007931BB" w:rsidRPr="00FC02A3" w:rsidRDefault="007931BB" w:rsidP="007931BB">
            <w:pPr>
              <w:spacing w:after="120" w:line="240" w:lineRule="auto"/>
              <w:ind w:left="227" w:right="227"/>
              <w:rPr>
                <w:rStyle w:val="SubtleEmphasis"/>
                <w:i/>
                <w:iCs w:val="0"/>
              </w:rPr>
            </w:pPr>
            <w:r w:rsidRPr="68909F6F">
              <w:rPr>
                <w:rStyle w:val="SubtleEmphasis"/>
                <w:iCs w:val="0"/>
              </w:rPr>
              <w:t xml:space="preserve">create, expand, factorise, rearrange and simplify linear expressions, applying the associative, commutative, identity, distributive and inverse </w:t>
            </w:r>
            <w:proofErr w:type="gramStart"/>
            <w:r w:rsidRPr="68909F6F">
              <w:rPr>
                <w:rStyle w:val="SubtleEmphasis"/>
                <w:iCs w:val="0"/>
              </w:rPr>
              <w:t>properties</w:t>
            </w:r>
            <w:proofErr w:type="gramEnd"/>
            <w:r w:rsidRPr="68909F6F">
              <w:rPr>
                <w:rStyle w:val="SubtleEmphasis"/>
                <w:iCs w:val="0"/>
              </w:rPr>
              <w:t xml:space="preserve"> </w:t>
            </w:r>
          </w:p>
          <w:p w14:paraId="58227528" w14:textId="381D7C8F" w:rsidR="00154393" w:rsidRPr="001F4654" w:rsidRDefault="007931BB" w:rsidP="007931BB">
            <w:pPr>
              <w:pStyle w:val="BodyText"/>
              <w:spacing w:before="120" w:after="120" w:line="240" w:lineRule="auto"/>
              <w:ind w:left="227" w:right="227"/>
              <w:rPr>
                <w:rStyle w:val="SubtleEmphasis"/>
              </w:rPr>
            </w:pPr>
            <w:r w:rsidRPr="68909F6F">
              <w:rPr>
                <w:rStyle w:val="SubtleEmphasis"/>
                <w:iCs w:val="0"/>
              </w:rPr>
              <w:t>AC9M8A01</w:t>
            </w:r>
          </w:p>
        </w:tc>
      </w:tr>
      <w:tr w:rsidR="00154393" w:rsidRPr="00CC3AAB" w14:paraId="56A3F279" w14:textId="77777777" w:rsidTr="007931BB">
        <w:trPr>
          <w:trHeight w:val="608"/>
        </w:trPr>
        <w:tc>
          <w:tcPr>
            <w:tcW w:w="7510" w:type="dxa"/>
          </w:tcPr>
          <w:p w14:paraId="4A742FBB" w14:textId="77777777" w:rsidR="00154393" w:rsidRPr="00D77876" w:rsidRDefault="00154393" w:rsidP="00154393">
            <w:pPr>
              <w:spacing w:after="120" w:line="240" w:lineRule="auto"/>
              <w:ind w:left="227" w:right="227"/>
              <w:rPr>
                <w:rStyle w:val="SubtleEmphasis"/>
                <w:i/>
                <w:iCs w:val="0"/>
              </w:rPr>
            </w:pPr>
            <w:r w:rsidRPr="00D77876">
              <w:rPr>
                <w:rStyle w:val="SubtleEmphasis"/>
                <w:iCs w:val="0"/>
              </w:rPr>
              <w:t>solve one-variable linear equations with natural number solutions</w:t>
            </w:r>
            <w:r>
              <w:rPr>
                <w:rStyle w:val="SubtleEmphasis"/>
                <w:iCs w:val="0"/>
              </w:rPr>
              <w:t>; v</w:t>
            </w:r>
            <w:r w:rsidRPr="00D77876">
              <w:rPr>
                <w:rStyle w:val="SubtleEmphasis"/>
                <w:iCs w:val="0"/>
              </w:rPr>
              <w:t xml:space="preserve">erify the solution by </w:t>
            </w:r>
            <w:proofErr w:type="gramStart"/>
            <w:r w:rsidRPr="00D77876">
              <w:rPr>
                <w:rStyle w:val="SubtleEmphasis"/>
                <w:iCs w:val="0"/>
              </w:rPr>
              <w:t>substitution</w:t>
            </w:r>
            <w:proofErr w:type="gramEnd"/>
            <w:r w:rsidRPr="00D77876">
              <w:rPr>
                <w:rStyle w:val="SubtleEmphasis"/>
                <w:iCs w:val="0"/>
              </w:rPr>
              <w:t xml:space="preserve"> </w:t>
            </w:r>
          </w:p>
          <w:p w14:paraId="2C5578F8" w14:textId="6657EB81" w:rsidR="00154393" w:rsidRPr="001F4654" w:rsidRDefault="00154393" w:rsidP="00154393">
            <w:pPr>
              <w:pStyle w:val="BodyText"/>
              <w:spacing w:before="120" w:after="120" w:line="240" w:lineRule="auto"/>
              <w:ind w:left="227" w:right="227"/>
              <w:rPr>
                <w:rStyle w:val="SubtleEmphasis"/>
              </w:rPr>
            </w:pPr>
            <w:r w:rsidRPr="00D77876">
              <w:rPr>
                <w:rStyle w:val="SubtleEmphasis"/>
                <w:iCs w:val="0"/>
              </w:rPr>
              <w:t>AC9M7A03</w:t>
            </w:r>
          </w:p>
        </w:tc>
        <w:tc>
          <w:tcPr>
            <w:tcW w:w="7511" w:type="dxa"/>
            <w:shd w:val="clear" w:color="auto" w:fill="FFFFFF" w:themeFill="background1"/>
          </w:tcPr>
          <w:p w14:paraId="2AB107E6" w14:textId="70A755EE" w:rsidR="007931BB" w:rsidRPr="007300E5" w:rsidRDefault="007931BB" w:rsidP="007931BB">
            <w:pPr>
              <w:spacing w:after="120" w:line="240" w:lineRule="auto"/>
              <w:ind w:left="227" w:right="227"/>
              <w:rPr>
                <w:rStyle w:val="SubtleEmphasis"/>
                <w:i/>
              </w:rPr>
            </w:pPr>
            <w:r w:rsidRPr="3506542A">
              <w:rPr>
                <w:rStyle w:val="SubtleEmphasis"/>
              </w:rPr>
              <w:t xml:space="preserve">graph linear relations on the Cartesian plane using digital tools where appropriate; solve linear equations and one-variable inequalities using graphical and algebraic techniques; verify solutions by </w:t>
            </w:r>
            <w:proofErr w:type="gramStart"/>
            <w:r w:rsidRPr="3506542A">
              <w:rPr>
                <w:rStyle w:val="SubtleEmphasis"/>
              </w:rPr>
              <w:t>substitution</w:t>
            </w:r>
            <w:proofErr w:type="gramEnd"/>
            <w:r w:rsidRPr="3506542A">
              <w:rPr>
                <w:rStyle w:val="SubtleEmphasis"/>
              </w:rPr>
              <w:t xml:space="preserve"> </w:t>
            </w:r>
          </w:p>
          <w:p w14:paraId="660E88D3" w14:textId="6488C6AA" w:rsidR="00154393" w:rsidRPr="001F4654" w:rsidRDefault="007931BB" w:rsidP="007931BB">
            <w:pPr>
              <w:pStyle w:val="BodyText"/>
              <w:spacing w:before="120" w:after="120" w:line="240" w:lineRule="auto"/>
              <w:ind w:left="227" w:right="227"/>
              <w:rPr>
                <w:rStyle w:val="SubtleEmphasis"/>
              </w:rPr>
            </w:pPr>
            <w:r w:rsidRPr="3506542A">
              <w:rPr>
                <w:rStyle w:val="SubtleEmphasis"/>
              </w:rPr>
              <w:t>AC9M8A02</w:t>
            </w:r>
          </w:p>
        </w:tc>
      </w:tr>
      <w:tr w:rsidR="007931BB" w:rsidRPr="00CC3AAB" w14:paraId="16283EBA" w14:textId="77777777" w:rsidTr="00262DE4">
        <w:trPr>
          <w:trHeight w:val="608"/>
        </w:trPr>
        <w:tc>
          <w:tcPr>
            <w:tcW w:w="7510" w:type="dxa"/>
          </w:tcPr>
          <w:p w14:paraId="562A38F0" w14:textId="77777777" w:rsidR="007931BB" w:rsidRPr="00092D67" w:rsidRDefault="007931BB" w:rsidP="007931BB">
            <w:pPr>
              <w:spacing w:after="120" w:line="240" w:lineRule="auto"/>
              <w:ind w:left="227" w:right="227"/>
              <w:rPr>
                <w:rStyle w:val="SubtleEmphasis"/>
                <w:i/>
                <w:iCs w:val="0"/>
              </w:rPr>
            </w:pPr>
            <w:r w:rsidRPr="00092D67">
              <w:rPr>
                <w:rStyle w:val="SubtleEmphasis"/>
                <w:iCs w:val="0"/>
              </w:rPr>
              <w:t xml:space="preserve">describe relationships between variables represented in graphs of functions from authentic </w:t>
            </w:r>
            <w:proofErr w:type="gramStart"/>
            <w:r w:rsidRPr="00092D67">
              <w:rPr>
                <w:rStyle w:val="SubtleEmphasis"/>
                <w:iCs w:val="0"/>
              </w:rPr>
              <w:t>data</w:t>
            </w:r>
            <w:proofErr w:type="gramEnd"/>
            <w:r w:rsidRPr="00092D67">
              <w:rPr>
                <w:rStyle w:val="SubtleEmphasis"/>
                <w:iCs w:val="0"/>
              </w:rPr>
              <w:t xml:space="preserve"> </w:t>
            </w:r>
          </w:p>
          <w:p w14:paraId="6A99F468" w14:textId="2CD745CD" w:rsidR="007931BB" w:rsidRPr="001F4654" w:rsidRDefault="007931BB" w:rsidP="007931BB">
            <w:pPr>
              <w:pStyle w:val="BodyText"/>
              <w:spacing w:before="120" w:after="120" w:line="240" w:lineRule="auto"/>
              <w:ind w:left="227" w:right="227"/>
              <w:rPr>
                <w:rStyle w:val="SubtleEmphasis"/>
              </w:rPr>
            </w:pPr>
            <w:r w:rsidRPr="00092D67">
              <w:rPr>
                <w:rStyle w:val="SubtleEmphasis"/>
                <w:iCs w:val="0"/>
              </w:rPr>
              <w:t>AC9M7A04</w:t>
            </w:r>
          </w:p>
        </w:tc>
        <w:tc>
          <w:tcPr>
            <w:tcW w:w="7511" w:type="dxa"/>
            <w:shd w:val="clear" w:color="auto" w:fill="FFFFFF" w:themeFill="background1"/>
          </w:tcPr>
          <w:p w14:paraId="33E93B94" w14:textId="643FE150" w:rsidR="00262DE4" w:rsidRDefault="00262DE4" w:rsidP="00262DE4">
            <w:pPr>
              <w:pStyle w:val="BodyText"/>
              <w:spacing w:before="120" w:after="120" w:line="240" w:lineRule="auto"/>
              <w:ind w:left="227" w:right="227"/>
              <w:rPr>
                <w:rStyle w:val="SubtleEmphasis"/>
                <w:iCs w:val="0"/>
              </w:rPr>
            </w:pPr>
            <w:r w:rsidRPr="00B94BB9">
              <w:rPr>
                <w:rStyle w:val="SubtleEmphasis"/>
                <w:iCs w:val="0"/>
              </w:rPr>
              <w:t xml:space="preserve">use mathematical modelling to solve applied problems involving linear relations, including financial contexts; formulate problems with linear functions, choosing a representation; interpret and communicate solutions in terms of the situation, reviewing the appropriateness of the </w:t>
            </w:r>
            <w:proofErr w:type="gramStart"/>
            <w:r w:rsidRPr="00B94BB9">
              <w:rPr>
                <w:rStyle w:val="SubtleEmphasis"/>
                <w:iCs w:val="0"/>
              </w:rPr>
              <w:t>model</w:t>
            </w:r>
            <w:proofErr w:type="gramEnd"/>
            <w:r w:rsidRPr="00B94BB9">
              <w:rPr>
                <w:rStyle w:val="SubtleEmphasis"/>
                <w:iCs w:val="0"/>
              </w:rPr>
              <w:t xml:space="preserve"> </w:t>
            </w:r>
          </w:p>
          <w:p w14:paraId="2F421B90" w14:textId="159F71BD" w:rsidR="007931BB" w:rsidRPr="001F4654" w:rsidRDefault="00262DE4" w:rsidP="00262DE4">
            <w:pPr>
              <w:pStyle w:val="BodyText"/>
              <w:spacing w:before="120" w:after="120" w:line="240" w:lineRule="auto"/>
              <w:ind w:left="227" w:right="227"/>
              <w:rPr>
                <w:rStyle w:val="SubtleEmphasis"/>
              </w:rPr>
            </w:pPr>
            <w:r w:rsidRPr="002449D3">
              <w:rPr>
                <w:rStyle w:val="SubtleEmphasis"/>
                <w:iCs w:val="0"/>
              </w:rPr>
              <w:t>AC9M8A03</w:t>
            </w:r>
          </w:p>
        </w:tc>
      </w:tr>
      <w:tr w:rsidR="007931BB" w:rsidRPr="00CC3AAB" w14:paraId="6E7B4099" w14:textId="77777777" w:rsidTr="007931BB">
        <w:trPr>
          <w:trHeight w:val="608"/>
        </w:trPr>
        <w:tc>
          <w:tcPr>
            <w:tcW w:w="7510" w:type="dxa"/>
          </w:tcPr>
          <w:p w14:paraId="599D918D" w14:textId="77777777" w:rsidR="007931BB" w:rsidRPr="001E6D5C" w:rsidRDefault="007931BB" w:rsidP="007931BB">
            <w:pPr>
              <w:spacing w:after="120" w:line="240" w:lineRule="auto"/>
              <w:ind w:left="227" w:right="227"/>
              <w:rPr>
                <w:rStyle w:val="SubtleEmphasis"/>
                <w:i/>
                <w:iCs w:val="0"/>
              </w:rPr>
            </w:pPr>
            <w:r w:rsidRPr="001E6D5C">
              <w:rPr>
                <w:rStyle w:val="SubtleEmphasis"/>
                <w:iCs w:val="0"/>
              </w:rPr>
              <w:t>generate tables of values from visually growing patterns or the rule of a function</w:t>
            </w:r>
            <w:r>
              <w:rPr>
                <w:rStyle w:val="SubtleEmphasis"/>
                <w:iCs w:val="0"/>
              </w:rPr>
              <w:t>; d</w:t>
            </w:r>
            <w:r w:rsidRPr="001E6D5C">
              <w:rPr>
                <w:rStyle w:val="SubtleEmphasis"/>
                <w:iCs w:val="0"/>
              </w:rPr>
              <w:t xml:space="preserve">escribe and plot these relationships on the Cartesian </w:t>
            </w:r>
            <w:proofErr w:type="gramStart"/>
            <w:r w:rsidRPr="001E6D5C">
              <w:rPr>
                <w:rStyle w:val="SubtleEmphasis"/>
                <w:iCs w:val="0"/>
              </w:rPr>
              <w:t>plane</w:t>
            </w:r>
            <w:proofErr w:type="gramEnd"/>
            <w:r w:rsidRPr="001E6D5C">
              <w:rPr>
                <w:rStyle w:val="SubtleEmphasis"/>
                <w:iCs w:val="0"/>
              </w:rPr>
              <w:t xml:space="preserve"> </w:t>
            </w:r>
          </w:p>
          <w:p w14:paraId="06DE6413" w14:textId="0CE5C463" w:rsidR="007931BB" w:rsidRPr="001F4654" w:rsidRDefault="007931BB" w:rsidP="007931BB">
            <w:pPr>
              <w:pStyle w:val="BodyText"/>
              <w:spacing w:before="120" w:after="120" w:line="240" w:lineRule="auto"/>
              <w:ind w:left="227" w:right="227"/>
              <w:rPr>
                <w:rStyle w:val="SubtleEmphasis"/>
              </w:rPr>
            </w:pPr>
            <w:r w:rsidRPr="001E6D5C">
              <w:rPr>
                <w:rStyle w:val="SubtleEmphasis"/>
                <w:iCs w:val="0"/>
              </w:rPr>
              <w:t>AC9M7A05</w:t>
            </w:r>
          </w:p>
        </w:tc>
        <w:tc>
          <w:tcPr>
            <w:tcW w:w="7511" w:type="dxa"/>
            <w:shd w:val="clear" w:color="auto" w:fill="FFFFFF" w:themeFill="background1"/>
          </w:tcPr>
          <w:p w14:paraId="1CB1DD15" w14:textId="370751F9" w:rsidR="007931BB" w:rsidRPr="001F4654" w:rsidRDefault="007931BB" w:rsidP="007931BB">
            <w:pPr>
              <w:pStyle w:val="BodyText"/>
              <w:spacing w:before="120" w:after="120" w:line="240" w:lineRule="auto"/>
              <w:ind w:left="227" w:right="227"/>
              <w:rPr>
                <w:rStyle w:val="SubtleEmphasis"/>
              </w:rPr>
            </w:pPr>
          </w:p>
        </w:tc>
      </w:tr>
      <w:tr w:rsidR="007931BB" w:rsidRPr="00CC3AAB" w14:paraId="39A10B20" w14:textId="77777777" w:rsidTr="007931BB">
        <w:trPr>
          <w:trHeight w:val="608"/>
        </w:trPr>
        <w:tc>
          <w:tcPr>
            <w:tcW w:w="7510" w:type="dxa"/>
          </w:tcPr>
          <w:p w14:paraId="65ABCE99" w14:textId="771F270A" w:rsidR="007931BB" w:rsidRPr="00780D11" w:rsidRDefault="007A1F23" w:rsidP="007931BB">
            <w:pPr>
              <w:spacing w:after="120" w:line="240" w:lineRule="auto"/>
              <w:ind w:left="227" w:right="227"/>
              <w:rPr>
                <w:rStyle w:val="SubtleEmphasis"/>
                <w:i/>
                <w:iCs w:val="0"/>
              </w:rPr>
            </w:pPr>
            <w:r w:rsidRPr="007A1F23">
              <w:rPr>
                <w:rStyle w:val="SubtleEmphasis"/>
                <w:iCs w:val="0"/>
              </w:rPr>
              <w:t xml:space="preserve">manipulate formulas involving several variables using digital tools, and describe the effect of systematic variation in the values of the </w:t>
            </w:r>
            <w:proofErr w:type="gramStart"/>
            <w:r w:rsidRPr="007A1F23">
              <w:rPr>
                <w:rStyle w:val="SubtleEmphasis"/>
                <w:iCs w:val="0"/>
              </w:rPr>
              <w:t>variables</w:t>
            </w:r>
            <w:proofErr w:type="gramEnd"/>
          </w:p>
          <w:p w14:paraId="4FD16086" w14:textId="0B21AC1C" w:rsidR="007931BB" w:rsidRPr="001F4654" w:rsidRDefault="007931BB" w:rsidP="007931BB">
            <w:pPr>
              <w:pStyle w:val="BodyText"/>
              <w:spacing w:before="120" w:after="120" w:line="240" w:lineRule="auto"/>
              <w:ind w:left="227" w:right="227"/>
              <w:rPr>
                <w:rStyle w:val="SubtleEmphasis"/>
              </w:rPr>
            </w:pPr>
            <w:r w:rsidRPr="00780D11">
              <w:rPr>
                <w:rStyle w:val="SubtleEmphasis"/>
                <w:iCs w:val="0"/>
              </w:rPr>
              <w:t>AC9M7A06</w:t>
            </w:r>
          </w:p>
        </w:tc>
        <w:tc>
          <w:tcPr>
            <w:tcW w:w="7511" w:type="dxa"/>
            <w:shd w:val="clear" w:color="auto" w:fill="FFFFFF" w:themeFill="background1"/>
          </w:tcPr>
          <w:p w14:paraId="0D656162" w14:textId="77777777" w:rsidR="007931BB" w:rsidRPr="00C240EA" w:rsidRDefault="007931BB" w:rsidP="007931BB">
            <w:pPr>
              <w:spacing w:after="120" w:line="240" w:lineRule="auto"/>
              <w:ind w:left="227" w:right="227"/>
              <w:rPr>
                <w:rStyle w:val="SubtleEmphasis"/>
                <w:i/>
                <w:iCs w:val="0"/>
              </w:rPr>
            </w:pPr>
            <w:r w:rsidRPr="00C240EA">
              <w:rPr>
                <w:rStyle w:val="SubtleEmphasis"/>
                <w:iCs w:val="0"/>
              </w:rPr>
              <w:t xml:space="preserve">experiment with linear functions and relations using digital tools, making and testing conjectures and generalising emerging </w:t>
            </w:r>
            <w:proofErr w:type="gramStart"/>
            <w:r w:rsidRPr="00C240EA">
              <w:rPr>
                <w:rStyle w:val="SubtleEmphasis"/>
                <w:iCs w:val="0"/>
              </w:rPr>
              <w:t>patterns</w:t>
            </w:r>
            <w:proofErr w:type="gramEnd"/>
            <w:r w:rsidRPr="00C240EA">
              <w:rPr>
                <w:rStyle w:val="SubtleEmphasis"/>
                <w:iCs w:val="0"/>
              </w:rPr>
              <w:t xml:space="preserve"> </w:t>
            </w:r>
          </w:p>
          <w:p w14:paraId="2E70D4D0" w14:textId="05559225" w:rsidR="007931BB" w:rsidRPr="001F4654" w:rsidRDefault="007931BB" w:rsidP="007931BB">
            <w:pPr>
              <w:pStyle w:val="BodyText"/>
              <w:spacing w:before="120" w:after="120" w:line="240" w:lineRule="auto"/>
              <w:ind w:left="227" w:right="227"/>
              <w:rPr>
                <w:rStyle w:val="SubtleEmphasis"/>
              </w:rPr>
            </w:pPr>
            <w:r w:rsidRPr="00C240EA">
              <w:rPr>
                <w:rStyle w:val="SubtleEmphasis"/>
                <w:iCs w:val="0"/>
              </w:rPr>
              <w:t>AC9M8A04</w:t>
            </w:r>
          </w:p>
        </w:tc>
      </w:tr>
    </w:tbl>
    <w:p w14:paraId="5B277D2B" w14:textId="77777777" w:rsidR="005C3178" w:rsidRDefault="005C3178">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Mathematics Year 7 and Year 8"/>
      </w:tblPr>
      <w:tblGrid>
        <w:gridCol w:w="7510"/>
        <w:gridCol w:w="7511"/>
      </w:tblGrid>
      <w:tr w:rsidR="001C6944" w:rsidRPr="00F9638E" w14:paraId="7812F807" w14:textId="77777777" w:rsidTr="5ED76DC3">
        <w:tc>
          <w:tcPr>
            <w:tcW w:w="15021" w:type="dxa"/>
            <w:gridSpan w:val="2"/>
            <w:shd w:val="clear" w:color="auto" w:fill="005D93" w:themeFill="text2"/>
          </w:tcPr>
          <w:p w14:paraId="5E0EC7C7" w14:textId="60E7C449" w:rsidR="001C6944" w:rsidRPr="00F9638E" w:rsidRDefault="001C6944" w:rsidP="00DB0C95">
            <w:pPr>
              <w:pStyle w:val="BodyText"/>
              <w:spacing w:before="40" w:after="40" w:line="240" w:lineRule="auto"/>
              <w:ind w:left="23" w:right="23"/>
              <w:rPr>
                <w:b/>
                <w:bCs/>
              </w:rPr>
            </w:pPr>
            <w:r>
              <w:rPr>
                <w:b/>
                <w:color w:val="FFFFFF" w:themeColor="background1"/>
              </w:rPr>
              <w:lastRenderedPageBreak/>
              <w:t xml:space="preserve">Strand: </w:t>
            </w:r>
            <w:r w:rsidR="00155D43">
              <w:rPr>
                <w:b/>
                <w:color w:val="FFFFFF" w:themeColor="background1"/>
              </w:rPr>
              <w:t>Measurement</w:t>
            </w:r>
          </w:p>
        </w:tc>
      </w:tr>
      <w:tr w:rsidR="00313E0D" w:rsidRPr="00CC3AAB" w14:paraId="703E2170" w14:textId="77777777" w:rsidTr="5ED76DC3">
        <w:trPr>
          <w:trHeight w:val="608"/>
        </w:trPr>
        <w:tc>
          <w:tcPr>
            <w:tcW w:w="7510" w:type="dxa"/>
          </w:tcPr>
          <w:p w14:paraId="3C010240" w14:textId="77777777" w:rsidR="00313E0D" w:rsidRPr="00F47E7B" w:rsidRDefault="00313E0D" w:rsidP="00313E0D">
            <w:pPr>
              <w:spacing w:after="120" w:line="240" w:lineRule="auto"/>
              <w:ind w:left="227" w:right="227"/>
              <w:rPr>
                <w:rStyle w:val="SubtleEmphasis"/>
                <w:i/>
                <w:iCs w:val="0"/>
              </w:rPr>
            </w:pPr>
            <w:r w:rsidRPr="68909F6F">
              <w:rPr>
                <w:rStyle w:val="SubtleEmphasis"/>
                <w:iCs w:val="0"/>
              </w:rPr>
              <w:t xml:space="preserve">solve problems involving the area of triangles and parallelograms using established formulas and appropriate </w:t>
            </w:r>
            <w:proofErr w:type="gramStart"/>
            <w:r w:rsidRPr="68909F6F">
              <w:rPr>
                <w:rStyle w:val="SubtleEmphasis"/>
                <w:iCs w:val="0"/>
              </w:rPr>
              <w:t>units</w:t>
            </w:r>
            <w:proofErr w:type="gramEnd"/>
            <w:r w:rsidRPr="68909F6F">
              <w:rPr>
                <w:rStyle w:val="SubtleEmphasis"/>
                <w:iCs w:val="0"/>
              </w:rPr>
              <w:t xml:space="preserve"> </w:t>
            </w:r>
          </w:p>
          <w:p w14:paraId="0AC2237A" w14:textId="0C56EF01" w:rsidR="00313E0D" w:rsidRPr="0093254E" w:rsidRDefault="00313E0D" w:rsidP="00313E0D">
            <w:pPr>
              <w:spacing w:after="120" w:line="240" w:lineRule="auto"/>
              <w:ind w:left="227" w:right="227"/>
              <w:rPr>
                <w:rStyle w:val="SubtleEmphasis"/>
                <w:i/>
                <w:iCs w:val="0"/>
              </w:rPr>
            </w:pPr>
            <w:r w:rsidRPr="68909F6F">
              <w:rPr>
                <w:rStyle w:val="SubtleEmphasis"/>
                <w:iCs w:val="0"/>
              </w:rPr>
              <w:t>AC9M7M01</w:t>
            </w:r>
          </w:p>
        </w:tc>
        <w:tc>
          <w:tcPr>
            <w:tcW w:w="7511" w:type="dxa"/>
          </w:tcPr>
          <w:p w14:paraId="575EA130" w14:textId="0F8EEC6B" w:rsidR="00313E0D" w:rsidRPr="00724C74" w:rsidRDefault="00313E0D" w:rsidP="00313E0D">
            <w:pPr>
              <w:spacing w:after="120" w:line="240" w:lineRule="auto"/>
              <w:ind w:left="227" w:right="227"/>
              <w:rPr>
                <w:rStyle w:val="SubtleEmphasis"/>
                <w:i/>
                <w:iCs w:val="0"/>
              </w:rPr>
            </w:pPr>
            <w:r w:rsidRPr="68909F6F">
              <w:rPr>
                <w:rStyle w:val="SubtleEmphasis"/>
                <w:iCs w:val="0"/>
              </w:rPr>
              <w:t xml:space="preserve">solve problems involving the area and perimeter of </w:t>
            </w:r>
            <w:r w:rsidR="00B94BB9">
              <w:rPr>
                <w:rStyle w:val="SubtleEmphasis"/>
                <w:iCs w:val="0"/>
              </w:rPr>
              <w:t xml:space="preserve">irregular and </w:t>
            </w:r>
            <w:r w:rsidRPr="68909F6F">
              <w:rPr>
                <w:rStyle w:val="SubtleEmphasis"/>
                <w:iCs w:val="0"/>
              </w:rPr>
              <w:t xml:space="preserve">composite shapes using appropriate </w:t>
            </w:r>
            <w:proofErr w:type="gramStart"/>
            <w:r w:rsidRPr="68909F6F">
              <w:rPr>
                <w:rStyle w:val="SubtleEmphasis"/>
                <w:iCs w:val="0"/>
              </w:rPr>
              <w:t>units</w:t>
            </w:r>
            <w:proofErr w:type="gramEnd"/>
            <w:r w:rsidRPr="68909F6F">
              <w:rPr>
                <w:rStyle w:val="SubtleEmphasis"/>
                <w:iCs w:val="0"/>
              </w:rPr>
              <w:t xml:space="preserve"> </w:t>
            </w:r>
          </w:p>
          <w:p w14:paraId="54D7A768" w14:textId="2803819C" w:rsidR="00313E0D" w:rsidRPr="00313E0D" w:rsidRDefault="00313E0D" w:rsidP="00313E0D">
            <w:pPr>
              <w:spacing w:after="120" w:line="240" w:lineRule="auto"/>
              <w:ind w:left="227" w:right="227"/>
              <w:rPr>
                <w:i/>
                <w:color w:val="auto"/>
              </w:rPr>
            </w:pPr>
            <w:r w:rsidRPr="68909F6F">
              <w:rPr>
                <w:rStyle w:val="SubtleEmphasis"/>
                <w:iCs w:val="0"/>
              </w:rPr>
              <w:t>AC9M8M01</w:t>
            </w:r>
          </w:p>
        </w:tc>
      </w:tr>
      <w:tr w:rsidR="00313E0D" w:rsidRPr="00CC3AAB" w14:paraId="2CD4ED16" w14:textId="77777777" w:rsidTr="5ED76DC3">
        <w:trPr>
          <w:trHeight w:val="608"/>
        </w:trPr>
        <w:tc>
          <w:tcPr>
            <w:tcW w:w="7510" w:type="dxa"/>
          </w:tcPr>
          <w:p w14:paraId="09531E26" w14:textId="77777777" w:rsidR="00313E0D" w:rsidRPr="004B2062" w:rsidRDefault="00313E0D" w:rsidP="00313E0D">
            <w:pPr>
              <w:spacing w:after="120" w:line="240" w:lineRule="auto"/>
              <w:ind w:left="227" w:right="227"/>
              <w:rPr>
                <w:rStyle w:val="SubtleEmphasis"/>
                <w:i/>
                <w:iCs w:val="0"/>
              </w:rPr>
            </w:pPr>
            <w:r w:rsidRPr="004B2062">
              <w:rPr>
                <w:rStyle w:val="SubtleEmphasis"/>
                <w:iCs w:val="0"/>
              </w:rPr>
              <w:t>solve problems involving the volume of right prisms including rectangular and triangular prisms</w:t>
            </w:r>
            <w:r>
              <w:rPr>
                <w:rStyle w:val="SubtleEmphasis"/>
                <w:iCs w:val="0"/>
              </w:rPr>
              <w:t>,</w:t>
            </w:r>
            <w:r w:rsidRPr="004B2062">
              <w:rPr>
                <w:rStyle w:val="SubtleEmphasis"/>
                <w:iCs w:val="0"/>
              </w:rPr>
              <w:t xml:space="preserve"> using established formulas and appropriate </w:t>
            </w:r>
            <w:proofErr w:type="gramStart"/>
            <w:r w:rsidRPr="004B2062">
              <w:rPr>
                <w:rStyle w:val="SubtleEmphasis"/>
                <w:iCs w:val="0"/>
              </w:rPr>
              <w:t>units</w:t>
            </w:r>
            <w:proofErr w:type="gramEnd"/>
            <w:r w:rsidRPr="004B2062">
              <w:rPr>
                <w:rStyle w:val="SubtleEmphasis"/>
                <w:iCs w:val="0"/>
              </w:rPr>
              <w:t xml:space="preserve"> </w:t>
            </w:r>
          </w:p>
          <w:p w14:paraId="61BEEA5B" w14:textId="54B843B6" w:rsidR="00313E0D" w:rsidRPr="001F4654" w:rsidRDefault="00313E0D" w:rsidP="00313E0D">
            <w:pPr>
              <w:pStyle w:val="BodyText"/>
              <w:spacing w:before="120" w:after="120" w:line="240" w:lineRule="auto"/>
              <w:ind w:left="227" w:right="227"/>
              <w:rPr>
                <w:rStyle w:val="SubtleEmphasis"/>
              </w:rPr>
            </w:pPr>
            <w:r w:rsidRPr="004B2062">
              <w:rPr>
                <w:rStyle w:val="SubtleEmphasis"/>
                <w:iCs w:val="0"/>
              </w:rPr>
              <w:t>AC9M7M02</w:t>
            </w:r>
          </w:p>
        </w:tc>
        <w:tc>
          <w:tcPr>
            <w:tcW w:w="7511" w:type="dxa"/>
          </w:tcPr>
          <w:p w14:paraId="2E6294A6" w14:textId="77777777" w:rsidR="00313E0D" w:rsidRPr="00DA1B59" w:rsidRDefault="00313E0D" w:rsidP="00313E0D">
            <w:pPr>
              <w:spacing w:after="120" w:line="240" w:lineRule="auto"/>
              <w:ind w:left="227" w:right="227"/>
              <w:rPr>
                <w:rStyle w:val="SubtleEmphasis"/>
                <w:i/>
                <w:iCs w:val="0"/>
              </w:rPr>
            </w:pPr>
            <w:r w:rsidRPr="00DA1B59">
              <w:rPr>
                <w:rStyle w:val="SubtleEmphasis"/>
                <w:iCs w:val="0"/>
              </w:rPr>
              <w:t xml:space="preserve">solve problems involving the volume and capacity of right prisms </w:t>
            </w:r>
            <w:r w:rsidRPr="7677B482">
              <w:rPr>
                <w:rStyle w:val="SubtleEmphasis"/>
                <w:iCs w:val="0"/>
              </w:rPr>
              <w:t xml:space="preserve">using appropriate </w:t>
            </w:r>
            <w:proofErr w:type="gramStart"/>
            <w:r w:rsidRPr="7677B482">
              <w:rPr>
                <w:rStyle w:val="SubtleEmphasis"/>
                <w:iCs w:val="0"/>
              </w:rPr>
              <w:t>units</w:t>
            </w:r>
            <w:proofErr w:type="gramEnd"/>
          </w:p>
          <w:p w14:paraId="743192AD" w14:textId="16ED62BA" w:rsidR="00313E0D" w:rsidRPr="001F4654" w:rsidRDefault="00313E0D" w:rsidP="00313E0D">
            <w:pPr>
              <w:pStyle w:val="BodyText"/>
              <w:spacing w:before="120" w:after="120" w:line="240" w:lineRule="auto"/>
              <w:ind w:left="227" w:right="227"/>
              <w:rPr>
                <w:rStyle w:val="SubtleEmphasis"/>
              </w:rPr>
            </w:pPr>
            <w:r w:rsidRPr="00DA1B59">
              <w:rPr>
                <w:rStyle w:val="SubtleEmphasis"/>
                <w:iCs w:val="0"/>
              </w:rPr>
              <w:t>AC9M8M02</w:t>
            </w:r>
          </w:p>
        </w:tc>
      </w:tr>
      <w:tr w:rsidR="00313E0D" w:rsidRPr="00CC3AAB" w14:paraId="4875F827" w14:textId="77777777" w:rsidTr="5ED76DC3">
        <w:trPr>
          <w:trHeight w:val="608"/>
        </w:trPr>
        <w:tc>
          <w:tcPr>
            <w:tcW w:w="7510" w:type="dxa"/>
          </w:tcPr>
          <w:p w14:paraId="3C0A87E4" w14:textId="77777777" w:rsidR="00313E0D" w:rsidRPr="007858D8" w:rsidRDefault="00313E0D" w:rsidP="00313E0D">
            <w:pPr>
              <w:spacing w:after="120" w:line="240" w:lineRule="auto"/>
              <w:ind w:left="227" w:right="227"/>
              <w:rPr>
                <w:rStyle w:val="SubtleEmphasis"/>
                <w:i/>
                <w:iCs w:val="0"/>
              </w:rPr>
            </w:pPr>
            <w:r w:rsidRPr="007858D8">
              <w:rPr>
                <w:rStyle w:val="SubtleEmphasis"/>
                <w:iCs w:val="0"/>
              </w:rPr>
              <w:t xml:space="preserve">describe the relationship </w:t>
            </w:r>
            <w:r w:rsidRPr="00436A8F">
              <w:rPr>
                <w:rStyle w:val="SubtleEmphasis"/>
                <w:iCs w:val="0"/>
              </w:rPr>
              <w:t xml:space="preserve">between </w:t>
            </w:r>
            <w:r w:rsidRPr="00265A84">
              <w:rPr>
                <w:iCs/>
                <w:color w:val="auto"/>
              </w:rPr>
              <w:t>π</w:t>
            </w:r>
            <w:r w:rsidRPr="007858D8" w:rsidDel="00B51888">
              <w:rPr>
                <w:rStyle w:val="SubtleEmphasis"/>
                <w:iCs w:val="0"/>
              </w:rPr>
              <w:t xml:space="preserve"> </w:t>
            </w:r>
            <w:r w:rsidRPr="007858D8">
              <w:rPr>
                <w:rStyle w:val="SubtleEmphasis"/>
                <w:iCs w:val="0"/>
              </w:rPr>
              <w:t xml:space="preserve">and the features of circles including the circumference, radius and </w:t>
            </w:r>
            <w:proofErr w:type="gramStart"/>
            <w:r w:rsidRPr="007858D8">
              <w:rPr>
                <w:rStyle w:val="SubtleEmphasis"/>
                <w:iCs w:val="0"/>
              </w:rPr>
              <w:t>diameter</w:t>
            </w:r>
            <w:proofErr w:type="gramEnd"/>
            <w:r w:rsidRPr="007858D8">
              <w:rPr>
                <w:rStyle w:val="SubtleEmphasis"/>
                <w:iCs w:val="0"/>
              </w:rPr>
              <w:t xml:space="preserve"> </w:t>
            </w:r>
          </w:p>
          <w:p w14:paraId="78F65FD0" w14:textId="7B0C0972" w:rsidR="00313E0D" w:rsidRPr="001F4654" w:rsidRDefault="00313E0D" w:rsidP="00313E0D">
            <w:pPr>
              <w:pStyle w:val="BodyText"/>
              <w:spacing w:before="120" w:after="120" w:line="240" w:lineRule="auto"/>
              <w:ind w:left="227" w:right="227"/>
              <w:rPr>
                <w:rStyle w:val="SubtleEmphasis"/>
              </w:rPr>
            </w:pPr>
            <w:r w:rsidRPr="007858D8">
              <w:rPr>
                <w:rStyle w:val="SubtleEmphasis"/>
                <w:iCs w:val="0"/>
              </w:rPr>
              <w:t>AC9M7M03</w:t>
            </w:r>
          </w:p>
        </w:tc>
        <w:tc>
          <w:tcPr>
            <w:tcW w:w="7511" w:type="dxa"/>
          </w:tcPr>
          <w:p w14:paraId="2BF12973" w14:textId="77777777" w:rsidR="00313E0D" w:rsidRPr="00C350D5" w:rsidRDefault="00313E0D" w:rsidP="00313E0D">
            <w:pPr>
              <w:spacing w:after="120" w:line="240" w:lineRule="auto"/>
              <w:ind w:left="227" w:right="227"/>
              <w:rPr>
                <w:rStyle w:val="SubtleEmphasis"/>
                <w:i/>
                <w:iCs w:val="0"/>
              </w:rPr>
            </w:pPr>
            <w:r w:rsidRPr="00C350D5">
              <w:rPr>
                <w:rStyle w:val="SubtleEmphasis"/>
                <w:iCs w:val="0"/>
              </w:rPr>
              <w:t xml:space="preserve">solve problems involving the circumference and area of a circle using formulas and appropriate </w:t>
            </w:r>
            <w:proofErr w:type="gramStart"/>
            <w:r w:rsidRPr="00C350D5">
              <w:rPr>
                <w:rStyle w:val="SubtleEmphasis"/>
                <w:iCs w:val="0"/>
              </w:rPr>
              <w:t>units</w:t>
            </w:r>
            <w:proofErr w:type="gramEnd"/>
            <w:r w:rsidRPr="00C350D5">
              <w:rPr>
                <w:rStyle w:val="SubtleEmphasis"/>
                <w:iCs w:val="0"/>
              </w:rPr>
              <w:t xml:space="preserve"> </w:t>
            </w:r>
          </w:p>
          <w:p w14:paraId="1EC6B762" w14:textId="5DCFFD3D" w:rsidR="00313E0D" w:rsidRPr="001F4654" w:rsidRDefault="00313E0D" w:rsidP="00313E0D">
            <w:pPr>
              <w:pStyle w:val="BodyText"/>
              <w:spacing w:before="120" w:after="120" w:line="240" w:lineRule="auto"/>
              <w:ind w:left="227" w:right="227"/>
              <w:rPr>
                <w:rStyle w:val="SubtleEmphasis"/>
              </w:rPr>
            </w:pPr>
            <w:r w:rsidRPr="00C350D5">
              <w:rPr>
                <w:rStyle w:val="SubtleEmphasis"/>
                <w:iCs w:val="0"/>
              </w:rPr>
              <w:t>AC9M8M03</w:t>
            </w:r>
          </w:p>
        </w:tc>
      </w:tr>
      <w:tr w:rsidR="00313E0D" w:rsidRPr="00CC3AAB" w14:paraId="1D605B08" w14:textId="77777777" w:rsidTr="5ED76DC3">
        <w:trPr>
          <w:trHeight w:val="608"/>
        </w:trPr>
        <w:tc>
          <w:tcPr>
            <w:tcW w:w="7510" w:type="dxa"/>
            <w:shd w:val="clear" w:color="auto" w:fill="F2F2F2" w:themeFill="accent6" w:themeFillShade="F2"/>
          </w:tcPr>
          <w:p w14:paraId="1A95ABAB" w14:textId="4CAEE546" w:rsidR="00313E0D" w:rsidRPr="001F4654" w:rsidRDefault="00313E0D" w:rsidP="00313E0D">
            <w:pPr>
              <w:pStyle w:val="BodyText"/>
              <w:spacing w:before="120" w:after="120" w:line="240" w:lineRule="auto"/>
              <w:ind w:left="227" w:right="227"/>
              <w:rPr>
                <w:rStyle w:val="SubtleEmphasis"/>
              </w:rPr>
            </w:pPr>
          </w:p>
        </w:tc>
        <w:tc>
          <w:tcPr>
            <w:tcW w:w="7511" w:type="dxa"/>
          </w:tcPr>
          <w:p w14:paraId="2FA9731A" w14:textId="77777777" w:rsidR="00313E0D" w:rsidRPr="00027FC2" w:rsidRDefault="00313E0D" w:rsidP="00313E0D">
            <w:pPr>
              <w:spacing w:after="120" w:line="240" w:lineRule="auto"/>
              <w:ind w:left="227" w:right="227"/>
              <w:rPr>
                <w:rStyle w:val="SubtleEmphasis"/>
                <w:i/>
                <w:iCs w:val="0"/>
              </w:rPr>
            </w:pPr>
            <w:r w:rsidRPr="00027FC2">
              <w:rPr>
                <w:rStyle w:val="SubtleEmphasis"/>
                <w:iCs w:val="0"/>
              </w:rPr>
              <w:t xml:space="preserve">solve problems involving duration, including using 12- and 24-hour time across multiple time </w:t>
            </w:r>
            <w:proofErr w:type="gramStart"/>
            <w:r w:rsidRPr="00027FC2">
              <w:rPr>
                <w:rStyle w:val="SubtleEmphasis"/>
                <w:iCs w:val="0"/>
              </w:rPr>
              <w:t>zones</w:t>
            </w:r>
            <w:proofErr w:type="gramEnd"/>
            <w:r w:rsidRPr="00027FC2">
              <w:rPr>
                <w:rStyle w:val="SubtleEmphasis"/>
                <w:iCs w:val="0"/>
              </w:rPr>
              <w:t xml:space="preserve"> </w:t>
            </w:r>
          </w:p>
          <w:p w14:paraId="7AE77AD6" w14:textId="12B187C9" w:rsidR="00313E0D" w:rsidRPr="001F4654" w:rsidRDefault="00313E0D" w:rsidP="00313E0D">
            <w:pPr>
              <w:pStyle w:val="BodyText"/>
              <w:spacing w:before="120" w:after="120" w:line="240" w:lineRule="auto"/>
              <w:ind w:left="227" w:right="227"/>
              <w:rPr>
                <w:rStyle w:val="SubtleEmphasis"/>
              </w:rPr>
            </w:pPr>
            <w:r w:rsidRPr="00027FC2">
              <w:rPr>
                <w:rStyle w:val="SubtleEmphasis"/>
                <w:iCs w:val="0"/>
              </w:rPr>
              <w:t>AC9M8M04</w:t>
            </w:r>
          </w:p>
        </w:tc>
      </w:tr>
      <w:tr w:rsidR="007931BB" w:rsidRPr="00CC3AAB" w14:paraId="6720F732" w14:textId="77777777" w:rsidTr="5ED76DC3">
        <w:trPr>
          <w:trHeight w:val="608"/>
        </w:trPr>
        <w:tc>
          <w:tcPr>
            <w:tcW w:w="7510" w:type="dxa"/>
            <w:shd w:val="clear" w:color="auto" w:fill="FFFFFF" w:themeFill="accent6"/>
          </w:tcPr>
          <w:p w14:paraId="2361FCEB" w14:textId="77777777" w:rsidR="007931BB" w:rsidRPr="000070A6" w:rsidRDefault="007931BB" w:rsidP="007931BB">
            <w:pPr>
              <w:spacing w:after="120" w:line="240" w:lineRule="auto"/>
              <w:ind w:left="227" w:right="227"/>
              <w:rPr>
                <w:rStyle w:val="SubtleEmphasis"/>
                <w:i/>
              </w:rPr>
            </w:pPr>
            <w:r w:rsidRPr="3506542A">
              <w:rPr>
                <w:rStyle w:val="SubtleEmphasis"/>
              </w:rPr>
              <w:t xml:space="preserve">identify corresponding, alternate and co-interior relationships between angles formed when parallel lines are crossed by a transversal; use them to solve problems and explain </w:t>
            </w:r>
            <w:proofErr w:type="gramStart"/>
            <w:r w:rsidRPr="3506542A">
              <w:rPr>
                <w:rStyle w:val="SubtleEmphasis"/>
              </w:rPr>
              <w:t>reasons</w:t>
            </w:r>
            <w:proofErr w:type="gramEnd"/>
            <w:r w:rsidRPr="3506542A">
              <w:rPr>
                <w:rStyle w:val="SubtleEmphasis"/>
              </w:rPr>
              <w:t xml:space="preserve"> </w:t>
            </w:r>
          </w:p>
          <w:p w14:paraId="1490FBFB" w14:textId="01309127" w:rsidR="007931BB" w:rsidRPr="001F4654" w:rsidRDefault="007931BB" w:rsidP="007931BB">
            <w:pPr>
              <w:pStyle w:val="BodyText"/>
              <w:spacing w:before="120" w:after="120" w:line="240" w:lineRule="auto"/>
              <w:ind w:left="227" w:right="227"/>
              <w:rPr>
                <w:rStyle w:val="SubtleEmphasis"/>
              </w:rPr>
            </w:pPr>
            <w:r w:rsidRPr="3506542A">
              <w:rPr>
                <w:rStyle w:val="SubtleEmphasis"/>
              </w:rPr>
              <w:t>AC9M7M04</w:t>
            </w:r>
          </w:p>
        </w:tc>
        <w:tc>
          <w:tcPr>
            <w:tcW w:w="7511" w:type="dxa"/>
          </w:tcPr>
          <w:p w14:paraId="4E522701" w14:textId="0129A6CB" w:rsidR="007931BB" w:rsidRPr="0060624C" w:rsidRDefault="773693A0" w:rsidP="5ED76DC3">
            <w:pPr>
              <w:spacing w:after="120" w:line="240" w:lineRule="auto"/>
              <w:ind w:left="227" w:right="227"/>
              <w:rPr>
                <w:rStyle w:val="SubtleEmphasis"/>
                <w:i/>
              </w:rPr>
            </w:pPr>
            <w:r w:rsidRPr="5ED76DC3">
              <w:rPr>
                <w:rStyle w:val="SubtleEmphasis"/>
              </w:rPr>
              <w:t xml:space="preserve">recognise and use rates to solve problems involving the comparison of </w:t>
            </w:r>
            <w:r w:rsidR="46058470" w:rsidRPr="5ED76DC3">
              <w:rPr>
                <w:rStyle w:val="SubtleEmphasis"/>
              </w:rPr>
              <w:t>2</w:t>
            </w:r>
            <w:r w:rsidRPr="5ED76DC3">
              <w:rPr>
                <w:rStyle w:val="SubtleEmphasis"/>
              </w:rPr>
              <w:t xml:space="preserve"> related quantities of different units of </w:t>
            </w:r>
            <w:proofErr w:type="gramStart"/>
            <w:r w:rsidRPr="5ED76DC3">
              <w:rPr>
                <w:rStyle w:val="SubtleEmphasis"/>
              </w:rPr>
              <w:t>measure</w:t>
            </w:r>
            <w:proofErr w:type="gramEnd"/>
            <w:r w:rsidRPr="5ED76DC3">
              <w:rPr>
                <w:rStyle w:val="SubtleEmphasis"/>
              </w:rPr>
              <w:t xml:space="preserve"> </w:t>
            </w:r>
          </w:p>
          <w:p w14:paraId="191F76E5" w14:textId="40AF2715" w:rsidR="007931BB" w:rsidRPr="001F4654" w:rsidRDefault="007931BB" w:rsidP="007931BB">
            <w:pPr>
              <w:pStyle w:val="BodyText"/>
              <w:spacing w:before="120" w:after="120" w:line="240" w:lineRule="auto"/>
              <w:ind w:left="227" w:right="227"/>
              <w:rPr>
                <w:rStyle w:val="SubtleEmphasis"/>
              </w:rPr>
            </w:pPr>
            <w:r w:rsidRPr="0060624C">
              <w:rPr>
                <w:rStyle w:val="SubtleEmphasis"/>
                <w:iCs w:val="0"/>
              </w:rPr>
              <w:t>AC9M8M05</w:t>
            </w:r>
          </w:p>
        </w:tc>
      </w:tr>
      <w:tr w:rsidR="007931BB" w:rsidRPr="00CC3AAB" w14:paraId="69861892" w14:textId="77777777" w:rsidTr="5ED76DC3">
        <w:trPr>
          <w:trHeight w:val="608"/>
        </w:trPr>
        <w:tc>
          <w:tcPr>
            <w:tcW w:w="7510" w:type="dxa"/>
            <w:shd w:val="clear" w:color="auto" w:fill="FFFFFF" w:themeFill="accent6"/>
          </w:tcPr>
          <w:p w14:paraId="3F3D271C" w14:textId="77777777" w:rsidR="007931BB" w:rsidRPr="00E54A87" w:rsidRDefault="007931BB" w:rsidP="007931BB">
            <w:pPr>
              <w:spacing w:after="120" w:line="240" w:lineRule="auto"/>
              <w:ind w:left="227" w:right="227"/>
              <w:rPr>
                <w:rStyle w:val="SubtleEmphasis"/>
                <w:i/>
                <w:iCs w:val="0"/>
              </w:rPr>
            </w:pPr>
            <w:r w:rsidRPr="00E54A87">
              <w:rPr>
                <w:rStyle w:val="SubtleEmphasis"/>
                <w:iCs w:val="0"/>
              </w:rPr>
              <w:t>demonstrate that the interior angle sum of a triangle in the plane is 180°</w:t>
            </w:r>
            <w:r>
              <w:rPr>
                <w:rStyle w:val="SubtleEmphasis"/>
                <w:iCs w:val="0"/>
              </w:rPr>
              <w:t xml:space="preserve"> </w:t>
            </w:r>
            <w:r w:rsidRPr="00E54A87">
              <w:rPr>
                <w:rStyle w:val="SubtleEmphasis"/>
                <w:iCs w:val="0"/>
              </w:rPr>
              <w:t xml:space="preserve">and apply this to determine the interior angle sum of other shapes and the size of unknown </w:t>
            </w:r>
            <w:proofErr w:type="gramStart"/>
            <w:r w:rsidRPr="00E54A87">
              <w:rPr>
                <w:rStyle w:val="SubtleEmphasis"/>
                <w:iCs w:val="0"/>
              </w:rPr>
              <w:t>angles</w:t>
            </w:r>
            <w:proofErr w:type="gramEnd"/>
            <w:r w:rsidRPr="00E54A87">
              <w:rPr>
                <w:rStyle w:val="SubtleEmphasis"/>
                <w:iCs w:val="0"/>
              </w:rPr>
              <w:t xml:space="preserve"> </w:t>
            </w:r>
          </w:p>
          <w:p w14:paraId="76B8285B" w14:textId="281241E1" w:rsidR="007931BB" w:rsidRPr="001F4654" w:rsidRDefault="007931BB" w:rsidP="007931BB">
            <w:pPr>
              <w:pStyle w:val="BodyText"/>
              <w:spacing w:before="120" w:after="120" w:line="240" w:lineRule="auto"/>
              <w:ind w:left="227" w:right="227"/>
              <w:rPr>
                <w:rStyle w:val="SubtleEmphasis"/>
              </w:rPr>
            </w:pPr>
            <w:r w:rsidRPr="00E54A87">
              <w:rPr>
                <w:rStyle w:val="SubtleEmphasis"/>
                <w:iCs w:val="0"/>
              </w:rPr>
              <w:t>AC9M7M05</w:t>
            </w:r>
          </w:p>
        </w:tc>
        <w:tc>
          <w:tcPr>
            <w:tcW w:w="7511" w:type="dxa"/>
          </w:tcPr>
          <w:p w14:paraId="00EE1CB8" w14:textId="77777777" w:rsidR="007931BB" w:rsidRPr="00DB06D0" w:rsidRDefault="007931BB" w:rsidP="007931BB">
            <w:pPr>
              <w:spacing w:after="120" w:line="240" w:lineRule="auto"/>
              <w:ind w:left="227" w:right="227"/>
              <w:rPr>
                <w:rStyle w:val="SubtleEmphasis"/>
                <w:i/>
                <w:iCs w:val="0"/>
              </w:rPr>
            </w:pPr>
            <w:r w:rsidRPr="00DB06D0">
              <w:rPr>
                <w:rStyle w:val="SubtleEmphasis"/>
                <w:iCs w:val="0"/>
              </w:rPr>
              <w:t xml:space="preserve">use Pythagoras’ theorem to solve problems involving the side lengths of right-angled </w:t>
            </w:r>
            <w:proofErr w:type="gramStart"/>
            <w:r w:rsidRPr="00DB06D0">
              <w:rPr>
                <w:rStyle w:val="SubtleEmphasis"/>
                <w:iCs w:val="0"/>
              </w:rPr>
              <w:t>triangles</w:t>
            </w:r>
            <w:proofErr w:type="gramEnd"/>
            <w:r w:rsidRPr="00DB06D0">
              <w:rPr>
                <w:rStyle w:val="SubtleEmphasis"/>
                <w:iCs w:val="0"/>
              </w:rPr>
              <w:t xml:space="preserve"> </w:t>
            </w:r>
          </w:p>
          <w:p w14:paraId="11F11A2E" w14:textId="49D07877" w:rsidR="007931BB" w:rsidRPr="001F4654" w:rsidRDefault="007931BB" w:rsidP="007931BB">
            <w:pPr>
              <w:pStyle w:val="BodyText"/>
              <w:spacing w:before="120" w:after="120" w:line="240" w:lineRule="auto"/>
              <w:ind w:left="227" w:right="227"/>
              <w:rPr>
                <w:rStyle w:val="SubtleEmphasis"/>
              </w:rPr>
            </w:pPr>
            <w:r w:rsidRPr="00DB06D0">
              <w:rPr>
                <w:rStyle w:val="SubtleEmphasis"/>
                <w:iCs w:val="0"/>
              </w:rPr>
              <w:t>AC9M8M06</w:t>
            </w:r>
          </w:p>
        </w:tc>
      </w:tr>
      <w:tr w:rsidR="007931BB" w:rsidRPr="00CC3AAB" w14:paraId="08BD4695" w14:textId="77777777" w:rsidTr="5ED76DC3">
        <w:trPr>
          <w:trHeight w:val="608"/>
        </w:trPr>
        <w:tc>
          <w:tcPr>
            <w:tcW w:w="7510" w:type="dxa"/>
            <w:shd w:val="clear" w:color="auto" w:fill="FFFFFF" w:themeFill="accent6"/>
          </w:tcPr>
          <w:p w14:paraId="34248E99" w14:textId="0940A29E" w:rsidR="00866CD7" w:rsidRDefault="00866CD7" w:rsidP="007931BB">
            <w:pPr>
              <w:spacing w:after="120" w:line="240" w:lineRule="auto"/>
              <w:ind w:left="227" w:right="227"/>
              <w:rPr>
                <w:rStyle w:val="SubtleEmphasis"/>
                <w:iCs w:val="0"/>
              </w:rPr>
            </w:pPr>
            <w:r w:rsidRPr="00866CD7">
              <w:rPr>
                <w:rStyle w:val="SubtleEmphasis"/>
                <w:iCs w:val="0"/>
              </w:rPr>
              <w:t xml:space="preserve">use mathematical modelling to solve practical problems involving ratios; formulate problems, interpret and communicate solutions in terms of the situation, justifying choices made about the </w:t>
            </w:r>
            <w:proofErr w:type="gramStart"/>
            <w:r w:rsidRPr="00866CD7">
              <w:rPr>
                <w:rStyle w:val="SubtleEmphasis"/>
                <w:iCs w:val="0"/>
              </w:rPr>
              <w:t>representation</w:t>
            </w:r>
            <w:proofErr w:type="gramEnd"/>
            <w:r w:rsidRPr="00866CD7">
              <w:rPr>
                <w:rStyle w:val="SubtleEmphasis"/>
                <w:iCs w:val="0"/>
              </w:rPr>
              <w:t xml:space="preserve"> </w:t>
            </w:r>
          </w:p>
          <w:p w14:paraId="22AEC487" w14:textId="13C2D2FA" w:rsidR="007931BB" w:rsidRDefault="007931BB" w:rsidP="007931BB">
            <w:pPr>
              <w:spacing w:after="120" w:line="240" w:lineRule="auto"/>
              <w:ind w:left="227" w:right="227"/>
              <w:rPr>
                <w:rStyle w:val="SubtleEmphasis"/>
                <w:iCs w:val="0"/>
              </w:rPr>
            </w:pPr>
            <w:r w:rsidRPr="00B84D88">
              <w:rPr>
                <w:rStyle w:val="SubtleEmphasis"/>
                <w:iCs w:val="0"/>
              </w:rPr>
              <w:t>AC9M7M06</w:t>
            </w:r>
          </w:p>
          <w:p w14:paraId="32B29B28" w14:textId="3C0EE688" w:rsidR="007931BB" w:rsidRPr="00B84D88" w:rsidRDefault="007931BB" w:rsidP="007931BB">
            <w:pPr>
              <w:spacing w:after="120" w:line="240" w:lineRule="auto"/>
              <w:ind w:left="227" w:right="227"/>
              <w:rPr>
                <w:rStyle w:val="SubtleEmphasis"/>
                <w:iCs w:val="0"/>
              </w:rPr>
            </w:pPr>
          </w:p>
        </w:tc>
        <w:tc>
          <w:tcPr>
            <w:tcW w:w="7511" w:type="dxa"/>
          </w:tcPr>
          <w:p w14:paraId="6D6CB918" w14:textId="5ECDE4FC" w:rsidR="007D4228" w:rsidRDefault="007D4228" w:rsidP="007931BB">
            <w:pPr>
              <w:pStyle w:val="BodyText"/>
              <w:spacing w:before="120" w:after="120" w:line="240" w:lineRule="auto"/>
              <w:ind w:left="227" w:right="227"/>
              <w:rPr>
                <w:rStyle w:val="SubtleEmphasis"/>
                <w:iCs w:val="0"/>
              </w:rPr>
            </w:pPr>
            <w:r w:rsidRPr="007D4228">
              <w:rPr>
                <w:rStyle w:val="SubtleEmphasis"/>
                <w:iCs w:val="0"/>
              </w:rPr>
              <w:t xml:space="preserve">use mathematical modelling to solve practical problems involving ratios and rates, including financial contexts; formulate problems; interpret and communicate solutions in terms of the situation, reviewing the appropriateness of the </w:t>
            </w:r>
            <w:proofErr w:type="gramStart"/>
            <w:r w:rsidRPr="007D4228">
              <w:rPr>
                <w:rStyle w:val="SubtleEmphasis"/>
                <w:iCs w:val="0"/>
              </w:rPr>
              <w:t>model</w:t>
            </w:r>
            <w:proofErr w:type="gramEnd"/>
            <w:r w:rsidRPr="007D4228">
              <w:rPr>
                <w:rStyle w:val="SubtleEmphasis"/>
                <w:iCs w:val="0"/>
              </w:rPr>
              <w:t xml:space="preserve"> </w:t>
            </w:r>
          </w:p>
          <w:p w14:paraId="08F70D13" w14:textId="7F013C21" w:rsidR="007931BB" w:rsidRPr="001F4654" w:rsidRDefault="007931BB" w:rsidP="007931BB">
            <w:pPr>
              <w:pStyle w:val="BodyText"/>
              <w:spacing w:before="120" w:after="120" w:line="240" w:lineRule="auto"/>
              <w:ind w:left="227" w:right="227"/>
              <w:rPr>
                <w:rStyle w:val="SubtleEmphasis"/>
              </w:rPr>
            </w:pPr>
            <w:r w:rsidRPr="008F583C">
              <w:rPr>
                <w:rStyle w:val="SubtleEmphasis"/>
                <w:iCs w:val="0"/>
              </w:rPr>
              <w:t>AC9M8M07</w:t>
            </w:r>
          </w:p>
        </w:tc>
      </w:tr>
      <w:tr w:rsidR="001C6944" w:rsidRPr="00F9638E" w14:paraId="0B7D76BC" w14:textId="77777777" w:rsidTr="5ED76DC3">
        <w:tc>
          <w:tcPr>
            <w:tcW w:w="15021" w:type="dxa"/>
            <w:gridSpan w:val="2"/>
            <w:shd w:val="clear" w:color="auto" w:fill="005D93" w:themeFill="text2"/>
          </w:tcPr>
          <w:p w14:paraId="3C8D1578" w14:textId="7E2DC22D" w:rsidR="001C6944" w:rsidRPr="00F9638E" w:rsidRDefault="001C6944" w:rsidP="00DB0C95">
            <w:pPr>
              <w:pStyle w:val="BodyText"/>
              <w:spacing w:before="40" w:after="40" w:line="240" w:lineRule="auto"/>
              <w:ind w:left="23" w:right="23"/>
              <w:rPr>
                <w:b/>
                <w:bCs/>
              </w:rPr>
            </w:pPr>
            <w:r>
              <w:rPr>
                <w:b/>
                <w:color w:val="FFFFFF" w:themeColor="background1"/>
              </w:rPr>
              <w:lastRenderedPageBreak/>
              <w:t xml:space="preserve">Strand: </w:t>
            </w:r>
            <w:r w:rsidR="0093254E">
              <w:rPr>
                <w:b/>
                <w:color w:val="FFFFFF" w:themeColor="background1"/>
              </w:rPr>
              <w:t>Space</w:t>
            </w:r>
          </w:p>
        </w:tc>
      </w:tr>
      <w:tr w:rsidR="00072230" w:rsidRPr="00CC3AAB" w14:paraId="72D58494" w14:textId="77777777" w:rsidTr="5ED76DC3">
        <w:trPr>
          <w:trHeight w:val="608"/>
        </w:trPr>
        <w:tc>
          <w:tcPr>
            <w:tcW w:w="7510" w:type="dxa"/>
          </w:tcPr>
          <w:p w14:paraId="67A8E1AD" w14:textId="1BD67A9B" w:rsidR="00072230" w:rsidRPr="00182AF7" w:rsidRDefault="47F6DAF2" w:rsidP="5ED76DC3">
            <w:pPr>
              <w:spacing w:after="120" w:line="240" w:lineRule="auto"/>
              <w:ind w:left="227" w:right="227"/>
              <w:rPr>
                <w:rStyle w:val="SubtleEmphasis"/>
                <w:i/>
              </w:rPr>
            </w:pPr>
            <w:r w:rsidRPr="5ED76DC3">
              <w:rPr>
                <w:rStyle w:val="SubtleEmphasis"/>
              </w:rPr>
              <w:t xml:space="preserve">represent objects in </w:t>
            </w:r>
            <w:r w:rsidR="1B0DF799" w:rsidRPr="5ED76DC3">
              <w:rPr>
                <w:rStyle w:val="SubtleEmphasis"/>
              </w:rPr>
              <w:t>2</w:t>
            </w:r>
            <w:r w:rsidRPr="5ED76DC3">
              <w:rPr>
                <w:rStyle w:val="SubtleEmphasis"/>
              </w:rPr>
              <w:t xml:space="preserve"> dimensions; discuss and reason about the advantages and disadvantages of different </w:t>
            </w:r>
            <w:proofErr w:type="gramStart"/>
            <w:r w:rsidRPr="5ED76DC3">
              <w:rPr>
                <w:rStyle w:val="SubtleEmphasis"/>
              </w:rPr>
              <w:t>representations</w:t>
            </w:r>
            <w:proofErr w:type="gramEnd"/>
            <w:r w:rsidRPr="5ED76DC3">
              <w:rPr>
                <w:rStyle w:val="SubtleEmphasis"/>
              </w:rPr>
              <w:t xml:space="preserve"> </w:t>
            </w:r>
          </w:p>
          <w:p w14:paraId="6740D17A" w14:textId="6580BA6F" w:rsidR="00072230" w:rsidRDefault="00072230" w:rsidP="00072230">
            <w:pPr>
              <w:spacing w:after="120" w:line="240" w:lineRule="auto"/>
              <w:ind w:left="227" w:right="227"/>
              <w:rPr>
                <w:rStyle w:val="SubtleEmphasis"/>
              </w:rPr>
            </w:pPr>
            <w:r w:rsidRPr="68909F6F">
              <w:rPr>
                <w:rStyle w:val="SubtleEmphasis"/>
                <w:iCs w:val="0"/>
              </w:rPr>
              <w:t>AC9M7SP01</w:t>
            </w:r>
          </w:p>
        </w:tc>
        <w:tc>
          <w:tcPr>
            <w:tcW w:w="7511" w:type="dxa"/>
          </w:tcPr>
          <w:p w14:paraId="5944EC24" w14:textId="20E5EFDC" w:rsidR="00072230" w:rsidRPr="00486233" w:rsidRDefault="00AD74EF" w:rsidP="00072230">
            <w:pPr>
              <w:spacing w:after="120" w:line="240" w:lineRule="auto"/>
              <w:ind w:left="227" w:right="227"/>
              <w:rPr>
                <w:rStyle w:val="SubtleEmphasis"/>
                <w:i/>
                <w:iCs w:val="0"/>
              </w:rPr>
            </w:pPr>
            <w:r>
              <w:rPr>
                <w:rStyle w:val="normaltextrun"/>
                <w:color w:val="000000"/>
                <w:szCs w:val="20"/>
                <w:shd w:val="clear" w:color="auto" w:fill="FFFFFF"/>
              </w:rPr>
              <w:t>identify the conditions for congruence and similarity of triangles and explain the conditions for other sets of common shapes to be congruent or similar</w:t>
            </w:r>
            <w:r w:rsidR="00E16D9D">
              <w:rPr>
                <w:rStyle w:val="normaltextrun"/>
                <w:color w:val="000000"/>
                <w:szCs w:val="20"/>
                <w:shd w:val="clear" w:color="auto" w:fill="FFFFFF"/>
              </w:rPr>
              <w:t>,</w:t>
            </w:r>
            <w:r>
              <w:rPr>
                <w:rStyle w:val="normaltextrun"/>
                <w:color w:val="000000"/>
                <w:szCs w:val="20"/>
                <w:shd w:val="clear" w:color="auto" w:fill="FFFFFF"/>
              </w:rPr>
              <w:t xml:space="preserve"> including those formed by </w:t>
            </w:r>
            <w:proofErr w:type="gramStart"/>
            <w:r>
              <w:rPr>
                <w:rStyle w:val="normaltextrun"/>
                <w:color w:val="000000"/>
                <w:szCs w:val="20"/>
                <w:shd w:val="clear" w:color="auto" w:fill="FFFFFF"/>
              </w:rPr>
              <w:t>transformations</w:t>
            </w:r>
            <w:proofErr w:type="gramEnd"/>
            <w:r w:rsidR="00072230" w:rsidRPr="68909F6F">
              <w:rPr>
                <w:rStyle w:val="SubtleEmphasis"/>
                <w:iCs w:val="0"/>
              </w:rPr>
              <w:t xml:space="preserve"> </w:t>
            </w:r>
          </w:p>
          <w:p w14:paraId="3CB12497" w14:textId="52A450EA" w:rsidR="00072230" w:rsidRPr="00072230" w:rsidRDefault="00072230" w:rsidP="00072230">
            <w:pPr>
              <w:spacing w:after="120" w:line="240" w:lineRule="auto"/>
              <w:ind w:left="227" w:right="227"/>
              <w:rPr>
                <w:i/>
                <w:color w:val="auto"/>
              </w:rPr>
            </w:pPr>
            <w:r w:rsidRPr="68909F6F">
              <w:rPr>
                <w:rStyle w:val="SubtleEmphasis"/>
                <w:iCs w:val="0"/>
              </w:rPr>
              <w:t>AC9M8SP01</w:t>
            </w:r>
          </w:p>
        </w:tc>
      </w:tr>
      <w:tr w:rsidR="00072230" w:rsidRPr="00CC3AAB" w14:paraId="234EA993" w14:textId="77777777" w:rsidTr="5ED76DC3">
        <w:trPr>
          <w:trHeight w:val="608"/>
        </w:trPr>
        <w:tc>
          <w:tcPr>
            <w:tcW w:w="7510" w:type="dxa"/>
          </w:tcPr>
          <w:p w14:paraId="6F9803BE" w14:textId="77777777" w:rsidR="00072230" w:rsidRPr="0081006B" w:rsidRDefault="00072230" w:rsidP="00072230">
            <w:pPr>
              <w:spacing w:after="120" w:line="240" w:lineRule="auto"/>
              <w:ind w:left="227" w:right="227"/>
              <w:rPr>
                <w:rStyle w:val="SubtleEmphasis"/>
                <w:i/>
                <w:iCs w:val="0"/>
              </w:rPr>
            </w:pPr>
            <w:r w:rsidRPr="0081006B">
              <w:rPr>
                <w:rStyle w:val="SubtleEmphasis"/>
                <w:iCs w:val="0"/>
              </w:rPr>
              <w:t>classify triangles, quadrilaterals and other polygons according to their side and angle properties</w:t>
            </w:r>
            <w:r>
              <w:rPr>
                <w:rStyle w:val="SubtleEmphasis"/>
                <w:iCs w:val="0"/>
              </w:rPr>
              <w:t>; i</w:t>
            </w:r>
            <w:r w:rsidRPr="0081006B">
              <w:rPr>
                <w:rStyle w:val="SubtleEmphasis"/>
                <w:iCs w:val="0"/>
              </w:rPr>
              <w:t xml:space="preserve">dentify and reason about </w:t>
            </w:r>
            <w:proofErr w:type="gramStart"/>
            <w:r w:rsidRPr="0081006B">
              <w:rPr>
                <w:rStyle w:val="SubtleEmphasis"/>
                <w:iCs w:val="0"/>
              </w:rPr>
              <w:t>relationships</w:t>
            </w:r>
            <w:proofErr w:type="gramEnd"/>
            <w:r w:rsidRPr="0081006B">
              <w:rPr>
                <w:rStyle w:val="SubtleEmphasis"/>
                <w:iCs w:val="0"/>
              </w:rPr>
              <w:t xml:space="preserve"> </w:t>
            </w:r>
          </w:p>
          <w:p w14:paraId="044C05CD" w14:textId="35D4728E" w:rsidR="00072230" w:rsidRPr="001F4654" w:rsidRDefault="00072230" w:rsidP="00072230">
            <w:pPr>
              <w:pStyle w:val="BodyText"/>
              <w:spacing w:before="120" w:after="120" w:line="240" w:lineRule="auto"/>
              <w:ind w:left="227" w:right="227"/>
              <w:rPr>
                <w:rStyle w:val="SubtleEmphasis"/>
              </w:rPr>
            </w:pPr>
            <w:r w:rsidRPr="0081006B">
              <w:rPr>
                <w:rStyle w:val="SubtleEmphasis"/>
                <w:iCs w:val="0"/>
              </w:rPr>
              <w:t>AC9M7SP02</w:t>
            </w:r>
          </w:p>
        </w:tc>
        <w:tc>
          <w:tcPr>
            <w:tcW w:w="7511" w:type="dxa"/>
          </w:tcPr>
          <w:p w14:paraId="6C6D5759" w14:textId="77777777" w:rsidR="00072230" w:rsidRPr="00A8506E" w:rsidRDefault="00072230" w:rsidP="00072230">
            <w:pPr>
              <w:spacing w:after="120" w:line="240" w:lineRule="auto"/>
              <w:ind w:left="227" w:right="227"/>
              <w:rPr>
                <w:rStyle w:val="SubtleEmphasis"/>
                <w:i/>
                <w:iCs w:val="0"/>
              </w:rPr>
            </w:pPr>
            <w:r w:rsidRPr="00A8506E">
              <w:rPr>
                <w:rStyle w:val="SubtleEmphasis"/>
                <w:iCs w:val="0"/>
              </w:rPr>
              <w:t>establish properties of quadrilaterals using congruent triangles and angle properties</w:t>
            </w:r>
            <w:r>
              <w:rPr>
                <w:rStyle w:val="SubtleEmphasis"/>
                <w:iCs w:val="0"/>
              </w:rPr>
              <w:t>,</w:t>
            </w:r>
            <w:r w:rsidRPr="00A8506E">
              <w:rPr>
                <w:rStyle w:val="SubtleEmphasis"/>
                <w:iCs w:val="0"/>
              </w:rPr>
              <w:t xml:space="preserve"> and solve related problems explaining </w:t>
            </w:r>
            <w:proofErr w:type="gramStart"/>
            <w:r w:rsidRPr="00A8506E">
              <w:rPr>
                <w:rStyle w:val="SubtleEmphasis"/>
                <w:iCs w:val="0"/>
              </w:rPr>
              <w:t>reasoning</w:t>
            </w:r>
            <w:proofErr w:type="gramEnd"/>
            <w:r w:rsidRPr="00A8506E">
              <w:rPr>
                <w:rStyle w:val="SubtleEmphasis"/>
                <w:iCs w:val="0"/>
              </w:rPr>
              <w:t xml:space="preserve"> </w:t>
            </w:r>
          </w:p>
          <w:p w14:paraId="73872977" w14:textId="39BCEE63" w:rsidR="00072230" w:rsidRPr="001F4654" w:rsidRDefault="00072230" w:rsidP="00072230">
            <w:pPr>
              <w:pStyle w:val="BodyText"/>
              <w:spacing w:before="120" w:after="120" w:line="240" w:lineRule="auto"/>
              <w:ind w:left="227" w:right="227"/>
              <w:rPr>
                <w:rStyle w:val="SubtleEmphasis"/>
              </w:rPr>
            </w:pPr>
            <w:r w:rsidRPr="00A8506E">
              <w:rPr>
                <w:rStyle w:val="SubtleEmphasis"/>
                <w:iCs w:val="0"/>
              </w:rPr>
              <w:t>AC9M8SP02</w:t>
            </w:r>
          </w:p>
        </w:tc>
      </w:tr>
      <w:tr w:rsidR="00072230" w:rsidRPr="00CC3AAB" w14:paraId="5C54EDED" w14:textId="77777777" w:rsidTr="5ED76DC3">
        <w:trPr>
          <w:trHeight w:val="608"/>
        </w:trPr>
        <w:tc>
          <w:tcPr>
            <w:tcW w:w="7510" w:type="dxa"/>
          </w:tcPr>
          <w:p w14:paraId="3091AF95" w14:textId="77777777" w:rsidR="00072230" w:rsidRPr="00063820" w:rsidRDefault="00072230" w:rsidP="00072230">
            <w:pPr>
              <w:spacing w:after="120" w:line="240" w:lineRule="auto"/>
              <w:ind w:left="227" w:right="227"/>
              <w:rPr>
                <w:rStyle w:val="SubtleEmphasis"/>
                <w:i/>
                <w:iCs w:val="0"/>
              </w:rPr>
            </w:pPr>
            <w:r w:rsidRPr="00063820">
              <w:rPr>
                <w:rStyle w:val="SubtleEmphasis"/>
                <w:iCs w:val="0"/>
              </w:rPr>
              <w:t xml:space="preserve">describe transformations of a set of points using coordinates in the Cartesian plane, translations and reflections on an axis, and rotations about a given point </w:t>
            </w:r>
          </w:p>
          <w:p w14:paraId="1BCC433F" w14:textId="6009B654" w:rsidR="00072230" w:rsidRPr="001F4654" w:rsidRDefault="00072230" w:rsidP="00072230">
            <w:pPr>
              <w:pStyle w:val="BodyText"/>
              <w:spacing w:before="120" w:after="120" w:line="240" w:lineRule="auto"/>
              <w:ind w:left="227" w:right="227"/>
              <w:rPr>
                <w:rStyle w:val="SubtleEmphasis"/>
              </w:rPr>
            </w:pPr>
            <w:r w:rsidRPr="00063820">
              <w:rPr>
                <w:rStyle w:val="SubtleEmphasis"/>
                <w:iCs w:val="0"/>
              </w:rPr>
              <w:t>AC9M7SP03</w:t>
            </w:r>
          </w:p>
        </w:tc>
        <w:tc>
          <w:tcPr>
            <w:tcW w:w="7511" w:type="dxa"/>
          </w:tcPr>
          <w:p w14:paraId="742CD6E6" w14:textId="069B8B29" w:rsidR="00072230" w:rsidRPr="009857DF" w:rsidRDefault="47F6DAF2" w:rsidP="5ED76DC3">
            <w:pPr>
              <w:spacing w:after="120" w:line="240" w:lineRule="auto"/>
              <w:ind w:left="227" w:right="227"/>
              <w:rPr>
                <w:rStyle w:val="SubtleEmphasis"/>
                <w:i/>
              </w:rPr>
            </w:pPr>
            <w:r w:rsidRPr="5ED76DC3">
              <w:rPr>
                <w:rStyle w:val="SubtleEmphasis"/>
              </w:rPr>
              <w:t xml:space="preserve">describe the position and location of objects in </w:t>
            </w:r>
            <w:r w:rsidR="1FDCD4FC" w:rsidRPr="5ED76DC3">
              <w:rPr>
                <w:rStyle w:val="SubtleEmphasis"/>
              </w:rPr>
              <w:t>3</w:t>
            </w:r>
            <w:r w:rsidRPr="5ED76DC3">
              <w:rPr>
                <w:rStyle w:val="SubtleEmphasis"/>
              </w:rPr>
              <w:t xml:space="preserve"> dimensions in different ways, including using a three-dimensional coordinate system with the use of dynamic geometric software and other </w:t>
            </w:r>
            <w:r w:rsidR="00C961E1">
              <w:rPr>
                <w:rStyle w:val="SubtleEmphasis"/>
              </w:rPr>
              <w:t xml:space="preserve">digital </w:t>
            </w:r>
            <w:proofErr w:type="gramStart"/>
            <w:r w:rsidR="00C961E1">
              <w:rPr>
                <w:rStyle w:val="SubtleEmphasis"/>
              </w:rPr>
              <w:t>tools</w:t>
            </w:r>
            <w:proofErr w:type="gramEnd"/>
            <w:r w:rsidR="00C961E1" w:rsidRPr="5ED76DC3">
              <w:rPr>
                <w:rStyle w:val="SubtleEmphasis"/>
              </w:rPr>
              <w:t xml:space="preserve"> </w:t>
            </w:r>
          </w:p>
          <w:p w14:paraId="063C8F5F" w14:textId="773D3CA6" w:rsidR="00072230" w:rsidRPr="001F4654" w:rsidRDefault="00072230" w:rsidP="00072230">
            <w:pPr>
              <w:pStyle w:val="BodyText"/>
              <w:spacing w:before="120" w:after="120" w:line="240" w:lineRule="auto"/>
              <w:ind w:left="227" w:right="227"/>
              <w:rPr>
                <w:rStyle w:val="SubtleEmphasis"/>
              </w:rPr>
            </w:pPr>
            <w:r w:rsidRPr="009857DF">
              <w:rPr>
                <w:rStyle w:val="SubtleEmphasis"/>
                <w:iCs w:val="0"/>
              </w:rPr>
              <w:t>AC9M8SP03</w:t>
            </w:r>
          </w:p>
        </w:tc>
      </w:tr>
      <w:tr w:rsidR="00072230" w:rsidRPr="00CC3AAB" w14:paraId="49381025" w14:textId="77777777" w:rsidTr="5ED76DC3">
        <w:trPr>
          <w:trHeight w:val="608"/>
        </w:trPr>
        <w:tc>
          <w:tcPr>
            <w:tcW w:w="7510" w:type="dxa"/>
          </w:tcPr>
          <w:p w14:paraId="16ED6B1F" w14:textId="77777777" w:rsidR="00072230" w:rsidRPr="00A96490" w:rsidRDefault="00072230" w:rsidP="00072230">
            <w:pPr>
              <w:spacing w:after="120" w:line="240" w:lineRule="auto"/>
              <w:ind w:left="227" w:right="227"/>
              <w:rPr>
                <w:rStyle w:val="SubtleEmphasis"/>
                <w:i/>
                <w:iCs w:val="0"/>
              </w:rPr>
            </w:pPr>
            <w:r w:rsidRPr="3865145D">
              <w:rPr>
                <w:rStyle w:val="SubtleEmphasis"/>
                <w:iCs w:val="0"/>
              </w:rPr>
              <w:t>design and create algorithms involving a sequence of steps and decisions that will sort and classify sets of shapes according to their attributes</w:t>
            </w:r>
            <w:r>
              <w:rPr>
                <w:rStyle w:val="SubtleEmphasis"/>
                <w:iCs w:val="0"/>
              </w:rPr>
              <w:t>,</w:t>
            </w:r>
            <w:r w:rsidRPr="3865145D">
              <w:rPr>
                <w:rStyle w:val="SubtleEmphasis"/>
                <w:iCs w:val="0"/>
              </w:rPr>
              <w:t xml:space="preserve"> and describe how the algorithms </w:t>
            </w:r>
            <w:proofErr w:type="gramStart"/>
            <w:r w:rsidRPr="3865145D">
              <w:rPr>
                <w:rStyle w:val="SubtleEmphasis"/>
                <w:iCs w:val="0"/>
              </w:rPr>
              <w:t>work</w:t>
            </w:r>
            <w:proofErr w:type="gramEnd"/>
            <w:r w:rsidRPr="3865145D">
              <w:rPr>
                <w:rStyle w:val="SubtleEmphasis"/>
                <w:iCs w:val="0"/>
              </w:rPr>
              <w:t xml:space="preserve"> </w:t>
            </w:r>
          </w:p>
          <w:p w14:paraId="413882B3" w14:textId="2D3343BA" w:rsidR="00072230" w:rsidRPr="001F4654" w:rsidRDefault="00072230" w:rsidP="00072230">
            <w:pPr>
              <w:pStyle w:val="BodyText"/>
              <w:spacing w:before="120" w:after="120" w:line="240" w:lineRule="auto"/>
              <w:ind w:left="227" w:right="227"/>
              <w:rPr>
                <w:rStyle w:val="SubtleEmphasis"/>
              </w:rPr>
            </w:pPr>
            <w:r w:rsidRPr="00A96490">
              <w:rPr>
                <w:rStyle w:val="SubtleEmphasis"/>
                <w:iCs w:val="0"/>
              </w:rPr>
              <w:t>AC9M7SP04</w:t>
            </w:r>
          </w:p>
        </w:tc>
        <w:tc>
          <w:tcPr>
            <w:tcW w:w="7511" w:type="dxa"/>
          </w:tcPr>
          <w:p w14:paraId="2CA2EA15" w14:textId="77777777" w:rsidR="00072230" w:rsidRPr="000F5283" w:rsidRDefault="00072230" w:rsidP="00072230">
            <w:pPr>
              <w:spacing w:after="120" w:line="240" w:lineRule="auto"/>
              <w:ind w:left="227" w:right="227"/>
              <w:rPr>
                <w:rStyle w:val="SubtleEmphasis"/>
                <w:i/>
                <w:iCs w:val="0"/>
              </w:rPr>
            </w:pPr>
            <w:r w:rsidRPr="000F5283">
              <w:rPr>
                <w:rStyle w:val="SubtleEmphasis"/>
                <w:iCs w:val="0"/>
              </w:rPr>
              <w:t>design, create and test algorithms involving a sequence of steps and decisions that identify congruency or similarity of shapes</w:t>
            </w:r>
            <w:r>
              <w:rPr>
                <w:rStyle w:val="SubtleEmphasis"/>
                <w:iCs w:val="0"/>
              </w:rPr>
              <w:t>,</w:t>
            </w:r>
            <w:r w:rsidRPr="000F5283">
              <w:rPr>
                <w:rStyle w:val="SubtleEmphasis"/>
                <w:iCs w:val="0"/>
              </w:rPr>
              <w:t xml:space="preserve"> and describe how the algorithm </w:t>
            </w:r>
            <w:proofErr w:type="gramStart"/>
            <w:r w:rsidRPr="000F5283">
              <w:rPr>
                <w:rStyle w:val="SubtleEmphasis"/>
                <w:iCs w:val="0"/>
              </w:rPr>
              <w:t>works</w:t>
            </w:r>
            <w:proofErr w:type="gramEnd"/>
            <w:r w:rsidRPr="000F5283">
              <w:rPr>
                <w:rStyle w:val="SubtleEmphasis"/>
                <w:iCs w:val="0"/>
              </w:rPr>
              <w:t xml:space="preserve"> </w:t>
            </w:r>
          </w:p>
          <w:p w14:paraId="2FFAF28E" w14:textId="00FAF4D0" w:rsidR="00072230" w:rsidRPr="001F4654" w:rsidRDefault="00072230" w:rsidP="00072230">
            <w:pPr>
              <w:pStyle w:val="BodyText"/>
              <w:spacing w:before="120" w:after="120" w:line="240" w:lineRule="auto"/>
              <w:ind w:left="227" w:right="227"/>
              <w:rPr>
                <w:rStyle w:val="SubtleEmphasis"/>
              </w:rPr>
            </w:pPr>
            <w:r w:rsidRPr="000F5283">
              <w:rPr>
                <w:rStyle w:val="SubtleEmphasis"/>
                <w:iCs w:val="0"/>
              </w:rPr>
              <w:t>AC9M8SP04</w:t>
            </w:r>
          </w:p>
        </w:tc>
      </w:tr>
    </w:tbl>
    <w:p w14:paraId="64376791" w14:textId="5AD69C4E" w:rsidR="005C3178" w:rsidRDefault="005C3178" w:rsidP="00970F0D"/>
    <w:p w14:paraId="76374EAC" w14:textId="77777777" w:rsidR="005C3178" w:rsidRDefault="005C3178">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Mathematics Year 7 and Year 8"/>
      </w:tblPr>
      <w:tblGrid>
        <w:gridCol w:w="7510"/>
        <w:gridCol w:w="7511"/>
      </w:tblGrid>
      <w:tr w:rsidR="001C6944" w:rsidRPr="00F9638E" w14:paraId="71637E01" w14:textId="77777777" w:rsidTr="3506542A">
        <w:tc>
          <w:tcPr>
            <w:tcW w:w="15021" w:type="dxa"/>
            <w:gridSpan w:val="2"/>
            <w:shd w:val="clear" w:color="auto" w:fill="005D93" w:themeFill="text2"/>
          </w:tcPr>
          <w:p w14:paraId="63D15980" w14:textId="513A7572" w:rsidR="001C6944" w:rsidRPr="00F9638E" w:rsidRDefault="001C6944" w:rsidP="00DB0C95">
            <w:pPr>
              <w:pStyle w:val="BodyText"/>
              <w:spacing w:before="40" w:after="40" w:line="240" w:lineRule="auto"/>
              <w:ind w:left="23" w:right="23"/>
              <w:rPr>
                <w:b/>
                <w:bCs/>
              </w:rPr>
            </w:pPr>
            <w:r>
              <w:rPr>
                <w:b/>
                <w:color w:val="FFFFFF" w:themeColor="background1"/>
              </w:rPr>
              <w:lastRenderedPageBreak/>
              <w:t xml:space="preserve">Strand: </w:t>
            </w:r>
            <w:r w:rsidR="000D372D">
              <w:rPr>
                <w:b/>
                <w:color w:val="FFFFFF" w:themeColor="background1"/>
              </w:rPr>
              <w:t>Statistics</w:t>
            </w:r>
          </w:p>
        </w:tc>
      </w:tr>
      <w:tr w:rsidR="00654BA6" w:rsidRPr="00CC3AAB" w14:paraId="4EBD5E72" w14:textId="77777777" w:rsidTr="3506542A">
        <w:trPr>
          <w:trHeight w:val="608"/>
        </w:trPr>
        <w:tc>
          <w:tcPr>
            <w:tcW w:w="7510" w:type="dxa"/>
          </w:tcPr>
          <w:p w14:paraId="366B3746" w14:textId="49504083" w:rsidR="004636EA" w:rsidRDefault="004636EA" w:rsidP="00654BA6">
            <w:pPr>
              <w:pStyle w:val="BodyText"/>
              <w:spacing w:before="120" w:after="120" w:line="240" w:lineRule="auto"/>
              <w:ind w:left="227" w:right="227"/>
              <w:rPr>
                <w:rStyle w:val="SubtleEmphasis"/>
                <w:iCs w:val="0"/>
              </w:rPr>
            </w:pPr>
            <w:r w:rsidRPr="004636EA">
              <w:rPr>
                <w:rStyle w:val="SubtleEmphasis"/>
                <w:iCs w:val="0"/>
              </w:rPr>
              <w:t xml:space="preserve">acquire data sets for discrete and continuous numerical variables and calculate the range, median, mean and mode; make and justify decisions about which measures of central tendency provide useful insights into the nature of the distribution of </w:t>
            </w:r>
            <w:proofErr w:type="gramStart"/>
            <w:r w:rsidRPr="004636EA">
              <w:rPr>
                <w:rStyle w:val="SubtleEmphasis"/>
                <w:iCs w:val="0"/>
              </w:rPr>
              <w:t>data</w:t>
            </w:r>
            <w:proofErr w:type="gramEnd"/>
            <w:r w:rsidRPr="004636EA">
              <w:rPr>
                <w:rStyle w:val="SubtleEmphasis"/>
                <w:iCs w:val="0"/>
              </w:rPr>
              <w:t xml:space="preserve"> </w:t>
            </w:r>
          </w:p>
          <w:p w14:paraId="10E5EBE5" w14:textId="5B646B0A" w:rsidR="00654BA6" w:rsidRDefault="00654BA6" w:rsidP="00654BA6">
            <w:pPr>
              <w:pStyle w:val="BodyText"/>
              <w:spacing w:before="120" w:after="120" w:line="240" w:lineRule="auto"/>
              <w:ind w:left="227" w:right="227"/>
              <w:rPr>
                <w:rStyle w:val="SubtleEmphasis"/>
              </w:rPr>
            </w:pPr>
            <w:r w:rsidRPr="68909F6F">
              <w:rPr>
                <w:rStyle w:val="SubtleEmphasis"/>
                <w:iCs w:val="0"/>
              </w:rPr>
              <w:t>AC9M7ST01</w:t>
            </w:r>
          </w:p>
        </w:tc>
        <w:tc>
          <w:tcPr>
            <w:tcW w:w="7511" w:type="dxa"/>
          </w:tcPr>
          <w:p w14:paraId="4CF72B8E" w14:textId="77777777" w:rsidR="00654BA6" w:rsidRPr="00BA5A5D" w:rsidRDefault="00654BA6" w:rsidP="00654BA6">
            <w:pPr>
              <w:spacing w:after="120" w:line="240" w:lineRule="auto"/>
              <w:ind w:left="227" w:right="227"/>
              <w:rPr>
                <w:rStyle w:val="SubtleEmphasis"/>
                <w:i/>
                <w:iCs w:val="0"/>
              </w:rPr>
            </w:pPr>
            <w:r w:rsidRPr="68909F6F">
              <w:rPr>
                <w:rStyle w:val="SubtleEmphasis"/>
                <w:iCs w:val="0"/>
              </w:rPr>
              <w:t>investigate techniques for data collection including census, sampling, experiment and observation</w:t>
            </w:r>
            <w:r>
              <w:rPr>
                <w:rStyle w:val="SubtleEmphasis"/>
                <w:iCs w:val="0"/>
              </w:rPr>
              <w:t>,</w:t>
            </w:r>
            <w:r w:rsidRPr="68909F6F">
              <w:rPr>
                <w:rStyle w:val="SubtleEmphasis"/>
                <w:iCs w:val="0"/>
              </w:rPr>
              <w:t xml:space="preserve"> and </w:t>
            </w:r>
            <w:r w:rsidRPr="1878FB90">
              <w:rPr>
                <w:rStyle w:val="SubtleEmphasis"/>
                <w:iCs w:val="0"/>
              </w:rPr>
              <w:t>explain</w:t>
            </w:r>
            <w:r w:rsidRPr="68909F6F">
              <w:rPr>
                <w:rStyle w:val="SubtleEmphasis"/>
                <w:iCs w:val="0"/>
              </w:rPr>
              <w:t xml:space="preserve"> the practicalities and implications of obtaining data through these </w:t>
            </w:r>
            <w:proofErr w:type="gramStart"/>
            <w:r w:rsidRPr="68909F6F">
              <w:rPr>
                <w:rStyle w:val="SubtleEmphasis"/>
                <w:iCs w:val="0"/>
              </w:rPr>
              <w:t>techniques</w:t>
            </w:r>
            <w:proofErr w:type="gramEnd"/>
            <w:r w:rsidRPr="68909F6F">
              <w:rPr>
                <w:rStyle w:val="SubtleEmphasis"/>
                <w:iCs w:val="0"/>
              </w:rPr>
              <w:t xml:space="preserve"> </w:t>
            </w:r>
          </w:p>
          <w:p w14:paraId="5F9769A9" w14:textId="0DFA96A8" w:rsidR="00654BA6" w:rsidRPr="00654BA6" w:rsidRDefault="00654BA6" w:rsidP="00654BA6">
            <w:pPr>
              <w:spacing w:after="120" w:line="240" w:lineRule="auto"/>
              <w:ind w:left="227" w:right="227"/>
              <w:rPr>
                <w:i/>
                <w:color w:val="auto"/>
              </w:rPr>
            </w:pPr>
            <w:r w:rsidRPr="68909F6F">
              <w:rPr>
                <w:rStyle w:val="SubtleEmphasis"/>
                <w:iCs w:val="0"/>
              </w:rPr>
              <w:t>AC9M8ST01</w:t>
            </w:r>
          </w:p>
        </w:tc>
      </w:tr>
      <w:tr w:rsidR="00654BA6" w:rsidRPr="00CC3AAB" w14:paraId="7929C7D2" w14:textId="77777777" w:rsidTr="007931BB">
        <w:trPr>
          <w:trHeight w:val="608"/>
        </w:trPr>
        <w:tc>
          <w:tcPr>
            <w:tcW w:w="7510" w:type="dxa"/>
            <w:shd w:val="clear" w:color="auto" w:fill="F2F2F2" w:themeFill="background1" w:themeFillShade="F2"/>
          </w:tcPr>
          <w:p w14:paraId="51DD2463" w14:textId="2DD1AE7D" w:rsidR="00654BA6" w:rsidRPr="001F4654" w:rsidRDefault="00654BA6" w:rsidP="00654BA6">
            <w:pPr>
              <w:pStyle w:val="BodyText"/>
              <w:spacing w:before="120" w:after="120" w:line="240" w:lineRule="auto"/>
              <w:ind w:left="227" w:right="227"/>
              <w:rPr>
                <w:rStyle w:val="SubtleEmphasis"/>
              </w:rPr>
            </w:pPr>
          </w:p>
        </w:tc>
        <w:tc>
          <w:tcPr>
            <w:tcW w:w="7511" w:type="dxa"/>
          </w:tcPr>
          <w:p w14:paraId="2412EE63" w14:textId="4C417331" w:rsidR="00B327CF" w:rsidRPr="00B327CF" w:rsidRDefault="00B327CF" w:rsidP="00654BA6">
            <w:pPr>
              <w:spacing w:after="120" w:line="240" w:lineRule="auto"/>
              <w:ind w:left="227" w:right="227"/>
              <w:rPr>
                <w:rStyle w:val="SubtleEmphasis"/>
              </w:rPr>
            </w:pPr>
            <w:r w:rsidRPr="00B327CF">
              <w:rPr>
                <w:rStyle w:val="SubtleEmphasis"/>
                <w:iCs w:val="0"/>
              </w:rPr>
              <w:t>analyse and report on the distribution of data from primary and secondary sources using random and non-</w:t>
            </w:r>
            <w:proofErr w:type="gramStart"/>
            <w:r w:rsidRPr="00B327CF">
              <w:rPr>
                <w:rStyle w:val="SubtleEmphasis"/>
                <w:iCs w:val="0"/>
              </w:rPr>
              <w:t>random  sampling</w:t>
            </w:r>
            <w:proofErr w:type="gramEnd"/>
            <w:r w:rsidRPr="00B327CF">
              <w:rPr>
                <w:rStyle w:val="SubtleEmphasis"/>
                <w:iCs w:val="0"/>
              </w:rPr>
              <w:t xml:space="preserve"> techniques to select and study samples </w:t>
            </w:r>
          </w:p>
          <w:p w14:paraId="2BC9D62A" w14:textId="0A2A5363" w:rsidR="00654BA6" w:rsidRPr="001F4654" w:rsidRDefault="00654BA6" w:rsidP="00654BA6">
            <w:pPr>
              <w:pStyle w:val="BodyText"/>
              <w:spacing w:before="120" w:after="120" w:line="240" w:lineRule="auto"/>
              <w:ind w:left="227" w:right="227"/>
              <w:rPr>
                <w:rStyle w:val="SubtleEmphasis"/>
              </w:rPr>
            </w:pPr>
            <w:r w:rsidRPr="00E55840">
              <w:rPr>
                <w:rStyle w:val="SubtleEmphasis"/>
                <w:iCs w:val="0"/>
              </w:rPr>
              <w:t>AC9M8ST02</w:t>
            </w:r>
          </w:p>
        </w:tc>
      </w:tr>
      <w:tr w:rsidR="00654BA6" w:rsidRPr="00CC3AAB" w14:paraId="1688E907" w14:textId="77777777" w:rsidTr="3506542A">
        <w:trPr>
          <w:trHeight w:val="608"/>
        </w:trPr>
        <w:tc>
          <w:tcPr>
            <w:tcW w:w="7510" w:type="dxa"/>
          </w:tcPr>
          <w:p w14:paraId="601FBB4A" w14:textId="3EEED78A" w:rsidR="007931BB" w:rsidRPr="00A57278" w:rsidRDefault="007931BB" w:rsidP="007931BB">
            <w:pPr>
              <w:spacing w:after="120" w:line="240" w:lineRule="auto"/>
              <w:ind w:left="227" w:right="227"/>
              <w:rPr>
                <w:rStyle w:val="SubtleEmphasis"/>
                <w:i/>
                <w:iCs w:val="0"/>
              </w:rPr>
            </w:pPr>
            <w:r w:rsidRPr="00A57278">
              <w:rPr>
                <w:rStyle w:val="SubtleEmphasis"/>
                <w:iCs w:val="0"/>
              </w:rPr>
              <w:t>create different types of numerical data displays including stem-and-leaf plots using software where appropriate</w:t>
            </w:r>
            <w:r>
              <w:rPr>
                <w:rStyle w:val="SubtleEmphasis"/>
                <w:iCs w:val="0"/>
              </w:rPr>
              <w:t>; d</w:t>
            </w:r>
            <w:r w:rsidRPr="00A57278">
              <w:rPr>
                <w:rStyle w:val="SubtleEmphasis"/>
                <w:iCs w:val="0"/>
              </w:rPr>
              <w:t>escribe and compare the distribution of data, commenting on the shape</w:t>
            </w:r>
            <w:r w:rsidR="004636EA">
              <w:rPr>
                <w:rStyle w:val="SubtleEmphasis"/>
                <w:iCs w:val="0"/>
              </w:rPr>
              <w:t>, centre</w:t>
            </w:r>
            <w:r w:rsidRPr="00A57278">
              <w:rPr>
                <w:rStyle w:val="SubtleEmphasis"/>
                <w:iCs w:val="0"/>
              </w:rPr>
              <w:t xml:space="preserve"> and spread including outliers and determining the range, median, mean and </w:t>
            </w:r>
            <w:proofErr w:type="gramStart"/>
            <w:r w:rsidRPr="00A57278">
              <w:rPr>
                <w:rStyle w:val="SubtleEmphasis"/>
                <w:iCs w:val="0"/>
              </w:rPr>
              <w:t>mode</w:t>
            </w:r>
            <w:proofErr w:type="gramEnd"/>
            <w:r w:rsidRPr="00A57278">
              <w:rPr>
                <w:rStyle w:val="SubtleEmphasis"/>
                <w:iCs w:val="0"/>
              </w:rPr>
              <w:t xml:space="preserve"> </w:t>
            </w:r>
          </w:p>
          <w:p w14:paraId="52E3B6D4" w14:textId="3C60E378" w:rsidR="00654BA6" w:rsidRPr="001F4654" w:rsidRDefault="007931BB" w:rsidP="007931BB">
            <w:pPr>
              <w:pStyle w:val="BodyText"/>
              <w:spacing w:before="120" w:after="120" w:line="240" w:lineRule="auto"/>
              <w:ind w:left="227" w:right="227"/>
              <w:rPr>
                <w:rStyle w:val="SubtleEmphasis"/>
              </w:rPr>
            </w:pPr>
            <w:r w:rsidRPr="00A57278">
              <w:rPr>
                <w:rStyle w:val="SubtleEmphasis"/>
                <w:iCs w:val="0"/>
              </w:rPr>
              <w:t>AC9M7ST02</w:t>
            </w:r>
          </w:p>
        </w:tc>
        <w:tc>
          <w:tcPr>
            <w:tcW w:w="7511" w:type="dxa"/>
          </w:tcPr>
          <w:p w14:paraId="31A63458" w14:textId="77777777" w:rsidR="00654BA6" w:rsidRPr="00481DD5" w:rsidRDefault="00654BA6" w:rsidP="00654BA6">
            <w:pPr>
              <w:spacing w:after="120" w:line="240" w:lineRule="auto"/>
              <w:ind w:left="227" w:right="227"/>
              <w:rPr>
                <w:rStyle w:val="SubtleEmphasis"/>
                <w:i/>
                <w:iCs w:val="0"/>
              </w:rPr>
            </w:pPr>
            <w:r w:rsidRPr="00481DD5">
              <w:rPr>
                <w:rStyle w:val="SubtleEmphasis"/>
                <w:iCs w:val="0"/>
              </w:rPr>
              <w:t xml:space="preserve">compare variations in </w:t>
            </w:r>
            <w:r w:rsidRPr="50955709">
              <w:rPr>
                <w:rStyle w:val="SubtleEmphasis"/>
                <w:iCs w:val="0"/>
              </w:rPr>
              <w:t xml:space="preserve">distributions and </w:t>
            </w:r>
            <w:r w:rsidRPr="00481DD5">
              <w:rPr>
                <w:rStyle w:val="SubtleEmphasis"/>
                <w:iCs w:val="0"/>
              </w:rPr>
              <w:t xml:space="preserve">proportions obtained from random samples of the same size drawn from a population and recognise the effect of sample size on this </w:t>
            </w:r>
            <w:proofErr w:type="gramStart"/>
            <w:r w:rsidRPr="00481DD5">
              <w:rPr>
                <w:rStyle w:val="SubtleEmphasis"/>
                <w:iCs w:val="0"/>
              </w:rPr>
              <w:t>variation</w:t>
            </w:r>
            <w:proofErr w:type="gramEnd"/>
            <w:r w:rsidRPr="00481DD5">
              <w:rPr>
                <w:rStyle w:val="SubtleEmphasis"/>
                <w:iCs w:val="0"/>
              </w:rPr>
              <w:t xml:space="preserve"> </w:t>
            </w:r>
          </w:p>
          <w:p w14:paraId="04E9C075" w14:textId="5032EDA8" w:rsidR="00654BA6" w:rsidRPr="001F4654" w:rsidRDefault="00654BA6" w:rsidP="00654BA6">
            <w:pPr>
              <w:pStyle w:val="BodyText"/>
              <w:spacing w:before="120" w:after="120" w:line="240" w:lineRule="auto"/>
              <w:ind w:left="227" w:right="227"/>
              <w:rPr>
                <w:rStyle w:val="SubtleEmphasis"/>
              </w:rPr>
            </w:pPr>
            <w:r w:rsidRPr="00481DD5">
              <w:rPr>
                <w:rStyle w:val="SubtleEmphasis"/>
                <w:iCs w:val="0"/>
              </w:rPr>
              <w:t>AC9M8ST03</w:t>
            </w:r>
          </w:p>
        </w:tc>
      </w:tr>
      <w:tr w:rsidR="00654BA6" w:rsidRPr="00CC3AAB" w14:paraId="7D2BFC33" w14:textId="77777777" w:rsidTr="007931BB">
        <w:trPr>
          <w:trHeight w:val="608"/>
        </w:trPr>
        <w:tc>
          <w:tcPr>
            <w:tcW w:w="7510" w:type="dxa"/>
            <w:shd w:val="clear" w:color="auto" w:fill="FFFFFF" w:themeFill="background1"/>
          </w:tcPr>
          <w:p w14:paraId="63E66EFE" w14:textId="3FA0E3EF" w:rsidR="001F5998" w:rsidRDefault="001F5998" w:rsidP="007931BB">
            <w:pPr>
              <w:pStyle w:val="BodyText"/>
              <w:spacing w:before="120" w:after="120" w:line="240" w:lineRule="auto"/>
              <w:ind w:left="227" w:right="227"/>
              <w:rPr>
                <w:rStyle w:val="SubtleEmphasis"/>
              </w:rPr>
            </w:pPr>
            <w:r w:rsidRPr="001F5998">
              <w:rPr>
                <w:rStyle w:val="SubtleEmphasis"/>
              </w:rPr>
              <w:t xml:space="preserve">plan and conduct statistical investigations involving data for discrete and continuous numerical </w:t>
            </w:r>
            <w:proofErr w:type="gramStart"/>
            <w:r w:rsidRPr="001F5998">
              <w:rPr>
                <w:rStyle w:val="SubtleEmphasis"/>
              </w:rPr>
              <w:t>variables ;</w:t>
            </w:r>
            <w:proofErr w:type="gramEnd"/>
            <w:r w:rsidRPr="001F5998">
              <w:rPr>
                <w:rStyle w:val="SubtleEmphasis"/>
              </w:rPr>
              <w:t xml:space="preserve"> analyse and interpret distributions of data and report findings in terms of shape and summary statistics </w:t>
            </w:r>
          </w:p>
          <w:p w14:paraId="1D605E94" w14:textId="42AC37D3" w:rsidR="00654BA6" w:rsidRPr="001F4654" w:rsidRDefault="007931BB" w:rsidP="007931BB">
            <w:pPr>
              <w:pStyle w:val="BodyText"/>
              <w:spacing w:before="120" w:after="120" w:line="240" w:lineRule="auto"/>
              <w:ind w:left="227" w:right="227"/>
              <w:rPr>
                <w:rStyle w:val="SubtleEmphasis"/>
              </w:rPr>
            </w:pPr>
            <w:r w:rsidRPr="3506542A">
              <w:rPr>
                <w:rStyle w:val="SubtleEmphasis"/>
              </w:rPr>
              <w:t xml:space="preserve">AC9M7ST03  </w:t>
            </w:r>
          </w:p>
        </w:tc>
        <w:tc>
          <w:tcPr>
            <w:tcW w:w="7511" w:type="dxa"/>
          </w:tcPr>
          <w:p w14:paraId="034743A0" w14:textId="77777777" w:rsidR="00654BA6" w:rsidRPr="00F845FC" w:rsidRDefault="00654BA6" w:rsidP="00654BA6">
            <w:pPr>
              <w:spacing w:after="120" w:line="240" w:lineRule="auto"/>
              <w:ind w:left="227" w:right="227"/>
              <w:rPr>
                <w:rStyle w:val="SubtleEmphasis"/>
                <w:i/>
                <w:iCs w:val="0"/>
              </w:rPr>
            </w:pPr>
            <w:r w:rsidRPr="00F845FC">
              <w:rPr>
                <w:rStyle w:val="SubtleEmphasis"/>
                <w:iCs w:val="0"/>
              </w:rPr>
              <w:t>plan and conduct statistical investigations involving samples of a population</w:t>
            </w:r>
            <w:r>
              <w:rPr>
                <w:rStyle w:val="SubtleEmphasis"/>
                <w:iCs w:val="0"/>
              </w:rPr>
              <w:t>; u</w:t>
            </w:r>
            <w:r w:rsidRPr="00F845FC">
              <w:rPr>
                <w:rStyle w:val="SubtleEmphasis"/>
                <w:iCs w:val="0"/>
              </w:rPr>
              <w:t>se ethical and fair methods to make</w:t>
            </w:r>
            <w:r>
              <w:rPr>
                <w:rStyle w:val="SubtleEmphasis"/>
                <w:iCs w:val="0"/>
              </w:rPr>
              <w:t xml:space="preserve"> </w:t>
            </w:r>
            <w:r w:rsidRPr="00F845FC">
              <w:rPr>
                <w:rStyle w:val="SubtleEmphasis"/>
                <w:iCs w:val="0"/>
              </w:rPr>
              <w:t xml:space="preserve">inferences about the population and report findings, acknowledging </w:t>
            </w:r>
            <w:proofErr w:type="gramStart"/>
            <w:r w:rsidRPr="00F845FC">
              <w:rPr>
                <w:rStyle w:val="SubtleEmphasis"/>
                <w:iCs w:val="0"/>
              </w:rPr>
              <w:t>uncertainty</w:t>
            </w:r>
            <w:proofErr w:type="gramEnd"/>
            <w:r w:rsidRPr="00F845FC">
              <w:rPr>
                <w:rStyle w:val="SubtleEmphasis"/>
                <w:iCs w:val="0"/>
              </w:rPr>
              <w:t xml:space="preserve"> </w:t>
            </w:r>
          </w:p>
          <w:p w14:paraId="15190D9D" w14:textId="5FF9F83C" w:rsidR="00654BA6" w:rsidRPr="001F4654" w:rsidRDefault="00654BA6" w:rsidP="00654BA6">
            <w:pPr>
              <w:pStyle w:val="BodyText"/>
              <w:spacing w:before="120" w:after="120" w:line="240" w:lineRule="auto"/>
              <w:ind w:left="227" w:right="227"/>
              <w:rPr>
                <w:rStyle w:val="SubtleEmphasis"/>
              </w:rPr>
            </w:pPr>
            <w:r w:rsidRPr="00F845FC">
              <w:rPr>
                <w:rStyle w:val="SubtleEmphasis"/>
                <w:iCs w:val="0"/>
              </w:rPr>
              <w:t>AC9M8ST04</w:t>
            </w:r>
          </w:p>
        </w:tc>
      </w:tr>
    </w:tbl>
    <w:p w14:paraId="52BF2C84" w14:textId="591C80C5" w:rsidR="005C3178" w:rsidRDefault="005C3178">
      <w:pPr>
        <w:spacing w:before="160" w:after="0" w:line="360" w:lineRule="auto"/>
      </w:pP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Mathematics Year 7 and Year 8"/>
      </w:tblPr>
      <w:tblGrid>
        <w:gridCol w:w="7510"/>
        <w:gridCol w:w="7511"/>
      </w:tblGrid>
      <w:tr w:rsidR="001C6944" w:rsidRPr="00F9638E" w14:paraId="577E3C3B" w14:textId="77777777" w:rsidTr="3506542A">
        <w:tc>
          <w:tcPr>
            <w:tcW w:w="15021" w:type="dxa"/>
            <w:gridSpan w:val="2"/>
            <w:shd w:val="clear" w:color="auto" w:fill="005D93" w:themeFill="text2"/>
          </w:tcPr>
          <w:p w14:paraId="75DA6C6B" w14:textId="42FD041F" w:rsidR="001C6944" w:rsidRPr="00F9638E" w:rsidRDefault="001C6944" w:rsidP="00DB0C95">
            <w:pPr>
              <w:pStyle w:val="BodyText"/>
              <w:spacing w:before="40" w:after="40" w:line="240" w:lineRule="auto"/>
              <w:ind w:left="23" w:right="23"/>
              <w:rPr>
                <w:b/>
                <w:bCs/>
              </w:rPr>
            </w:pPr>
            <w:r>
              <w:rPr>
                <w:b/>
                <w:color w:val="FFFFFF" w:themeColor="background1"/>
              </w:rPr>
              <w:t xml:space="preserve">Strand: </w:t>
            </w:r>
            <w:r w:rsidR="00C80A60">
              <w:rPr>
                <w:b/>
                <w:color w:val="FFFFFF" w:themeColor="background1"/>
              </w:rPr>
              <w:t>Probability</w:t>
            </w:r>
          </w:p>
        </w:tc>
      </w:tr>
      <w:tr w:rsidR="0010519A" w:rsidRPr="00CC3AAB" w14:paraId="6D5DDEEF" w14:textId="77777777" w:rsidTr="00A432D1">
        <w:trPr>
          <w:trHeight w:val="608"/>
        </w:trPr>
        <w:tc>
          <w:tcPr>
            <w:tcW w:w="7510" w:type="dxa"/>
            <w:shd w:val="clear" w:color="auto" w:fill="F2F2F2" w:themeFill="background1" w:themeFillShade="F2"/>
          </w:tcPr>
          <w:p w14:paraId="20D98AE9" w14:textId="422FAF81" w:rsidR="0010519A" w:rsidRDefault="0010519A" w:rsidP="0010519A">
            <w:pPr>
              <w:pStyle w:val="BodyText"/>
              <w:spacing w:before="120" w:after="120" w:line="240" w:lineRule="auto"/>
              <w:ind w:left="227" w:right="227"/>
              <w:rPr>
                <w:rStyle w:val="SubtleEmphasis"/>
              </w:rPr>
            </w:pPr>
          </w:p>
        </w:tc>
        <w:tc>
          <w:tcPr>
            <w:tcW w:w="7511" w:type="dxa"/>
          </w:tcPr>
          <w:p w14:paraId="56F92313" w14:textId="77777777" w:rsidR="0010519A" w:rsidRPr="00D117C5" w:rsidRDefault="0010519A" w:rsidP="0010519A">
            <w:pPr>
              <w:spacing w:after="120" w:line="240" w:lineRule="auto"/>
              <w:ind w:left="227" w:right="227"/>
              <w:rPr>
                <w:rStyle w:val="SubtleEmphasis"/>
                <w:i/>
                <w:iCs w:val="0"/>
              </w:rPr>
            </w:pPr>
            <w:r w:rsidRPr="68909F6F">
              <w:rPr>
                <w:rStyle w:val="SubtleEmphasis"/>
                <w:iCs w:val="0"/>
              </w:rPr>
              <w:t>recognise that complementary events have a combined probability of one</w:t>
            </w:r>
            <w:r>
              <w:rPr>
                <w:rStyle w:val="SubtleEmphasis"/>
                <w:iCs w:val="0"/>
              </w:rPr>
              <w:t>; u</w:t>
            </w:r>
            <w:r w:rsidRPr="68909F6F">
              <w:rPr>
                <w:rStyle w:val="SubtleEmphasis"/>
                <w:iCs w:val="0"/>
              </w:rPr>
              <w:t xml:space="preserve">se this relationship to calculate probabilities in applied </w:t>
            </w:r>
            <w:proofErr w:type="gramStart"/>
            <w:r w:rsidRPr="68909F6F">
              <w:rPr>
                <w:rStyle w:val="SubtleEmphasis"/>
                <w:iCs w:val="0"/>
              </w:rPr>
              <w:t>contexts</w:t>
            </w:r>
            <w:proofErr w:type="gramEnd"/>
            <w:r w:rsidRPr="68909F6F">
              <w:rPr>
                <w:rStyle w:val="SubtleEmphasis"/>
                <w:iCs w:val="0"/>
              </w:rPr>
              <w:t xml:space="preserve"> </w:t>
            </w:r>
          </w:p>
          <w:p w14:paraId="54B2E090" w14:textId="2EC36912" w:rsidR="0010519A" w:rsidRPr="00CC3AAB" w:rsidRDefault="0010519A" w:rsidP="0010519A">
            <w:pPr>
              <w:pStyle w:val="BodyText"/>
              <w:spacing w:before="120" w:after="120" w:line="240" w:lineRule="auto"/>
              <w:ind w:left="227" w:right="227"/>
              <w:rPr>
                <w:iCs/>
                <w:color w:val="auto"/>
              </w:rPr>
            </w:pPr>
            <w:r w:rsidRPr="68909F6F">
              <w:rPr>
                <w:rStyle w:val="SubtleEmphasis"/>
                <w:iCs w:val="0"/>
              </w:rPr>
              <w:t>AC9M8P01</w:t>
            </w:r>
          </w:p>
        </w:tc>
      </w:tr>
      <w:tr w:rsidR="0010519A" w:rsidRPr="00CC3AAB" w14:paraId="6301A785" w14:textId="77777777" w:rsidTr="00A432D1">
        <w:trPr>
          <w:trHeight w:val="608"/>
        </w:trPr>
        <w:tc>
          <w:tcPr>
            <w:tcW w:w="7510" w:type="dxa"/>
            <w:shd w:val="clear" w:color="auto" w:fill="FFFFFF" w:themeFill="background1"/>
          </w:tcPr>
          <w:p w14:paraId="3A6CBD48" w14:textId="1A552B68" w:rsidR="00A432D1" w:rsidRPr="00BD2E26" w:rsidRDefault="001F5998" w:rsidP="00A432D1">
            <w:pPr>
              <w:spacing w:after="120" w:line="240" w:lineRule="auto"/>
              <w:ind w:left="227" w:right="227"/>
              <w:rPr>
                <w:rStyle w:val="SubtleEmphasis"/>
                <w:i/>
                <w:iCs w:val="0"/>
              </w:rPr>
            </w:pPr>
            <w:r>
              <w:rPr>
                <w:rStyle w:val="SubtleEmphasis"/>
                <w:iCs w:val="0"/>
              </w:rPr>
              <w:t>id</w:t>
            </w:r>
            <w:r w:rsidR="0004616F">
              <w:rPr>
                <w:rStyle w:val="SubtleEmphasis"/>
                <w:iCs w:val="0"/>
              </w:rPr>
              <w:t>entify</w:t>
            </w:r>
            <w:r w:rsidRPr="68909F6F">
              <w:rPr>
                <w:rStyle w:val="SubtleEmphasis"/>
                <w:iCs w:val="0"/>
              </w:rPr>
              <w:t xml:space="preserve"> </w:t>
            </w:r>
            <w:r w:rsidR="00A432D1" w:rsidRPr="68909F6F">
              <w:rPr>
                <w:rStyle w:val="SubtleEmphasis"/>
                <w:iCs w:val="0"/>
              </w:rPr>
              <w:t>the sample space for single-stage events</w:t>
            </w:r>
            <w:r w:rsidR="00A432D1">
              <w:rPr>
                <w:rStyle w:val="SubtleEmphasis"/>
                <w:iCs w:val="0"/>
              </w:rPr>
              <w:t>; a</w:t>
            </w:r>
            <w:r w:rsidR="00A432D1" w:rsidRPr="68909F6F">
              <w:rPr>
                <w:rStyle w:val="SubtleEmphasis"/>
                <w:iCs w:val="0"/>
              </w:rPr>
              <w:t xml:space="preserve">ssign probabilities to the outcomes of these events and predict relative frequencies for related </w:t>
            </w:r>
            <w:proofErr w:type="gramStart"/>
            <w:r w:rsidR="00A432D1" w:rsidRPr="68909F6F">
              <w:rPr>
                <w:rStyle w:val="SubtleEmphasis"/>
                <w:iCs w:val="0"/>
              </w:rPr>
              <w:t>events</w:t>
            </w:r>
            <w:proofErr w:type="gramEnd"/>
            <w:r w:rsidR="00A432D1" w:rsidRPr="68909F6F">
              <w:rPr>
                <w:rStyle w:val="SubtleEmphasis"/>
                <w:iCs w:val="0"/>
              </w:rPr>
              <w:t xml:space="preserve"> </w:t>
            </w:r>
          </w:p>
          <w:p w14:paraId="453E62DF" w14:textId="78A64FB1" w:rsidR="0010519A" w:rsidRPr="001F4654" w:rsidRDefault="00A432D1" w:rsidP="00A432D1">
            <w:pPr>
              <w:pStyle w:val="BodyText"/>
              <w:spacing w:before="120" w:after="120" w:line="240" w:lineRule="auto"/>
              <w:ind w:left="227" w:right="227"/>
              <w:rPr>
                <w:rStyle w:val="SubtleEmphasis"/>
              </w:rPr>
            </w:pPr>
            <w:r w:rsidRPr="68909F6F">
              <w:rPr>
                <w:rStyle w:val="SubtleEmphasis"/>
                <w:iCs w:val="0"/>
              </w:rPr>
              <w:lastRenderedPageBreak/>
              <w:t>AC9M7P01</w:t>
            </w:r>
          </w:p>
        </w:tc>
        <w:tc>
          <w:tcPr>
            <w:tcW w:w="7511" w:type="dxa"/>
          </w:tcPr>
          <w:p w14:paraId="19A290DD" w14:textId="77777777" w:rsidR="0010519A" w:rsidRPr="006C5A62" w:rsidRDefault="0010519A" w:rsidP="0010519A">
            <w:pPr>
              <w:spacing w:after="120" w:line="240" w:lineRule="auto"/>
              <w:ind w:left="227" w:right="227"/>
              <w:rPr>
                <w:rStyle w:val="SubtleEmphasis"/>
                <w:i/>
                <w:iCs w:val="0"/>
              </w:rPr>
            </w:pPr>
            <w:r w:rsidRPr="006C5A62">
              <w:rPr>
                <w:rStyle w:val="SubtleEmphasis"/>
                <w:iCs w:val="0"/>
              </w:rPr>
              <w:lastRenderedPageBreak/>
              <w:t>determine all possible combinations for 2 events, using two-way tables, tree diagrams and Venn diagrams</w:t>
            </w:r>
            <w:r>
              <w:rPr>
                <w:rStyle w:val="SubtleEmphasis"/>
                <w:iCs w:val="0"/>
              </w:rPr>
              <w:t>,</w:t>
            </w:r>
            <w:r w:rsidRPr="006C5A62">
              <w:rPr>
                <w:rStyle w:val="SubtleEmphasis"/>
                <w:iCs w:val="0"/>
              </w:rPr>
              <w:t xml:space="preserve"> and use these to determine probabilities of specific outcomes in practical </w:t>
            </w:r>
            <w:proofErr w:type="gramStart"/>
            <w:r w:rsidRPr="006C5A62">
              <w:rPr>
                <w:rStyle w:val="SubtleEmphasis"/>
                <w:iCs w:val="0"/>
              </w:rPr>
              <w:t>situations</w:t>
            </w:r>
            <w:proofErr w:type="gramEnd"/>
            <w:r w:rsidRPr="006C5A62">
              <w:rPr>
                <w:rStyle w:val="SubtleEmphasis"/>
                <w:iCs w:val="0"/>
              </w:rPr>
              <w:t xml:space="preserve"> </w:t>
            </w:r>
          </w:p>
          <w:p w14:paraId="0563DC28" w14:textId="0C9C200A" w:rsidR="0010519A" w:rsidRPr="00CD1F9C" w:rsidRDefault="0010519A" w:rsidP="0010519A">
            <w:pPr>
              <w:spacing w:after="120" w:line="240" w:lineRule="auto"/>
              <w:ind w:left="227" w:right="227"/>
              <w:rPr>
                <w:rStyle w:val="SubtleEmphasis"/>
                <w:i/>
                <w:iCs w:val="0"/>
              </w:rPr>
            </w:pPr>
            <w:r w:rsidRPr="006C5A62">
              <w:rPr>
                <w:rStyle w:val="SubtleEmphasis"/>
                <w:iCs w:val="0"/>
              </w:rPr>
              <w:lastRenderedPageBreak/>
              <w:t>AC9M8P02</w:t>
            </w:r>
          </w:p>
        </w:tc>
      </w:tr>
      <w:tr w:rsidR="0010519A" w:rsidRPr="00CC3AAB" w14:paraId="7F28AB63" w14:textId="77777777" w:rsidTr="007931BB">
        <w:trPr>
          <w:trHeight w:val="608"/>
        </w:trPr>
        <w:tc>
          <w:tcPr>
            <w:tcW w:w="7510" w:type="dxa"/>
            <w:shd w:val="clear" w:color="auto" w:fill="FFFFFF" w:themeFill="background1"/>
          </w:tcPr>
          <w:p w14:paraId="4DC936E5" w14:textId="77777777" w:rsidR="007931BB" w:rsidRPr="009650EE" w:rsidRDefault="007931BB" w:rsidP="007931BB">
            <w:pPr>
              <w:spacing w:after="120" w:line="240" w:lineRule="auto"/>
              <w:ind w:left="227" w:right="227"/>
              <w:rPr>
                <w:rStyle w:val="SubtleEmphasis"/>
                <w:i/>
              </w:rPr>
            </w:pPr>
            <w:r w:rsidRPr="3506542A">
              <w:rPr>
                <w:rStyle w:val="SubtleEmphasis"/>
              </w:rPr>
              <w:lastRenderedPageBreak/>
              <w:t xml:space="preserve">conduct repeated chance experiments and run simulations with a large number of trials using digital tools; compare predictions about outcomes with observed results, explaining the </w:t>
            </w:r>
            <w:proofErr w:type="gramStart"/>
            <w:r w:rsidRPr="3506542A">
              <w:rPr>
                <w:rStyle w:val="SubtleEmphasis"/>
              </w:rPr>
              <w:t>differences</w:t>
            </w:r>
            <w:proofErr w:type="gramEnd"/>
            <w:r w:rsidRPr="3506542A">
              <w:rPr>
                <w:rStyle w:val="SubtleEmphasis"/>
              </w:rPr>
              <w:t> </w:t>
            </w:r>
          </w:p>
          <w:p w14:paraId="518493F9" w14:textId="3B4BC150" w:rsidR="0010519A" w:rsidRPr="001F4654" w:rsidRDefault="007931BB" w:rsidP="007931BB">
            <w:pPr>
              <w:pStyle w:val="BodyText"/>
              <w:spacing w:before="120" w:after="120" w:line="240" w:lineRule="auto"/>
              <w:ind w:left="227" w:right="227"/>
              <w:rPr>
                <w:rStyle w:val="SubtleEmphasis"/>
              </w:rPr>
            </w:pPr>
            <w:r w:rsidRPr="3506542A">
              <w:rPr>
                <w:rStyle w:val="SubtleEmphasis"/>
              </w:rPr>
              <w:t>AC9M7P02</w:t>
            </w:r>
          </w:p>
        </w:tc>
        <w:tc>
          <w:tcPr>
            <w:tcW w:w="7511" w:type="dxa"/>
          </w:tcPr>
          <w:p w14:paraId="5C85EA7C" w14:textId="77777777" w:rsidR="0010519A" w:rsidRPr="00F32375" w:rsidRDefault="0010519A" w:rsidP="0010519A">
            <w:pPr>
              <w:spacing w:after="120" w:line="240" w:lineRule="auto"/>
              <w:ind w:left="227" w:right="227"/>
              <w:rPr>
                <w:rStyle w:val="SubtleEmphasis"/>
                <w:i/>
                <w:iCs w:val="0"/>
              </w:rPr>
            </w:pPr>
            <w:r w:rsidRPr="00F32375">
              <w:rPr>
                <w:rStyle w:val="SubtleEmphasis"/>
                <w:iCs w:val="0"/>
              </w:rPr>
              <w:t>conduct repeated chance experiments and simulations</w:t>
            </w:r>
            <w:r>
              <w:rPr>
                <w:rStyle w:val="SubtleEmphasis"/>
                <w:iCs w:val="0"/>
              </w:rPr>
              <w:t>,</w:t>
            </w:r>
            <w:r w:rsidRPr="00F32375">
              <w:rPr>
                <w:rStyle w:val="SubtleEmphasis"/>
                <w:iCs w:val="0"/>
              </w:rPr>
              <w:t xml:space="preserve"> using digital tools to determine probabilities for compound</w:t>
            </w:r>
            <w:r>
              <w:rPr>
                <w:rStyle w:val="SubtleEmphasis"/>
                <w:iCs w:val="0"/>
              </w:rPr>
              <w:t xml:space="preserve"> </w:t>
            </w:r>
            <w:r w:rsidRPr="00F32375">
              <w:rPr>
                <w:rStyle w:val="SubtleEmphasis"/>
                <w:iCs w:val="0"/>
              </w:rPr>
              <w:t>events</w:t>
            </w:r>
            <w:r>
              <w:rPr>
                <w:rStyle w:val="SubtleEmphasis"/>
                <w:iCs w:val="0"/>
              </w:rPr>
              <w:t>,</w:t>
            </w:r>
            <w:r w:rsidRPr="00F32375">
              <w:rPr>
                <w:rStyle w:val="SubtleEmphasis"/>
                <w:iCs w:val="0"/>
              </w:rPr>
              <w:t xml:space="preserve"> and describe </w:t>
            </w:r>
            <w:proofErr w:type="gramStart"/>
            <w:r w:rsidRPr="00F32375">
              <w:rPr>
                <w:rStyle w:val="SubtleEmphasis"/>
                <w:iCs w:val="0"/>
              </w:rPr>
              <w:t>results</w:t>
            </w:r>
            <w:proofErr w:type="gramEnd"/>
            <w:r w:rsidRPr="00F32375">
              <w:rPr>
                <w:rStyle w:val="SubtleEmphasis"/>
                <w:iCs w:val="0"/>
              </w:rPr>
              <w:t xml:space="preserve"> </w:t>
            </w:r>
          </w:p>
          <w:p w14:paraId="662D9E8E" w14:textId="1881827F" w:rsidR="0010519A" w:rsidRPr="001F4654" w:rsidRDefault="0010519A" w:rsidP="0010519A">
            <w:pPr>
              <w:pStyle w:val="BodyText"/>
              <w:spacing w:before="120" w:after="120" w:line="240" w:lineRule="auto"/>
              <w:ind w:left="227" w:right="227"/>
              <w:rPr>
                <w:rStyle w:val="SubtleEmphasis"/>
              </w:rPr>
            </w:pPr>
            <w:r w:rsidRPr="00F32375">
              <w:rPr>
                <w:rStyle w:val="SubtleEmphasis"/>
                <w:iCs w:val="0"/>
              </w:rPr>
              <w:t xml:space="preserve">AC9M8P03  </w:t>
            </w:r>
          </w:p>
        </w:tc>
      </w:tr>
    </w:tbl>
    <w:p w14:paraId="45C37132" w14:textId="65285E95" w:rsidR="001C6944" w:rsidRDefault="001C6944" w:rsidP="00970F0D"/>
    <w:p w14:paraId="4EC690F2" w14:textId="77777777" w:rsidR="00970F0D" w:rsidRDefault="00970F0D">
      <w:r>
        <w:br w:type="page"/>
      </w:r>
    </w:p>
    <w:tbl>
      <w:tblPr>
        <w:tblStyle w:val="TableGrid"/>
        <w:tblW w:w="15163" w:type="dxa"/>
        <w:tblCellMar>
          <w:top w:w="23" w:type="dxa"/>
          <w:left w:w="45" w:type="dxa"/>
          <w:bottom w:w="23" w:type="dxa"/>
          <w:right w:w="45" w:type="dxa"/>
        </w:tblCellMar>
        <w:tblLook w:val="04A0" w:firstRow="1" w:lastRow="0" w:firstColumn="1" w:lastColumn="0" w:noHBand="0" w:noVBand="1"/>
        <w:tblCaption w:val="Scope and sequence table for Mathematics Year 9 and Year 10"/>
      </w:tblPr>
      <w:tblGrid>
        <w:gridCol w:w="7509"/>
        <w:gridCol w:w="72"/>
        <w:gridCol w:w="7582"/>
      </w:tblGrid>
      <w:tr w:rsidR="00970F0D" w:rsidRPr="004A2A48" w14:paraId="6ABD0D93" w14:textId="77777777" w:rsidTr="5ED76DC3">
        <w:tc>
          <w:tcPr>
            <w:tcW w:w="7581" w:type="dxa"/>
            <w:gridSpan w:val="2"/>
            <w:shd w:val="clear" w:color="auto" w:fill="005D93" w:themeFill="text2"/>
          </w:tcPr>
          <w:p w14:paraId="02625EC7" w14:textId="1218A967" w:rsidR="00970F0D" w:rsidRPr="003E3A43" w:rsidRDefault="00970F0D" w:rsidP="007A4B68">
            <w:pPr>
              <w:pStyle w:val="BodyText"/>
              <w:spacing w:before="40" w:after="40" w:line="240" w:lineRule="auto"/>
              <w:ind w:left="23" w:right="23"/>
              <w:jc w:val="center"/>
              <w:rPr>
                <w:b/>
                <w:color w:val="auto"/>
                <w:sz w:val="22"/>
                <w:szCs w:val="28"/>
              </w:rPr>
            </w:pPr>
            <w:r w:rsidRPr="003E3A43">
              <w:rPr>
                <w:b/>
                <w:color w:val="FFFFFF" w:themeColor="background1"/>
                <w:sz w:val="22"/>
                <w:szCs w:val="28"/>
              </w:rPr>
              <w:lastRenderedPageBreak/>
              <w:t>Year 9</w:t>
            </w:r>
          </w:p>
        </w:tc>
        <w:tc>
          <w:tcPr>
            <w:tcW w:w="7582" w:type="dxa"/>
            <w:shd w:val="clear" w:color="auto" w:fill="005D93" w:themeFill="text2"/>
          </w:tcPr>
          <w:p w14:paraId="12DAB0CB" w14:textId="049E8179" w:rsidR="00970F0D" w:rsidRPr="003E3A43" w:rsidRDefault="00970F0D" w:rsidP="007A4B68">
            <w:pPr>
              <w:pStyle w:val="BodyText"/>
              <w:spacing w:before="40" w:after="40" w:line="240" w:lineRule="auto"/>
              <w:ind w:left="23" w:right="23"/>
              <w:jc w:val="center"/>
              <w:rPr>
                <w:b/>
                <w:color w:val="auto"/>
                <w:sz w:val="22"/>
                <w:szCs w:val="28"/>
              </w:rPr>
            </w:pPr>
            <w:r w:rsidRPr="003E3A43">
              <w:rPr>
                <w:rStyle w:val="SubtleEmphasis"/>
                <w:b/>
                <w:bCs/>
                <w:color w:val="FFFFFF" w:themeColor="background1"/>
                <w:sz w:val="22"/>
                <w:szCs w:val="28"/>
              </w:rPr>
              <w:t>Year 10</w:t>
            </w:r>
          </w:p>
        </w:tc>
      </w:tr>
      <w:tr w:rsidR="00970F0D" w:rsidRPr="004A2A48" w14:paraId="3A6EF455" w14:textId="77777777" w:rsidTr="5ED76DC3">
        <w:tc>
          <w:tcPr>
            <w:tcW w:w="15163" w:type="dxa"/>
            <w:gridSpan w:val="3"/>
            <w:shd w:val="clear" w:color="auto" w:fill="FFBB33" w:themeFill="text1"/>
          </w:tcPr>
          <w:p w14:paraId="71BEA939" w14:textId="77777777" w:rsidR="00970F0D" w:rsidRPr="003E3A43" w:rsidRDefault="00970F0D" w:rsidP="007A4B68">
            <w:pPr>
              <w:pStyle w:val="BodyText"/>
              <w:spacing w:before="40" w:after="40" w:line="240" w:lineRule="auto"/>
              <w:ind w:left="23" w:right="23"/>
              <w:jc w:val="center"/>
              <w:rPr>
                <w:bCs/>
                <w:color w:val="auto"/>
                <w:sz w:val="22"/>
                <w:szCs w:val="28"/>
              </w:rPr>
            </w:pPr>
            <w:r w:rsidRPr="003E3A43">
              <w:rPr>
                <w:b/>
                <w:color w:val="auto"/>
                <w:sz w:val="22"/>
                <w:szCs w:val="28"/>
              </w:rPr>
              <w:t>Achievement standard</w:t>
            </w:r>
          </w:p>
        </w:tc>
      </w:tr>
      <w:tr w:rsidR="00970F0D" w:rsidRPr="004A2A48" w14:paraId="69591D4A" w14:textId="77777777" w:rsidTr="5ED76DC3">
        <w:trPr>
          <w:trHeight w:val="174"/>
        </w:trPr>
        <w:tc>
          <w:tcPr>
            <w:tcW w:w="7509" w:type="dxa"/>
          </w:tcPr>
          <w:p w14:paraId="76496BFE" w14:textId="77777777" w:rsidR="00666101" w:rsidRPr="00666101" w:rsidRDefault="00666101" w:rsidP="00666101">
            <w:pPr>
              <w:spacing w:after="120" w:line="240" w:lineRule="auto"/>
              <w:ind w:left="227" w:right="227"/>
              <w:textAlignment w:val="baseline"/>
              <w:rPr>
                <w:rStyle w:val="SubtleEmphasis"/>
              </w:rPr>
            </w:pPr>
            <w:r w:rsidRPr="00666101">
              <w:rPr>
                <w:rStyle w:val="SubtleEmphasis"/>
              </w:rPr>
              <w:t xml:space="preserve">By the end of Year 9, students recognise and use rational and irrational </w:t>
            </w:r>
            <w:r w:rsidRPr="00462111">
              <w:rPr>
                <w:rStyle w:val="SubtleEmphasis"/>
              </w:rPr>
              <w:t xml:space="preserve">numbers to solve problems. They extend and apply the </w:t>
            </w:r>
            <w:r w:rsidRPr="004B151F">
              <w:rPr>
                <w:rStyle w:val="SubtleEmphasis"/>
              </w:rPr>
              <w:t xml:space="preserve">exponent laws with positive integers to variables. Students expand binomial </w:t>
            </w:r>
            <w:proofErr w:type="gramStart"/>
            <w:r w:rsidRPr="004B151F">
              <w:rPr>
                <w:rStyle w:val="SubtleEmphasis"/>
              </w:rPr>
              <w:t>products, and</w:t>
            </w:r>
            <w:proofErr w:type="gramEnd"/>
            <w:r w:rsidRPr="004B151F">
              <w:rPr>
                <w:rStyle w:val="SubtleEmphasis"/>
              </w:rPr>
              <w:t xml:space="preserve"> factorise monic quadratic expressions. They find the distance between 2 points on the Cartesian plane, and the gradient and midpoint of a line segment. Students use m</w:t>
            </w:r>
            <w:r w:rsidRPr="00367598">
              <w:rPr>
                <w:rStyle w:val="SubtleEmphasis"/>
              </w:rPr>
              <w:t>athematical modelling to solve problems involving change in financial and other applied contexts, choosing to use linear and quadratic functions. They graph quadratic functions and solve monic quadratic equations with integer roots algebraically. Students describe the effects of variation of parameters on functions and relations, using digital tools, and make connections between their graphical and algebraic representations.</w:t>
            </w:r>
          </w:p>
          <w:p w14:paraId="79C0F16C" w14:textId="77777777" w:rsidR="00666101" w:rsidRPr="00666101" w:rsidRDefault="00666101" w:rsidP="00666101">
            <w:pPr>
              <w:spacing w:after="120" w:line="240" w:lineRule="auto"/>
              <w:ind w:left="227" w:right="227"/>
              <w:textAlignment w:val="baseline"/>
              <w:rPr>
                <w:rStyle w:val="SubtleEmphasis"/>
              </w:rPr>
            </w:pPr>
            <w:r w:rsidRPr="00C06123">
              <w:rPr>
                <w:rStyle w:val="SubtleEmphasis"/>
              </w:rPr>
              <w:t>They</w:t>
            </w:r>
            <w:r>
              <w:rPr>
                <w:rStyle w:val="SubtleEmphasis"/>
              </w:rPr>
              <w:t xml:space="preserve"> </w:t>
            </w:r>
            <w:r w:rsidRPr="00C06123">
              <w:rPr>
                <w:rStyle w:val="SubtleEmphasis"/>
              </w:rPr>
              <w:t>apply formulas to solve</w:t>
            </w:r>
            <w:r>
              <w:rPr>
                <w:rStyle w:val="SubtleEmphasis"/>
              </w:rPr>
              <w:t xml:space="preserve"> </w:t>
            </w:r>
            <w:r w:rsidRPr="00C06123">
              <w:rPr>
                <w:rStyle w:val="SubtleEmphasis"/>
              </w:rPr>
              <w:t>problems</w:t>
            </w:r>
            <w:r>
              <w:rPr>
                <w:rStyle w:val="SubtleEmphasis"/>
              </w:rPr>
              <w:t xml:space="preserve"> </w:t>
            </w:r>
            <w:r w:rsidRPr="00C06123">
              <w:rPr>
                <w:rStyle w:val="SubtleEmphasis"/>
              </w:rPr>
              <w:t>involving the surface area and volume of</w:t>
            </w:r>
            <w:r>
              <w:rPr>
                <w:rStyle w:val="SubtleEmphasis"/>
              </w:rPr>
              <w:t xml:space="preserve"> </w:t>
            </w:r>
            <w:r w:rsidRPr="00C06123">
              <w:rPr>
                <w:rStyle w:val="SubtleEmphasis"/>
              </w:rPr>
              <w:t>right prisms and</w:t>
            </w:r>
            <w:r>
              <w:rPr>
                <w:rStyle w:val="SubtleEmphasis"/>
              </w:rPr>
              <w:t xml:space="preserve"> </w:t>
            </w:r>
            <w:r w:rsidRPr="00C06123">
              <w:rPr>
                <w:rStyle w:val="SubtleEmphasis"/>
              </w:rPr>
              <w:t>cylinders.</w:t>
            </w:r>
            <w:r>
              <w:rPr>
                <w:rStyle w:val="SubtleEmphasis"/>
              </w:rPr>
              <w:t xml:space="preserve"> </w:t>
            </w:r>
            <w:r w:rsidRPr="00C06123">
              <w:rPr>
                <w:rStyle w:val="SubtleEmphasis"/>
              </w:rPr>
              <w:t xml:space="preserve">Students solve problems involving ratio, </w:t>
            </w:r>
            <w:proofErr w:type="gramStart"/>
            <w:r w:rsidRPr="00C06123">
              <w:rPr>
                <w:rStyle w:val="SubtleEmphasis"/>
              </w:rPr>
              <w:t>similarity</w:t>
            </w:r>
            <w:proofErr w:type="gramEnd"/>
            <w:r w:rsidRPr="00C06123">
              <w:rPr>
                <w:rStyle w:val="SubtleEmphasis"/>
              </w:rPr>
              <w:t xml:space="preserve"> and scale in two-dimensional situations. They determine percentage errors in measurements. Students apply Pythagoras’ theorem and use trigonometric ratios to solve problems involving right</w:t>
            </w:r>
            <w:r>
              <w:rPr>
                <w:rStyle w:val="SubtleEmphasis"/>
              </w:rPr>
              <w:t>-</w:t>
            </w:r>
            <w:r w:rsidRPr="00C06123">
              <w:rPr>
                <w:rStyle w:val="SubtleEmphasis"/>
              </w:rPr>
              <w:t xml:space="preserve">angled triangles. They </w:t>
            </w:r>
            <w:r>
              <w:rPr>
                <w:rStyle w:val="SubtleEmphasis"/>
              </w:rPr>
              <w:t xml:space="preserve">use mathematical </w:t>
            </w:r>
            <w:r w:rsidRPr="00C06123">
              <w:rPr>
                <w:rStyle w:val="SubtleEmphasis"/>
              </w:rPr>
              <w:t>model</w:t>
            </w:r>
            <w:r>
              <w:rPr>
                <w:rStyle w:val="SubtleEmphasis"/>
              </w:rPr>
              <w:t>ling to solve practical problems involving</w:t>
            </w:r>
            <w:r w:rsidRPr="00C06123">
              <w:rPr>
                <w:rStyle w:val="SubtleEmphasis"/>
              </w:rPr>
              <w:t xml:space="preserve"> direct proportion, </w:t>
            </w:r>
            <w:proofErr w:type="gramStart"/>
            <w:r w:rsidRPr="00C06123">
              <w:rPr>
                <w:rStyle w:val="SubtleEmphasis"/>
              </w:rPr>
              <w:t>ratio</w:t>
            </w:r>
            <w:proofErr w:type="gramEnd"/>
            <w:r w:rsidRPr="00C06123">
              <w:rPr>
                <w:rStyle w:val="SubtleEmphasis"/>
              </w:rPr>
              <w:t xml:space="preserve"> and scale</w:t>
            </w:r>
            <w:r>
              <w:rPr>
                <w:rStyle w:val="SubtleEmphasis"/>
              </w:rPr>
              <w:t>,</w:t>
            </w:r>
            <w:r w:rsidRPr="00C06123">
              <w:rPr>
                <w:rStyle w:val="SubtleEmphasis"/>
              </w:rPr>
              <w:t xml:space="preserve"> evaluating the model and communicating their methods and</w:t>
            </w:r>
            <w:r>
              <w:rPr>
                <w:rStyle w:val="SubtleEmphasis"/>
              </w:rPr>
              <w:t xml:space="preserve"> </w:t>
            </w:r>
            <w:r w:rsidRPr="00C06123">
              <w:rPr>
                <w:rStyle w:val="SubtleEmphasis"/>
              </w:rPr>
              <w:t>findings.</w:t>
            </w:r>
            <w:r>
              <w:rPr>
                <w:rStyle w:val="SubtleEmphasis"/>
              </w:rPr>
              <w:t xml:space="preserve"> </w:t>
            </w:r>
            <w:r w:rsidRPr="00C06123">
              <w:rPr>
                <w:rStyle w:val="SubtleEmphasis"/>
              </w:rPr>
              <w:t>Students express small and large numbers in scientific notation. They apply</w:t>
            </w:r>
            <w:r>
              <w:rPr>
                <w:rStyle w:val="SubtleEmphasis"/>
              </w:rPr>
              <w:t xml:space="preserve"> </w:t>
            </w:r>
            <w:r w:rsidRPr="00C06123">
              <w:rPr>
                <w:rStyle w:val="SubtleEmphasis"/>
              </w:rPr>
              <w:t xml:space="preserve">the </w:t>
            </w:r>
            <w:r w:rsidRPr="00DC3277">
              <w:rPr>
                <w:rStyle w:val="SubtleEmphasis"/>
              </w:rPr>
              <w:t xml:space="preserve">enlargement transformation to images of shapes and </w:t>
            </w:r>
            <w:proofErr w:type="gramStart"/>
            <w:r w:rsidRPr="00DC3277">
              <w:rPr>
                <w:rStyle w:val="SubtleEmphasis"/>
              </w:rPr>
              <w:t>objects, and</w:t>
            </w:r>
            <w:proofErr w:type="gramEnd"/>
            <w:r w:rsidRPr="00DC3277">
              <w:rPr>
                <w:rStyle w:val="SubtleEmphasis"/>
              </w:rPr>
              <w:t xml:space="preserve"> interpret results. Students design, use and test algorithms based on geometric constructions or theorems.  </w:t>
            </w:r>
          </w:p>
          <w:p w14:paraId="4BBB1E69" w14:textId="77777777" w:rsidR="00666101" w:rsidRDefault="00666101" w:rsidP="00666101">
            <w:pPr>
              <w:spacing w:after="120" w:line="240" w:lineRule="auto"/>
              <w:ind w:left="227" w:right="227"/>
              <w:textAlignment w:val="baseline"/>
              <w:rPr>
                <w:rStyle w:val="SubtleEmphasis"/>
              </w:rPr>
            </w:pPr>
            <w:r>
              <w:rPr>
                <w:rStyle w:val="SubtleEmphasis"/>
              </w:rPr>
              <w:t xml:space="preserve">They </w:t>
            </w:r>
            <w:r w:rsidRPr="00C06123">
              <w:rPr>
                <w:rStyle w:val="SubtleEmphasis"/>
              </w:rPr>
              <w:t>compare and</w:t>
            </w:r>
            <w:r>
              <w:rPr>
                <w:rStyle w:val="SubtleEmphasis"/>
              </w:rPr>
              <w:t xml:space="preserve"> </w:t>
            </w:r>
            <w:r w:rsidRPr="00C06123">
              <w:rPr>
                <w:rStyle w:val="SubtleEmphasis"/>
              </w:rPr>
              <w:t>analyse</w:t>
            </w:r>
            <w:r>
              <w:rPr>
                <w:rStyle w:val="SubtleEmphasis"/>
              </w:rPr>
              <w:t xml:space="preserve"> </w:t>
            </w:r>
            <w:r w:rsidRPr="00C06123">
              <w:rPr>
                <w:rStyle w:val="SubtleEmphasis"/>
              </w:rPr>
              <w:t>the distributions of multiple</w:t>
            </w:r>
            <w:r>
              <w:rPr>
                <w:rStyle w:val="SubtleEmphasis"/>
              </w:rPr>
              <w:t xml:space="preserve"> </w:t>
            </w:r>
            <w:r w:rsidRPr="00C06123">
              <w:rPr>
                <w:rStyle w:val="SubtleEmphasis"/>
              </w:rPr>
              <w:t>numerical data sets,</w:t>
            </w:r>
            <w:r>
              <w:rPr>
                <w:rStyle w:val="SubtleEmphasis"/>
              </w:rPr>
              <w:t xml:space="preserve"> </w:t>
            </w:r>
            <w:r w:rsidRPr="00C06123">
              <w:rPr>
                <w:rStyle w:val="SubtleEmphasis"/>
              </w:rPr>
              <w:t>choos</w:t>
            </w:r>
            <w:r>
              <w:rPr>
                <w:rStyle w:val="SubtleEmphasis"/>
              </w:rPr>
              <w:t>e</w:t>
            </w:r>
            <w:r w:rsidRPr="00C06123">
              <w:rPr>
                <w:rStyle w:val="SubtleEmphasis"/>
              </w:rPr>
              <w:t xml:space="preserve"> representations</w:t>
            </w:r>
            <w:r>
              <w:rPr>
                <w:rStyle w:val="SubtleEmphasis"/>
              </w:rPr>
              <w:t xml:space="preserve">, </w:t>
            </w:r>
            <w:r w:rsidRPr="00C06123">
              <w:rPr>
                <w:rStyle w:val="SubtleEmphasis"/>
              </w:rPr>
              <w:t>descri</w:t>
            </w:r>
            <w:r>
              <w:rPr>
                <w:rStyle w:val="SubtleEmphasis"/>
              </w:rPr>
              <w:t xml:space="preserve">be </w:t>
            </w:r>
            <w:r w:rsidRPr="00C06123">
              <w:rPr>
                <w:rStyle w:val="SubtleEmphasis"/>
              </w:rPr>
              <w:t>features of</w:t>
            </w:r>
            <w:r>
              <w:rPr>
                <w:rStyle w:val="SubtleEmphasis"/>
              </w:rPr>
              <w:t xml:space="preserve"> </w:t>
            </w:r>
            <w:r w:rsidRPr="00C06123">
              <w:rPr>
                <w:rStyle w:val="SubtleEmphasis"/>
              </w:rPr>
              <w:t>these</w:t>
            </w:r>
            <w:r>
              <w:rPr>
                <w:rStyle w:val="SubtleEmphasis"/>
              </w:rPr>
              <w:t xml:space="preserve"> </w:t>
            </w:r>
            <w:r w:rsidRPr="00C06123">
              <w:rPr>
                <w:rStyle w:val="SubtleEmphasis"/>
              </w:rPr>
              <w:t>data sets using summary statistics</w:t>
            </w:r>
            <w:r>
              <w:rPr>
                <w:rStyle w:val="SubtleEmphasis"/>
              </w:rPr>
              <w:t xml:space="preserve"> and</w:t>
            </w:r>
            <w:r w:rsidRPr="00C06123">
              <w:rPr>
                <w:rStyle w:val="SubtleEmphasis"/>
              </w:rPr>
              <w:t xml:space="preserve"> the shape of distributions</w:t>
            </w:r>
            <w:r>
              <w:rPr>
                <w:rStyle w:val="SubtleEmphasis"/>
              </w:rPr>
              <w:t>,</w:t>
            </w:r>
            <w:r w:rsidRPr="00C06123">
              <w:rPr>
                <w:rStyle w:val="SubtleEmphasis"/>
              </w:rPr>
              <w:t xml:space="preserve"> and consider the effect of outliers.</w:t>
            </w:r>
            <w:r>
              <w:rPr>
                <w:rStyle w:val="SubtleEmphasis"/>
              </w:rPr>
              <w:t xml:space="preserve"> Students </w:t>
            </w:r>
            <w:r w:rsidRPr="00C06123">
              <w:rPr>
                <w:rStyle w:val="SubtleEmphasis"/>
              </w:rPr>
              <w:t>explain how sampling techniques and</w:t>
            </w:r>
            <w:r>
              <w:rPr>
                <w:rStyle w:val="SubtleEmphasis"/>
              </w:rPr>
              <w:t xml:space="preserve"> </w:t>
            </w:r>
            <w:r w:rsidRPr="00C06123">
              <w:rPr>
                <w:rStyle w:val="SubtleEmphasis"/>
              </w:rPr>
              <w:t>representation</w:t>
            </w:r>
            <w:r>
              <w:rPr>
                <w:rStyle w:val="SubtleEmphasis"/>
              </w:rPr>
              <w:t xml:space="preserve"> </w:t>
            </w:r>
            <w:r w:rsidRPr="00C06123">
              <w:rPr>
                <w:rStyle w:val="SubtleEmphasis"/>
              </w:rPr>
              <w:t>can be used to</w:t>
            </w:r>
            <w:r>
              <w:rPr>
                <w:rStyle w:val="SubtleEmphasis"/>
              </w:rPr>
              <w:t xml:space="preserve"> </w:t>
            </w:r>
            <w:r w:rsidRPr="00C06123">
              <w:rPr>
                <w:rStyle w:val="SubtleEmphasis"/>
              </w:rPr>
              <w:t>support or</w:t>
            </w:r>
            <w:r>
              <w:rPr>
                <w:rStyle w:val="SubtleEmphasis"/>
              </w:rPr>
              <w:t xml:space="preserve"> </w:t>
            </w:r>
            <w:r w:rsidRPr="00C06123">
              <w:rPr>
                <w:rStyle w:val="SubtleEmphasis"/>
              </w:rPr>
              <w:t>question</w:t>
            </w:r>
            <w:r>
              <w:rPr>
                <w:rStyle w:val="SubtleEmphasis"/>
              </w:rPr>
              <w:t xml:space="preserve"> </w:t>
            </w:r>
            <w:r w:rsidRPr="00C06123">
              <w:rPr>
                <w:rStyle w:val="SubtleEmphasis"/>
              </w:rPr>
              <w:t>conclusions</w:t>
            </w:r>
            <w:r>
              <w:rPr>
                <w:rStyle w:val="SubtleEmphasis"/>
              </w:rPr>
              <w:t xml:space="preserve"> </w:t>
            </w:r>
            <w:r w:rsidRPr="00C06123">
              <w:rPr>
                <w:rStyle w:val="SubtleEmphasis"/>
              </w:rPr>
              <w:t>or to promote a</w:t>
            </w:r>
            <w:r>
              <w:rPr>
                <w:rStyle w:val="SubtleEmphasis"/>
              </w:rPr>
              <w:t xml:space="preserve"> </w:t>
            </w:r>
            <w:r w:rsidRPr="00C06123">
              <w:rPr>
                <w:rStyle w:val="SubtleEmphasis"/>
              </w:rPr>
              <w:t>point</w:t>
            </w:r>
            <w:r>
              <w:rPr>
                <w:rStyle w:val="SubtleEmphasis"/>
              </w:rPr>
              <w:t xml:space="preserve"> </w:t>
            </w:r>
            <w:r w:rsidRPr="00C06123">
              <w:rPr>
                <w:rStyle w:val="SubtleEmphasis"/>
              </w:rPr>
              <w:t xml:space="preserve">of view. </w:t>
            </w:r>
            <w:r>
              <w:rPr>
                <w:rStyle w:val="SubtleEmphasis"/>
              </w:rPr>
              <w:t xml:space="preserve">They </w:t>
            </w:r>
            <w:r w:rsidRPr="00C06123">
              <w:rPr>
                <w:rStyle w:val="SubtleEmphasis"/>
              </w:rPr>
              <w:t>determine</w:t>
            </w:r>
            <w:r>
              <w:rPr>
                <w:rStyle w:val="SubtleEmphasis"/>
              </w:rPr>
              <w:t xml:space="preserve"> </w:t>
            </w:r>
            <w:r w:rsidRPr="00C06123">
              <w:rPr>
                <w:rStyle w:val="SubtleEmphasis"/>
              </w:rPr>
              <w:t>sets of outcomes</w:t>
            </w:r>
            <w:r>
              <w:rPr>
                <w:rStyle w:val="SubtleEmphasis"/>
              </w:rPr>
              <w:t xml:space="preserve"> </w:t>
            </w:r>
            <w:r w:rsidRPr="00C06123">
              <w:rPr>
                <w:rStyle w:val="SubtleEmphasis"/>
              </w:rPr>
              <w:t>for</w:t>
            </w:r>
            <w:r>
              <w:rPr>
                <w:rStyle w:val="SubtleEmphasis"/>
              </w:rPr>
              <w:t xml:space="preserve"> </w:t>
            </w:r>
            <w:r w:rsidRPr="00C06123">
              <w:rPr>
                <w:rStyle w:val="SubtleEmphasis"/>
              </w:rPr>
              <w:t>compound events and</w:t>
            </w:r>
            <w:r>
              <w:rPr>
                <w:rStyle w:val="SubtleEmphasis"/>
              </w:rPr>
              <w:t xml:space="preserve"> </w:t>
            </w:r>
            <w:r w:rsidRPr="00C06123">
              <w:rPr>
                <w:rStyle w:val="SubtleEmphasis"/>
              </w:rPr>
              <w:t xml:space="preserve">represent these in various ways. </w:t>
            </w:r>
            <w:r>
              <w:rPr>
                <w:rStyle w:val="SubtleEmphasis"/>
              </w:rPr>
              <w:t xml:space="preserve">Students </w:t>
            </w:r>
            <w:r w:rsidRPr="00C06123">
              <w:rPr>
                <w:rStyle w:val="SubtleEmphasis"/>
              </w:rPr>
              <w:t>assign probabilities to</w:t>
            </w:r>
            <w:r>
              <w:rPr>
                <w:rStyle w:val="SubtleEmphasis"/>
              </w:rPr>
              <w:t xml:space="preserve"> </w:t>
            </w:r>
            <w:r w:rsidRPr="00C06123">
              <w:rPr>
                <w:rStyle w:val="SubtleEmphasis"/>
              </w:rPr>
              <w:t>the outcomes of compound events.</w:t>
            </w:r>
            <w:r>
              <w:rPr>
                <w:rStyle w:val="SubtleEmphasis"/>
              </w:rPr>
              <w:t xml:space="preserve"> They </w:t>
            </w:r>
            <w:r w:rsidRPr="00C06123">
              <w:rPr>
                <w:rStyle w:val="SubtleEmphasis"/>
              </w:rPr>
              <w:t>design</w:t>
            </w:r>
            <w:r>
              <w:rPr>
                <w:rStyle w:val="SubtleEmphasis"/>
              </w:rPr>
              <w:t xml:space="preserve"> </w:t>
            </w:r>
            <w:r w:rsidRPr="00C06123">
              <w:rPr>
                <w:rStyle w:val="SubtleEmphasis"/>
              </w:rPr>
              <w:t>and conduct experiments or simulations for combined events using digital tools.</w:t>
            </w:r>
          </w:p>
          <w:p w14:paraId="6DF442E5" w14:textId="5DE80E4C" w:rsidR="00970F0D" w:rsidRPr="00367598" w:rsidRDefault="00970F0D" w:rsidP="00BE08C9">
            <w:pPr>
              <w:pStyle w:val="BodyText"/>
              <w:spacing w:before="120" w:after="120" w:line="240" w:lineRule="auto"/>
              <w:ind w:left="227" w:right="227"/>
              <w:rPr>
                <w:rStyle w:val="SubtleEmphasis"/>
                <w:szCs w:val="20"/>
              </w:rPr>
            </w:pPr>
          </w:p>
        </w:tc>
        <w:tc>
          <w:tcPr>
            <w:tcW w:w="7654" w:type="dxa"/>
            <w:gridSpan w:val="2"/>
          </w:tcPr>
          <w:p w14:paraId="5A696EBF" w14:textId="77777777" w:rsidR="00462111" w:rsidRPr="00462111" w:rsidRDefault="00462111" w:rsidP="00462111">
            <w:pPr>
              <w:spacing w:after="120" w:line="240" w:lineRule="auto"/>
              <w:ind w:left="227" w:right="227"/>
              <w:textAlignment w:val="baseline"/>
              <w:rPr>
                <w:rStyle w:val="SubtleEmphasis"/>
              </w:rPr>
            </w:pPr>
            <w:r w:rsidRPr="00462111">
              <w:rPr>
                <w:rStyle w:val="SubtleEmphasis"/>
              </w:rPr>
              <w:t>By the end of Year 10, students recognise the effect of approximations of real numbers in repeated calculations. They use mathematical modelling to solve problems involving growth and decay in financial and other applied situations, applying linear, </w:t>
            </w:r>
            <w:proofErr w:type="gramStart"/>
            <w:r w:rsidRPr="00462111">
              <w:rPr>
                <w:rStyle w:val="SubtleEmphasis"/>
              </w:rPr>
              <w:t>quadratic</w:t>
            </w:r>
            <w:proofErr w:type="gramEnd"/>
            <w:r w:rsidRPr="00462111">
              <w:rPr>
                <w:rStyle w:val="SubtleEmphasis"/>
              </w:rPr>
              <w:t xml:space="preserve"> and exponential functions as appropriate, and solve related equations, numerically and graphically. Students make and test conjectures involving functions and relations using digital tools. They solve problems involving simultaneous linear equations and linear inequalities in 2 variables graphically and justify solutions. </w:t>
            </w:r>
          </w:p>
          <w:p w14:paraId="19CA68C9" w14:textId="1A93676A" w:rsidR="00462111" w:rsidRPr="00462111" w:rsidRDefault="00462111" w:rsidP="00462111">
            <w:pPr>
              <w:spacing w:after="120" w:line="240" w:lineRule="auto"/>
              <w:ind w:left="227" w:right="227"/>
              <w:textAlignment w:val="baseline"/>
              <w:rPr>
                <w:rStyle w:val="SubtleEmphasis"/>
              </w:rPr>
            </w:pPr>
            <w:r w:rsidRPr="00462111">
              <w:rPr>
                <w:rStyle w:val="SubtleEmphasis"/>
              </w:rPr>
              <w:t xml:space="preserve">Students interpret and use logarithmic scales representing small or large quantities or change in applied contexts. They solve measurement problems involving surface area and volume of composite objects.  Students apply Pythagoras’ theorem and trigonometry to solve practical problems involving right-angled triangles. They identify the impact of measurement errors on the accuracy of results. Students use mathematical modelling to solve practical problems involving proportion and scaling, </w:t>
            </w:r>
            <w:proofErr w:type="gramStart"/>
            <w:r w:rsidRPr="00462111">
              <w:rPr>
                <w:rStyle w:val="SubtleEmphasis"/>
              </w:rPr>
              <w:t>evaluating</w:t>
            </w:r>
            <w:proofErr w:type="gramEnd"/>
            <w:r w:rsidRPr="00462111">
              <w:rPr>
                <w:rStyle w:val="SubtleEmphasis"/>
              </w:rPr>
              <w:t xml:space="preserve"> and modifying models, and reporting assumptions, methods and findings. They use deductive reasoning, </w:t>
            </w:r>
            <w:proofErr w:type="gramStart"/>
            <w:r w:rsidRPr="00462111">
              <w:rPr>
                <w:rStyle w:val="SubtleEmphasis"/>
              </w:rPr>
              <w:t>theorems</w:t>
            </w:r>
            <w:proofErr w:type="gramEnd"/>
            <w:r w:rsidRPr="00462111">
              <w:rPr>
                <w:rStyle w:val="SubtleEmphasis"/>
              </w:rPr>
              <w:t> and algorithms</w:t>
            </w:r>
            <w:r>
              <w:rPr>
                <w:rStyle w:val="SubtleEmphasis"/>
              </w:rPr>
              <w:t xml:space="preserve"> </w:t>
            </w:r>
            <w:r w:rsidRPr="00462111">
              <w:rPr>
                <w:rStyle w:val="SubtleEmphasis"/>
              </w:rPr>
              <w:t>to solve spatial problems. Students</w:t>
            </w:r>
            <w:r>
              <w:rPr>
                <w:rStyle w:val="SubtleEmphasis"/>
              </w:rPr>
              <w:t xml:space="preserve"> </w:t>
            </w:r>
            <w:r w:rsidRPr="00462111">
              <w:rPr>
                <w:rStyle w:val="SubtleEmphasis"/>
              </w:rPr>
              <w:t xml:space="preserve">interpret networks used to represent practical situations and describe connectedness.  </w:t>
            </w:r>
          </w:p>
          <w:p w14:paraId="6497882F" w14:textId="77777777" w:rsidR="00462111" w:rsidRDefault="00462111" w:rsidP="00462111">
            <w:pPr>
              <w:pStyle w:val="ACARA-tabletext"/>
              <w:rPr>
                <w:lang w:val="en-US"/>
              </w:rPr>
            </w:pPr>
            <w:r w:rsidRPr="00E46C11">
              <w:rPr>
                <w:lang w:val="en-US"/>
              </w:rPr>
              <w:t xml:space="preserve">They plan and conduct statistical investigations involving bivariate data. Students represent the distribution of data involving 2 variables, using tables and scatter plots, and comment on possible association. They analyse inferences and conclusions in the media, noting potential sources of bias. Students compare the distribution of continuous numerical data, using various displays, and discuss distributions in terms of </w:t>
            </w:r>
            <w:proofErr w:type="spellStart"/>
            <w:r w:rsidRPr="00E46C11">
              <w:rPr>
                <w:lang w:val="en-US"/>
              </w:rPr>
              <w:t>centre</w:t>
            </w:r>
            <w:proofErr w:type="spellEnd"/>
            <w:r w:rsidRPr="00E46C11">
              <w:rPr>
                <w:lang w:val="en-US"/>
              </w:rPr>
              <w:t>, spread, shape and outliers. They apply conditional probability to solve problems involving compound events. Students design and conduct simulations involving conditional probability, using digital tools</w:t>
            </w:r>
            <w:r w:rsidRPr="4CAF8BE3">
              <w:rPr>
                <w:lang w:val="en-US"/>
              </w:rPr>
              <w:t xml:space="preserve">.  </w:t>
            </w:r>
          </w:p>
          <w:p w14:paraId="423794ED" w14:textId="153B253E" w:rsidR="00970F0D" w:rsidRPr="00367598" w:rsidRDefault="00970F0D" w:rsidP="004A555F">
            <w:pPr>
              <w:pStyle w:val="ACARA-tabletext"/>
              <w:rPr>
                <w:rStyle w:val="SubtleEmphasis"/>
                <w:szCs w:val="20"/>
              </w:rPr>
            </w:pPr>
          </w:p>
        </w:tc>
      </w:tr>
    </w:tbl>
    <w:p w14:paraId="5CF8452C" w14:textId="08CB0360" w:rsidR="00B92CC0" w:rsidRDefault="00B92CC0">
      <w:pPr>
        <w:spacing w:before="160" w:after="0" w:line="360" w:lineRule="auto"/>
      </w:pP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Mathematics Year 9 and Year 10"/>
      </w:tblPr>
      <w:tblGrid>
        <w:gridCol w:w="7510"/>
        <w:gridCol w:w="7511"/>
      </w:tblGrid>
      <w:tr w:rsidR="00970F0D" w:rsidRPr="00051753" w14:paraId="4D38D269" w14:textId="77777777" w:rsidTr="006055EF">
        <w:tc>
          <w:tcPr>
            <w:tcW w:w="15021" w:type="dxa"/>
            <w:gridSpan w:val="2"/>
            <w:shd w:val="clear" w:color="auto" w:fill="FFD685" w:themeFill="accent3"/>
          </w:tcPr>
          <w:p w14:paraId="6D96CCB9" w14:textId="77777777" w:rsidR="00970F0D" w:rsidRPr="00051753" w:rsidRDefault="00970F0D" w:rsidP="007A4B68">
            <w:pPr>
              <w:pStyle w:val="BodyText"/>
              <w:spacing w:before="40" w:after="40" w:line="240" w:lineRule="auto"/>
              <w:ind w:left="23" w:right="23"/>
              <w:jc w:val="center"/>
              <w:rPr>
                <w:b/>
                <w:color w:val="auto"/>
              </w:rPr>
            </w:pPr>
            <w:r w:rsidRPr="003E3A43">
              <w:rPr>
                <w:rStyle w:val="SubtleEmphasis"/>
                <w:b/>
                <w:sz w:val="22"/>
                <w:szCs w:val="22"/>
              </w:rPr>
              <w:lastRenderedPageBreak/>
              <w:t>Content descriptions</w:t>
            </w:r>
          </w:p>
        </w:tc>
      </w:tr>
      <w:tr w:rsidR="00970F0D" w:rsidRPr="00F9638E" w14:paraId="785BF58E" w14:textId="77777777" w:rsidTr="006055EF">
        <w:tc>
          <w:tcPr>
            <w:tcW w:w="15021" w:type="dxa"/>
            <w:gridSpan w:val="2"/>
            <w:shd w:val="clear" w:color="auto" w:fill="005D93"/>
          </w:tcPr>
          <w:p w14:paraId="17ECF411" w14:textId="5EBEC031" w:rsidR="00970F0D" w:rsidRPr="00F9638E" w:rsidRDefault="00970F0D" w:rsidP="007A4B68">
            <w:pPr>
              <w:pStyle w:val="BodyText"/>
              <w:spacing w:before="40" w:after="40" w:line="240" w:lineRule="auto"/>
              <w:ind w:left="23" w:right="23"/>
              <w:rPr>
                <w:b/>
                <w:bCs/>
              </w:rPr>
            </w:pPr>
            <w:r>
              <w:rPr>
                <w:b/>
                <w:color w:val="FFFFFF" w:themeColor="background1"/>
              </w:rPr>
              <w:t xml:space="preserve">Strand: </w:t>
            </w:r>
            <w:r w:rsidR="00484DD0">
              <w:rPr>
                <w:b/>
                <w:color w:val="FFFFFF" w:themeColor="background1"/>
              </w:rPr>
              <w:t>Number</w:t>
            </w:r>
          </w:p>
        </w:tc>
      </w:tr>
      <w:tr w:rsidR="00970F0D" w:rsidRPr="00CC3AAB" w14:paraId="61D3800A" w14:textId="77777777" w:rsidTr="006055EF">
        <w:trPr>
          <w:trHeight w:val="608"/>
        </w:trPr>
        <w:tc>
          <w:tcPr>
            <w:tcW w:w="7510" w:type="dxa"/>
          </w:tcPr>
          <w:p w14:paraId="34E48169" w14:textId="77777777" w:rsidR="0034731D" w:rsidRPr="00BA571A" w:rsidRDefault="0034731D" w:rsidP="0034731D">
            <w:pPr>
              <w:spacing w:after="120" w:line="240" w:lineRule="auto"/>
              <w:ind w:left="227" w:right="227"/>
              <w:rPr>
                <w:rStyle w:val="SubtleEmphasis"/>
                <w:i/>
                <w:iCs w:val="0"/>
              </w:rPr>
            </w:pPr>
            <w:r w:rsidRPr="00BA571A">
              <w:rPr>
                <w:rStyle w:val="SubtleEmphasis"/>
                <w:iCs w:val="0"/>
              </w:rPr>
              <w:t xml:space="preserve">recognise that the real number system includes the rational numbers and the irrational numbers, and solve problems involving real numbers using digital </w:t>
            </w:r>
            <w:proofErr w:type="gramStart"/>
            <w:r w:rsidRPr="00BA571A">
              <w:rPr>
                <w:rStyle w:val="SubtleEmphasis"/>
                <w:iCs w:val="0"/>
              </w:rPr>
              <w:t>tools</w:t>
            </w:r>
            <w:proofErr w:type="gramEnd"/>
            <w:r w:rsidRPr="00BA571A">
              <w:rPr>
                <w:rStyle w:val="SubtleEmphasis"/>
                <w:iCs w:val="0"/>
              </w:rPr>
              <w:t xml:space="preserve"> </w:t>
            </w:r>
          </w:p>
          <w:p w14:paraId="6AC3B5FD" w14:textId="0F262BE0" w:rsidR="00970F0D" w:rsidRPr="0034731D" w:rsidRDefault="0034731D" w:rsidP="0034731D">
            <w:pPr>
              <w:spacing w:after="120" w:line="240" w:lineRule="auto"/>
              <w:ind w:left="227" w:right="227"/>
              <w:rPr>
                <w:rStyle w:val="SubtleEmphasis"/>
                <w:i/>
                <w:iCs w:val="0"/>
              </w:rPr>
            </w:pPr>
            <w:r w:rsidRPr="00BA571A">
              <w:rPr>
                <w:rStyle w:val="SubtleEmphasis"/>
                <w:iCs w:val="0"/>
              </w:rPr>
              <w:t>AC9M9N01</w:t>
            </w:r>
          </w:p>
        </w:tc>
        <w:tc>
          <w:tcPr>
            <w:tcW w:w="7511" w:type="dxa"/>
          </w:tcPr>
          <w:p w14:paraId="3C95C687" w14:textId="77777777" w:rsidR="00C81BDB" w:rsidRDefault="00C81BDB" w:rsidP="00C81BDB">
            <w:pPr>
              <w:spacing w:after="120" w:line="240" w:lineRule="auto"/>
              <w:ind w:left="227" w:right="227"/>
              <w:rPr>
                <w:rStyle w:val="SubtleEmphasis"/>
                <w:i/>
                <w:iCs w:val="0"/>
              </w:rPr>
            </w:pPr>
            <w:r w:rsidRPr="000A3CB7">
              <w:rPr>
                <w:rStyle w:val="SubtleEmphasis"/>
                <w:iCs w:val="0"/>
              </w:rPr>
              <w:t xml:space="preserve">recognise the effect of using approximations of real numbers in repeated calculations and compare the results when using exact </w:t>
            </w:r>
            <w:proofErr w:type="gramStart"/>
            <w:r w:rsidRPr="000A3CB7">
              <w:rPr>
                <w:rStyle w:val="SubtleEmphasis"/>
                <w:iCs w:val="0"/>
              </w:rPr>
              <w:t>representations</w:t>
            </w:r>
            <w:proofErr w:type="gramEnd"/>
            <w:r w:rsidRPr="000A3CB7">
              <w:rPr>
                <w:rStyle w:val="SubtleEmphasis"/>
                <w:iCs w:val="0"/>
              </w:rPr>
              <w:t xml:space="preserve"> </w:t>
            </w:r>
          </w:p>
          <w:p w14:paraId="71298B57" w14:textId="58EDEBCE" w:rsidR="00970F0D" w:rsidRPr="00CC3AAB" w:rsidRDefault="00C81BDB" w:rsidP="00C81BDB">
            <w:pPr>
              <w:pStyle w:val="BodyText"/>
              <w:spacing w:before="120" w:after="120" w:line="240" w:lineRule="auto"/>
              <w:ind w:left="227" w:right="227"/>
              <w:rPr>
                <w:iCs/>
                <w:color w:val="auto"/>
              </w:rPr>
            </w:pPr>
            <w:r w:rsidRPr="000A3CB7">
              <w:rPr>
                <w:rStyle w:val="SubtleEmphasis"/>
                <w:iCs w:val="0"/>
              </w:rPr>
              <w:t>AC9M10N01</w:t>
            </w:r>
          </w:p>
        </w:tc>
      </w:tr>
    </w:tbl>
    <w:p w14:paraId="09E3EE28" w14:textId="17429A14" w:rsidR="005C3178" w:rsidRDefault="005C3178" w:rsidP="00970F0D"/>
    <w:p w14:paraId="711DBD9D" w14:textId="77777777" w:rsidR="005C3178" w:rsidRDefault="005C3178">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Mathematics Year 9 and Year 10"/>
      </w:tblPr>
      <w:tblGrid>
        <w:gridCol w:w="7510"/>
        <w:gridCol w:w="7511"/>
      </w:tblGrid>
      <w:tr w:rsidR="006E78D9" w:rsidRPr="00F9638E" w14:paraId="7D7350F3" w14:textId="77777777" w:rsidTr="3506542A">
        <w:tc>
          <w:tcPr>
            <w:tcW w:w="15021" w:type="dxa"/>
            <w:gridSpan w:val="2"/>
            <w:shd w:val="clear" w:color="auto" w:fill="005D93" w:themeFill="text2"/>
          </w:tcPr>
          <w:p w14:paraId="500F7E76" w14:textId="594DB196" w:rsidR="006E78D9" w:rsidRPr="00F9638E" w:rsidRDefault="006E78D9" w:rsidP="00DB0C95">
            <w:pPr>
              <w:pStyle w:val="BodyText"/>
              <w:spacing w:before="40" w:after="40" w:line="240" w:lineRule="auto"/>
              <w:ind w:left="23" w:right="23"/>
              <w:rPr>
                <w:b/>
                <w:bCs/>
              </w:rPr>
            </w:pPr>
            <w:r>
              <w:rPr>
                <w:b/>
                <w:color w:val="FFFFFF" w:themeColor="background1"/>
              </w:rPr>
              <w:lastRenderedPageBreak/>
              <w:t xml:space="preserve">Strand: </w:t>
            </w:r>
            <w:r w:rsidR="0034731D">
              <w:rPr>
                <w:b/>
                <w:color w:val="FFFFFF" w:themeColor="background1"/>
              </w:rPr>
              <w:t>Algebra</w:t>
            </w:r>
          </w:p>
        </w:tc>
      </w:tr>
      <w:tr w:rsidR="00A6188E" w:rsidRPr="00CC3AAB" w14:paraId="1D0B9339" w14:textId="77777777" w:rsidTr="3506542A">
        <w:trPr>
          <w:trHeight w:val="608"/>
        </w:trPr>
        <w:tc>
          <w:tcPr>
            <w:tcW w:w="7510" w:type="dxa"/>
          </w:tcPr>
          <w:p w14:paraId="514BB2A5" w14:textId="77777777" w:rsidR="00A6188E" w:rsidRDefault="00A6188E" w:rsidP="00E53EDD">
            <w:pPr>
              <w:spacing w:after="120" w:line="240" w:lineRule="auto"/>
              <w:ind w:left="227" w:right="227"/>
              <w:rPr>
                <w:rStyle w:val="SubtleEmphasis"/>
                <w:i/>
                <w:iCs w:val="0"/>
              </w:rPr>
            </w:pPr>
            <w:r w:rsidRPr="00D51F95">
              <w:rPr>
                <w:rStyle w:val="SubtleEmphasis"/>
                <w:iCs w:val="0"/>
              </w:rPr>
              <w:t xml:space="preserve">apply the exponent laws to numerical expressions with integer exponents and extend to </w:t>
            </w:r>
            <w:proofErr w:type="gramStart"/>
            <w:r w:rsidRPr="00D51F95">
              <w:rPr>
                <w:rStyle w:val="SubtleEmphasis"/>
                <w:iCs w:val="0"/>
              </w:rPr>
              <w:t>variables</w:t>
            </w:r>
            <w:proofErr w:type="gramEnd"/>
            <w:r w:rsidRPr="00D51F95">
              <w:rPr>
                <w:rStyle w:val="SubtleEmphasis"/>
                <w:iCs w:val="0"/>
              </w:rPr>
              <w:t xml:space="preserve"> </w:t>
            </w:r>
          </w:p>
          <w:p w14:paraId="4BF5838C" w14:textId="6011450C" w:rsidR="00A6188E" w:rsidRDefault="00A6188E" w:rsidP="00E53EDD">
            <w:pPr>
              <w:pStyle w:val="BodyText"/>
              <w:spacing w:before="120" w:after="120" w:line="240" w:lineRule="auto"/>
              <w:ind w:left="227" w:right="227"/>
              <w:rPr>
                <w:rStyle w:val="SubtleEmphasis"/>
              </w:rPr>
            </w:pPr>
            <w:r w:rsidRPr="00D51F95">
              <w:rPr>
                <w:rStyle w:val="SubtleEmphasis"/>
                <w:iCs w:val="0"/>
              </w:rPr>
              <w:t>AC9M9A01</w:t>
            </w:r>
          </w:p>
        </w:tc>
        <w:tc>
          <w:tcPr>
            <w:tcW w:w="7511" w:type="dxa"/>
            <w:vMerge w:val="restart"/>
          </w:tcPr>
          <w:p w14:paraId="7CF36551" w14:textId="6F4D3CA2" w:rsidR="00A6188E" w:rsidRPr="000A3CB7" w:rsidRDefault="00A6188E" w:rsidP="00E53EDD">
            <w:pPr>
              <w:spacing w:after="120" w:line="240" w:lineRule="auto"/>
              <w:ind w:left="227" w:right="227"/>
              <w:rPr>
                <w:rStyle w:val="SubtleEmphasis"/>
                <w:i/>
                <w:iCs w:val="0"/>
              </w:rPr>
            </w:pPr>
            <w:r w:rsidRPr="000A3CB7">
              <w:rPr>
                <w:rStyle w:val="SubtleEmphasis"/>
                <w:iCs w:val="0"/>
              </w:rPr>
              <w:t>expand, factorise and simplify expressions and solve equations algebraically, applying exponent laws involving products, quotients</w:t>
            </w:r>
            <w:r>
              <w:rPr>
                <w:rStyle w:val="SubtleEmphasis"/>
                <w:iCs w:val="0"/>
              </w:rPr>
              <w:t xml:space="preserve"> </w:t>
            </w:r>
            <w:r w:rsidRPr="000A3CB7">
              <w:rPr>
                <w:rStyle w:val="SubtleEmphasis"/>
                <w:iCs w:val="0"/>
              </w:rPr>
              <w:t xml:space="preserve">and powers of variables, and the distributive </w:t>
            </w:r>
            <w:proofErr w:type="gramStart"/>
            <w:r w:rsidRPr="000A3CB7">
              <w:rPr>
                <w:rStyle w:val="SubtleEmphasis"/>
                <w:iCs w:val="0"/>
              </w:rPr>
              <w:t>property</w:t>
            </w:r>
            <w:proofErr w:type="gramEnd"/>
            <w:r w:rsidRPr="000A3CB7">
              <w:rPr>
                <w:rStyle w:val="SubtleEmphasis"/>
                <w:iCs w:val="0"/>
              </w:rPr>
              <w:t xml:space="preserve"> </w:t>
            </w:r>
          </w:p>
          <w:p w14:paraId="24C462B6" w14:textId="2082D169" w:rsidR="00A6188E" w:rsidRPr="00CC3AAB" w:rsidRDefault="00A6188E" w:rsidP="00E53EDD">
            <w:pPr>
              <w:pStyle w:val="BodyText"/>
              <w:spacing w:before="120" w:after="120" w:line="240" w:lineRule="auto"/>
              <w:ind w:left="227" w:right="227"/>
              <w:rPr>
                <w:iCs/>
                <w:color w:val="auto"/>
              </w:rPr>
            </w:pPr>
            <w:r w:rsidRPr="000A3CB7">
              <w:rPr>
                <w:rStyle w:val="SubtleEmphasis"/>
                <w:iCs w:val="0"/>
              </w:rPr>
              <w:t>AC9M10A01</w:t>
            </w:r>
          </w:p>
        </w:tc>
      </w:tr>
      <w:tr w:rsidR="00A6188E" w:rsidRPr="00CC3AAB" w14:paraId="28804C8F" w14:textId="77777777" w:rsidTr="007931BB">
        <w:trPr>
          <w:trHeight w:val="608"/>
        </w:trPr>
        <w:tc>
          <w:tcPr>
            <w:tcW w:w="7510" w:type="dxa"/>
          </w:tcPr>
          <w:p w14:paraId="1D849670" w14:textId="48C498DE" w:rsidR="00A6188E" w:rsidRDefault="00A6188E" w:rsidP="00E53EDD">
            <w:pPr>
              <w:pStyle w:val="BodyText"/>
              <w:spacing w:before="120" w:after="120" w:line="240" w:lineRule="auto"/>
              <w:ind w:left="227" w:right="227"/>
              <w:rPr>
                <w:rStyle w:val="SubtleEmphasis"/>
                <w:iCs w:val="0"/>
              </w:rPr>
            </w:pPr>
            <w:r w:rsidRPr="002D0063">
              <w:rPr>
                <w:rStyle w:val="SubtleEmphasis"/>
                <w:iCs w:val="0"/>
              </w:rPr>
              <w:t xml:space="preserve">simplify algebraic expressions, expand binomial products and factorise monic quadratic </w:t>
            </w:r>
            <w:proofErr w:type="gramStart"/>
            <w:r w:rsidRPr="002D0063">
              <w:rPr>
                <w:rStyle w:val="SubtleEmphasis"/>
                <w:iCs w:val="0"/>
              </w:rPr>
              <w:t>expressions</w:t>
            </w:r>
            <w:proofErr w:type="gramEnd"/>
            <w:r w:rsidRPr="002D0063">
              <w:rPr>
                <w:rStyle w:val="SubtleEmphasis"/>
                <w:iCs w:val="0"/>
              </w:rPr>
              <w:t xml:space="preserve"> </w:t>
            </w:r>
          </w:p>
          <w:p w14:paraId="601BA089" w14:textId="5B7E7613" w:rsidR="00A6188E" w:rsidRPr="001F4654" w:rsidRDefault="00A6188E" w:rsidP="00E53EDD">
            <w:pPr>
              <w:pStyle w:val="BodyText"/>
              <w:spacing w:before="120" w:after="120" w:line="240" w:lineRule="auto"/>
              <w:ind w:left="227" w:right="227"/>
              <w:rPr>
                <w:rStyle w:val="SubtleEmphasis"/>
              </w:rPr>
            </w:pPr>
            <w:r w:rsidRPr="00D51F95">
              <w:rPr>
                <w:rStyle w:val="SubtleEmphasis"/>
                <w:iCs w:val="0"/>
              </w:rPr>
              <w:t>AC9M9A02</w:t>
            </w:r>
          </w:p>
        </w:tc>
        <w:tc>
          <w:tcPr>
            <w:tcW w:w="7511" w:type="dxa"/>
            <w:vMerge/>
            <w:shd w:val="clear" w:color="auto" w:fill="F2F2F2" w:themeFill="background1" w:themeFillShade="F2"/>
          </w:tcPr>
          <w:p w14:paraId="1EEA95C4" w14:textId="5F4AB0ED" w:rsidR="00A6188E" w:rsidRPr="001F4654" w:rsidRDefault="00A6188E" w:rsidP="00E53EDD">
            <w:pPr>
              <w:pStyle w:val="BodyText"/>
              <w:spacing w:before="120" w:after="120" w:line="240" w:lineRule="auto"/>
              <w:ind w:left="227" w:right="227"/>
              <w:rPr>
                <w:rStyle w:val="SubtleEmphasis"/>
              </w:rPr>
            </w:pPr>
          </w:p>
        </w:tc>
      </w:tr>
      <w:tr w:rsidR="007931BB" w:rsidRPr="00CC3AAB" w14:paraId="50703151" w14:textId="77777777" w:rsidTr="3506542A">
        <w:trPr>
          <w:trHeight w:val="608"/>
        </w:trPr>
        <w:tc>
          <w:tcPr>
            <w:tcW w:w="7510" w:type="dxa"/>
          </w:tcPr>
          <w:p w14:paraId="2B606116" w14:textId="4A043D43" w:rsidR="007931BB" w:rsidRPr="00D51F95" w:rsidRDefault="00881776" w:rsidP="007931BB">
            <w:pPr>
              <w:spacing w:after="120" w:line="240" w:lineRule="auto"/>
              <w:ind w:left="227" w:right="227"/>
              <w:rPr>
                <w:rStyle w:val="SubtleEmphasis"/>
                <w:i/>
                <w:iCs w:val="0"/>
              </w:rPr>
            </w:pPr>
            <w:r w:rsidRPr="00D0466E">
              <w:rPr>
                <w:rStyle w:val="normaltextrun"/>
                <w:rFonts w:cstheme="minorHAnsi"/>
                <w:color w:val="000000"/>
                <w:shd w:val="clear" w:color="auto" w:fill="FFFFFF"/>
              </w:rPr>
              <w:t>find</w:t>
            </w:r>
            <w:r>
              <w:rPr>
                <w:rStyle w:val="normaltextrun"/>
                <w:rFonts w:cstheme="minorHAnsi"/>
                <w:color w:val="000000"/>
                <w:shd w:val="clear" w:color="auto" w:fill="FFFFFF"/>
              </w:rPr>
              <w:t xml:space="preserve"> </w:t>
            </w:r>
            <w:r w:rsidRPr="00D0466E">
              <w:rPr>
                <w:rStyle w:val="normaltextrun"/>
                <w:rFonts w:cstheme="minorHAnsi"/>
                <w:color w:val="000000"/>
                <w:shd w:val="clear" w:color="auto" w:fill="FFFFFF"/>
              </w:rPr>
              <w:t>the</w:t>
            </w:r>
            <w:r>
              <w:rPr>
                <w:rStyle w:val="normaltextrun"/>
                <w:rFonts w:cstheme="minorHAnsi"/>
                <w:color w:val="000000"/>
                <w:shd w:val="clear" w:color="auto" w:fill="FFFFFF"/>
              </w:rPr>
              <w:t xml:space="preserve"> </w:t>
            </w:r>
            <w:r w:rsidRPr="00D0466E">
              <w:rPr>
                <w:rStyle w:val="normaltextrun"/>
                <w:rFonts w:cstheme="minorHAnsi"/>
                <w:color w:val="000000"/>
                <w:shd w:val="clear" w:color="auto" w:fill="FFFFFF"/>
              </w:rPr>
              <w:t xml:space="preserve">gradient </w:t>
            </w:r>
            <w:r w:rsidR="00B17864">
              <w:rPr>
                <w:rStyle w:val="normaltextrun"/>
                <w:rFonts w:cstheme="minorHAnsi"/>
                <w:color w:val="000000"/>
                <w:shd w:val="clear" w:color="auto" w:fill="FFFFFF"/>
              </w:rPr>
              <w:t>of a</w:t>
            </w:r>
            <w:r w:rsidRPr="00D0466E">
              <w:rPr>
                <w:rStyle w:val="normaltextrun"/>
                <w:rFonts w:cstheme="minorHAnsi"/>
                <w:color w:val="000000"/>
                <w:shd w:val="clear" w:color="auto" w:fill="FFFFFF"/>
              </w:rPr>
              <w:t xml:space="preserve"> line segment, the midpoint of the line interval and the distance between</w:t>
            </w:r>
            <w:r>
              <w:rPr>
                <w:rStyle w:val="normaltextrun"/>
                <w:rFonts w:cstheme="minorHAnsi"/>
                <w:color w:val="000000"/>
                <w:shd w:val="clear" w:color="auto" w:fill="FFFFFF"/>
              </w:rPr>
              <w:t xml:space="preserve"> </w:t>
            </w:r>
            <w:r w:rsidRPr="00D0466E">
              <w:rPr>
                <w:rStyle w:val="normaltextrun"/>
                <w:rFonts w:cstheme="minorHAnsi"/>
                <w:color w:val="000000"/>
                <w:shd w:val="clear" w:color="auto" w:fill="FFFFFF"/>
              </w:rPr>
              <w:t>2</w:t>
            </w:r>
            <w:r>
              <w:rPr>
                <w:rStyle w:val="normaltextrun"/>
                <w:rFonts w:cstheme="minorHAnsi"/>
                <w:color w:val="000000"/>
                <w:shd w:val="clear" w:color="auto" w:fill="FFFFFF"/>
              </w:rPr>
              <w:t xml:space="preserve"> </w:t>
            </w:r>
            <w:r w:rsidRPr="00D0466E">
              <w:rPr>
                <w:rStyle w:val="normaltextrun"/>
                <w:rFonts w:cstheme="minorHAnsi"/>
                <w:color w:val="000000"/>
                <w:shd w:val="clear" w:color="auto" w:fill="FFFFFF"/>
              </w:rPr>
              <w:t>distinct</w:t>
            </w:r>
            <w:r>
              <w:rPr>
                <w:rStyle w:val="normaltextrun"/>
                <w:rFonts w:cstheme="minorHAnsi"/>
                <w:color w:val="000000"/>
                <w:shd w:val="clear" w:color="auto" w:fill="FFFFFF"/>
              </w:rPr>
              <w:t xml:space="preserve"> </w:t>
            </w:r>
            <w:r w:rsidRPr="00D0466E">
              <w:rPr>
                <w:rStyle w:val="normaltextrun"/>
                <w:rFonts w:cstheme="minorHAnsi"/>
                <w:color w:val="000000"/>
                <w:shd w:val="clear" w:color="auto" w:fill="FFFFFF"/>
              </w:rPr>
              <w:t xml:space="preserve">points on the Cartesian </w:t>
            </w:r>
            <w:proofErr w:type="gramStart"/>
            <w:r w:rsidRPr="00D0466E">
              <w:rPr>
                <w:rStyle w:val="normaltextrun"/>
                <w:rFonts w:cstheme="minorHAnsi"/>
                <w:color w:val="000000"/>
                <w:shd w:val="clear" w:color="auto" w:fill="FFFFFF"/>
              </w:rPr>
              <w:t>plane</w:t>
            </w:r>
            <w:proofErr w:type="gramEnd"/>
            <w:r>
              <w:rPr>
                <w:rStyle w:val="normaltextrun"/>
                <w:rFonts w:cstheme="minorHAnsi"/>
                <w:color w:val="000000"/>
                <w:shd w:val="clear" w:color="auto" w:fill="FFFFFF"/>
              </w:rPr>
              <w:t xml:space="preserve"> </w:t>
            </w:r>
            <w:r w:rsidR="007931BB" w:rsidRPr="00D51F95">
              <w:rPr>
                <w:rStyle w:val="SubtleEmphasis"/>
                <w:iCs w:val="0"/>
              </w:rPr>
              <w:t xml:space="preserve"> </w:t>
            </w:r>
          </w:p>
          <w:p w14:paraId="5D05C0F2" w14:textId="2B795FC3" w:rsidR="007931BB" w:rsidRPr="001F4654" w:rsidRDefault="007931BB" w:rsidP="007931BB">
            <w:pPr>
              <w:pStyle w:val="BodyText"/>
              <w:spacing w:before="120" w:after="120" w:line="240" w:lineRule="auto"/>
              <w:ind w:left="227" w:right="227"/>
              <w:rPr>
                <w:rStyle w:val="SubtleEmphasis"/>
              </w:rPr>
            </w:pPr>
            <w:r w:rsidRPr="00D51F95">
              <w:rPr>
                <w:rStyle w:val="SubtleEmphasis"/>
                <w:iCs w:val="0"/>
              </w:rPr>
              <w:t>AC9M9A03</w:t>
            </w:r>
          </w:p>
        </w:tc>
        <w:tc>
          <w:tcPr>
            <w:tcW w:w="7511" w:type="dxa"/>
          </w:tcPr>
          <w:p w14:paraId="31322FB4" w14:textId="77777777" w:rsidR="007931BB" w:rsidRPr="000A3CB7" w:rsidRDefault="007931BB" w:rsidP="007931BB">
            <w:pPr>
              <w:spacing w:after="120" w:line="240" w:lineRule="auto"/>
              <w:ind w:left="227" w:right="227"/>
              <w:rPr>
                <w:rStyle w:val="SubtleEmphasis"/>
                <w:i/>
                <w:iCs w:val="0"/>
              </w:rPr>
            </w:pPr>
            <w:r>
              <w:rPr>
                <w:rStyle w:val="SubtleEmphasis"/>
                <w:iCs w:val="0"/>
              </w:rPr>
              <w:t>s</w:t>
            </w:r>
            <w:r w:rsidRPr="000A3CB7">
              <w:rPr>
                <w:rStyle w:val="SubtleEmphasis"/>
                <w:iCs w:val="0"/>
              </w:rPr>
              <w:t>olve</w:t>
            </w:r>
            <w:r>
              <w:rPr>
                <w:rStyle w:val="SubtleEmphasis"/>
                <w:iCs w:val="0"/>
              </w:rPr>
              <w:t xml:space="preserve"> </w:t>
            </w:r>
            <w:r w:rsidRPr="000A3CB7">
              <w:rPr>
                <w:rStyle w:val="SubtleEmphasis"/>
                <w:iCs w:val="0"/>
              </w:rPr>
              <w:t>linear inequalities and</w:t>
            </w:r>
            <w:r>
              <w:rPr>
                <w:rStyle w:val="SubtleEmphasis"/>
                <w:iCs w:val="0"/>
              </w:rPr>
              <w:t xml:space="preserve"> </w:t>
            </w:r>
            <w:r w:rsidRPr="000A3CB7">
              <w:rPr>
                <w:rStyle w:val="SubtleEmphasis"/>
                <w:iCs w:val="0"/>
              </w:rPr>
              <w:t>simultaneous</w:t>
            </w:r>
            <w:r>
              <w:rPr>
                <w:rStyle w:val="SubtleEmphasis"/>
                <w:iCs w:val="0"/>
              </w:rPr>
              <w:t xml:space="preserve"> </w:t>
            </w:r>
            <w:r w:rsidRPr="000A3CB7">
              <w:rPr>
                <w:rStyle w:val="SubtleEmphasis"/>
                <w:iCs w:val="0"/>
              </w:rPr>
              <w:t>linear</w:t>
            </w:r>
            <w:r>
              <w:rPr>
                <w:rStyle w:val="SubtleEmphasis"/>
                <w:iCs w:val="0"/>
              </w:rPr>
              <w:t xml:space="preserve"> </w:t>
            </w:r>
            <w:r w:rsidRPr="000A3CB7">
              <w:rPr>
                <w:rStyle w:val="SubtleEmphasis"/>
                <w:iCs w:val="0"/>
              </w:rPr>
              <w:t>equations in 2 variables</w:t>
            </w:r>
            <w:r>
              <w:rPr>
                <w:rStyle w:val="SubtleEmphasis"/>
                <w:iCs w:val="0"/>
              </w:rPr>
              <w:t>; i</w:t>
            </w:r>
            <w:r w:rsidRPr="000A3CB7">
              <w:rPr>
                <w:rStyle w:val="SubtleEmphasis"/>
                <w:iCs w:val="0"/>
              </w:rPr>
              <w:t>nterpret solutions graphically and communicate solutions in</w:t>
            </w:r>
            <w:r>
              <w:rPr>
                <w:rStyle w:val="SubtleEmphasis"/>
                <w:iCs w:val="0"/>
              </w:rPr>
              <w:t xml:space="preserve"> </w:t>
            </w:r>
            <w:r w:rsidRPr="000A3CB7">
              <w:rPr>
                <w:rStyle w:val="SubtleEmphasis"/>
                <w:iCs w:val="0"/>
              </w:rPr>
              <w:t xml:space="preserve">terms of the </w:t>
            </w:r>
            <w:proofErr w:type="gramStart"/>
            <w:r w:rsidRPr="000A3CB7">
              <w:rPr>
                <w:rStyle w:val="SubtleEmphasis"/>
                <w:iCs w:val="0"/>
              </w:rPr>
              <w:t>situation</w:t>
            </w:r>
            <w:proofErr w:type="gramEnd"/>
          </w:p>
          <w:p w14:paraId="40C7EA31" w14:textId="6D5CD18C" w:rsidR="007931BB" w:rsidRPr="001F4654" w:rsidRDefault="007931BB" w:rsidP="007931BB">
            <w:pPr>
              <w:pStyle w:val="BodyText"/>
              <w:spacing w:before="120" w:after="120" w:line="240" w:lineRule="auto"/>
              <w:ind w:left="227" w:right="227"/>
              <w:rPr>
                <w:rStyle w:val="SubtleEmphasis"/>
              </w:rPr>
            </w:pPr>
            <w:r w:rsidRPr="000A3CB7">
              <w:rPr>
                <w:rStyle w:val="SubtleEmphasis"/>
                <w:iCs w:val="0"/>
              </w:rPr>
              <w:t>AC9M10A02</w:t>
            </w:r>
          </w:p>
        </w:tc>
      </w:tr>
      <w:tr w:rsidR="007931BB" w:rsidRPr="00CC3AAB" w14:paraId="6AA4A7AA" w14:textId="77777777" w:rsidTr="3506542A">
        <w:trPr>
          <w:trHeight w:val="608"/>
        </w:trPr>
        <w:tc>
          <w:tcPr>
            <w:tcW w:w="7510" w:type="dxa"/>
          </w:tcPr>
          <w:p w14:paraId="52BE7198" w14:textId="77777777" w:rsidR="007931BB" w:rsidRPr="00D51F95" w:rsidRDefault="007931BB" w:rsidP="007931BB">
            <w:pPr>
              <w:spacing w:after="120" w:line="240" w:lineRule="auto"/>
              <w:ind w:left="227" w:right="227"/>
              <w:rPr>
                <w:rStyle w:val="SubtleEmphasis"/>
                <w:i/>
                <w:iCs w:val="0"/>
              </w:rPr>
            </w:pPr>
            <w:r w:rsidRPr="00D51F95">
              <w:rPr>
                <w:rStyle w:val="SubtleEmphasis"/>
                <w:iCs w:val="0"/>
              </w:rPr>
              <w:t>identify and graph quadratic functions, solve quadratic equations graphically and numerically</w:t>
            </w:r>
            <w:r>
              <w:rPr>
                <w:rStyle w:val="SubtleEmphasis"/>
                <w:iCs w:val="0"/>
              </w:rPr>
              <w:t>,</w:t>
            </w:r>
            <w:r w:rsidRPr="00D51F95">
              <w:rPr>
                <w:rStyle w:val="SubtleEmphasis"/>
                <w:iCs w:val="0"/>
              </w:rPr>
              <w:t xml:space="preserve"> and solve monic quadratic equations with integer roots algebraically, using graphing software and digital tools as </w:t>
            </w:r>
            <w:proofErr w:type="gramStart"/>
            <w:r w:rsidRPr="00D51F95">
              <w:rPr>
                <w:rStyle w:val="SubtleEmphasis"/>
                <w:iCs w:val="0"/>
              </w:rPr>
              <w:t>appropriate</w:t>
            </w:r>
            <w:proofErr w:type="gramEnd"/>
            <w:r w:rsidRPr="00D51F95">
              <w:rPr>
                <w:rStyle w:val="SubtleEmphasis"/>
                <w:iCs w:val="0"/>
              </w:rPr>
              <w:t xml:space="preserve"> </w:t>
            </w:r>
          </w:p>
          <w:p w14:paraId="7B20D041" w14:textId="6F18B972" w:rsidR="007931BB" w:rsidRPr="001F4654" w:rsidRDefault="007931BB" w:rsidP="007931BB">
            <w:pPr>
              <w:pStyle w:val="BodyText"/>
              <w:spacing w:before="120" w:after="120" w:line="240" w:lineRule="auto"/>
              <w:ind w:left="227" w:right="227"/>
              <w:rPr>
                <w:rStyle w:val="SubtleEmphasis"/>
              </w:rPr>
            </w:pPr>
            <w:r w:rsidRPr="00D51F95">
              <w:rPr>
                <w:rStyle w:val="SubtleEmphasis"/>
                <w:iCs w:val="0"/>
              </w:rPr>
              <w:t>AC9M9A04</w:t>
            </w:r>
          </w:p>
        </w:tc>
        <w:tc>
          <w:tcPr>
            <w:tcW w:w="7511" w:type="dxa"/>
          </w:tcPr>
          <w:p w14:paraId="1CDFDACD" w14:textId="77777777" w:rsidR="007931BB" w:rsidRPr="00424883" w:rsidRDefault="007931BB" w:rsidP="007931BB">
            <w:pPr>
              <w:spacing w:after="120" w:line="240" w:lineRule="auto"/>
              <w:ind w:left="227" w:right="227"/>
              <w:rPr>
                <w:rStyle w:val="SubtleEmphasis"/>
                <w:i/>
                <w:iCs w:val="0"/>
              </w:rPr>
            </w:pPr>
            <w:r>
              <w:rPr>
                <w:rStyle w:val="SubtleEmphasis"/>
                <w:iCs w:val="0"/>
              </w:rPr>
              <w:t>r</w:t>
            </w:r>
            <w:r w:rsidRPr="00424883">
              <w:rPr>
                <w:rStyle w:val="SubtleEmphasis"/>
                <w:iCs w:val="0"/>
              </w:rPr>
              <w:t>ecognise</w:t>
            </w:r>
            <w:r>
              <w:rPr>
                <w:rStyle w:val="SubtleEmphasis"/>
                <w:iCs w:val="0"/>
              </w:rPr>
              <w:t xml:space="preserve"> </w:t>
            </w:r>
            <w:r w:rsidRPr="00424883">
              <w:rPr>
                <w:rStyle w:val="SubtleEmphasis"/>
                <w:iCs w:val="0"/>
              </w:rPr>
              <w:t>the connection between algebraic and graphical representations of exponential relations and solve related exponential equations</w:t>
            </w:r>
            <w:r>
              <w:rPr>
                <w:rStyle w:val="SubtleEmphasis"/>
                <w:iCs w:val="0"/>
              </w:rPr>
              <w:t>,</w:t>
            </w:r>
            <w:r w:rsidRPr="00424883">
              <w:rPr>
                <w:rStyle w:val="SubtleEmphasis"/>
                <w:iCs w:val="0"/>
              </w:rPr>
              <w:t xml:space="preserve"> using digital tools where </w:t>
            </w:r>
            <w:proofErr w:type="gramStart"/>
            <w:r w:rsidRPr="00424883">
              <w:rPr>
                <w:rStyle w:val="SubtleEmphasis"/>
                <w:iCs w:val="0"/>
              </w:rPr>
              <w:t>appropriate</w:t>
            </w:r>
            <w:proofErr w:type="gramEnd"/>
            <w:r w:rsidRPr="00424883">
              <w:rPr>
                <w:rStyle w:val="SubtleEmphasis"/>
                <w:iCs w:val="0"/>
              </w:rPr>
              <w:t xml:space="preserve"> </w:t>
            </w:r>
          </w:p>
          <w:p w14:paraId="34E25A08" w14:textId="52D9B686" w:rsidR="007931BB" w:rsidRPr="001F4654" w:rsidRDefault="007931BB" w:rsidP="007931BB">
            <w:pPr>
              <w:pStyle w:val="BodyText"/>
              <w:spacing w:before="120" w:after="120" w:line="240" w:lineRule="auto"/>
              <w:ind w:left="227" w:right="227"/>
              <w:rPr>
                <w:rStyle w:val="SubtleEmphasis"/>
              </w:rPr>
            </w:pPr>
            <w:r w:rsidRPr="00424883">
              <w:rPr>
                <w:rStyle w:val="SubtleEmphasis"/>
                <w:iCs w:val="0"/>
              </w:rPr>
              <w:t>AC9M10A03</w:t>
            </w:r>
          </w:p>
        </w:tc>
      </w:tr>
      <w:tr w:rsidR="007931BB" w:rsidRPr="00CC3AAB" w14:paraId="2C13046C" w14:textId="77777777" w:rsidTr="007931BB">
        <w:trPr>
          <w:trHeight w:val="608"/>
        </w:trPr>
        <w:tc>
          <w:tcPr>
            <w:tcW w:w="7510" w:type="dxa"/>
          </w:tcPr>
          <w:p w14:paraId="617A2E12" w14:textId="49F9FF32" w:rsidR="0041669F" w:rsidRDefault="0041669F" w:rsidP="007931BB">
            <w:pPr>
              <w:pStyle w:val="BodyText"/>
              <w:spacing w:before="120" w:after="120" w:line="240" w:lineRule="auto"/>
              <w:ind w:left="227" w:right="227"/>
              <w:rPr>
                <w:rStyle w:val="SubtleEmphasis"/>
                <w:iCs w:val="0"/>
              </w:rPr>
            </w:pPr>
            <w:r w:rsidRPr="0041669F">
              <w:rPr>
                <w:rStyle w:val="SubtleEmphasis"/>
                <w:iCs w:val="0"/>
              </w:rPr>
              <w:t xml:space="preserve">use mathematical modelling to solve applied problems involving change including financial contexts; formulate problems, choosing to use either linear or quadratic functions; interpret solutions in terms of the situation; evaluate the model and report methods and </w:t>
            </w:r>
            <w:proofErr w:type="gramStart"/>
            <w:r w:rsidRPr="0041669F">
              <w:rPr>
                <w:rStyle w:val="SubtleEmphasis"/>
                <w:iCs w:val="0"/>
              </w:rPr>
              <w:t>findings</w:t>
            </w:r>
            <w:proofErr w:type="gramEnd"/>
            <w:r w:rsidRPr="0041669F">
              <w:rPr>
                <w:rStyle w:val="SubtleEmphasis"/>
                <w:iCs w:val="0"/>
              </w:rPr>
              <w:t xml:space="preserve"> </w:t>
            </w:r>
          </w:p>
          <w:p w14:paraId="0D824FE3" w14:textId="7670D3CC" w:rsidR="007931BB" w:rsidRPr="001F4654" w:rsidRDefault="007931BB" w:rsidP="007931BB">
            <w:pPr>
              <w:pStyle w:val="BodyText"/>
              <w:spacing w:before="120" w:after="120" w:line="240" w:lineRule="auto"/>
              <w:ind w:left="227" w:right="227"/>
              <w:rPr>
                <w:rStyle w:val="SubtleEmphasis"/>
              </w:rPr>
            </w:pPr>
            <w:r w:rsidRPr="00D51F95">
              <w:rPr>
                <w:rStyle w:val="SubtleEmphasis"/>
                <w:iCs w:val="0"/>
              </w:rPr>
              <w:t>AC9M9A05</w:t>
            </w:r>
          </w:p>
        </w:tc>
        <w:tc>
          <w:tcPr>
            <w:tcW w:w="7511" w:type="dxa"/>
            <w:shd w:val="clear" w:color="auto" w:fill="FFFFFF" w:themeFill="background1"/>
          </w:tcPr>
          <w:p w14:paraId="4C76CFF0" w14:textId="4B0A3C0F" w:rsidR="00AC6A1B" w:rsidRDefault="00AC6A1B" w:rsidP="007931BB">
            <w:pPr>
              <w:spacing w:after="120" w:line="240" w:lineRule="auto"/>
              <w:ind w:left="227" w:right="227"/>
              <w:rPr>
                <w:rStyle w:val="SubtleEmphasis"/>
              </w:rPr>
            </w:pPr>
            <w:r w:rsidRPr="00AC6A1B">
              <w:rPr>
                <w:rStyle w:val="SubtleEmphasis"/>
              </w:rPr>
              <w:t xml:space="preserve">use mathematical modelling to solve applied problems involving growth and decay, including financial contexts; formulate problems, choosing to apply linear, quadratic or exponential models; interpret solutions in terms of the situation; evaluate and modify models as necessary and report assumptions, methods and </w:t>
            </w:r>
            <w:proofErr w:type="gramStart"/>
            <w:r w:rsidRPr="00AC6A1B">
              <w:rPr>
                <w:rStyle w:val="SubtleEmphasis"/>
              </w:rPr>
              <w:t>findings</w:t>
            </w:r>
            <w:proofErr w:type="gramEnd"/>
            <w:r w:rsidRPr="00AC6A1B">
              <w:rPr>
                <w:rStyle w:val="SubtleEmphasis"/>
              </w:rPr>
              <w:t xml:space="preserve"> </w:t>
            </w:r>
          </w:p>
          <w:p w14:paraId="5B3F725B" w14:textId="3058746A" w:rsidR="007931BB" w:rsidRPr="00E53EDD" w:rsidRDefault="007931BB" w:rsidP="007931BB">
            <w:pPr>
              <w:spacing w:after="120" w:line="240" w:lineRule="auto"/>
              <w:ind w:left="227" w:right="227"/>
              <w:rPr>
                <w:rStyle w:val="SubtleEmphasis"/>
                <w:i/>
                <w:iCs w:val="0"/>
              </w:rPr>
            </w:pPr>
            <w:r w:rsidRPr="3506542A">
              <w:rPr>
                <w:rStyle w:val="SubtleEmphasis"/>
              </w:rPr>
              <w:t>AC9M10A04</w:t>
            </w:r>
          </w:p>
        </w:tc>
      </w:tr>
      <w:tr w:rsidR="007931BB" w:rsidRPr="00CC3AAB" w14:paraId="3E6A02F7" w14:textId="77777777" w:rsidTr="007931BB">
        <w:trPr>
          <w:trHeight w:val="608"/>
        </w:trPr>
        <w:tc>
          <w:tcPr>
            <w:tcW w:w="7510" w:type="dxa"/>
          </w:tcPr>
          <w:p w14:paraId="6956B874" w14:textId="77777777" w:rsidR="007931BB" w:rsidRPr="00D51F95" w:rsidRDefault="007931BB" w:rsidP="007931BB">
            <w:pPr>
              <w:spacing w:after="120" w:line="240" w:lineRule="auto"/>
              <w:ind w:left="227" w:right="227"/>
              <w:rPr>
                <w:rStyle w:val="SubtleEmphasis"/>
                <w:i/>
                <w:iCs w:val="0"/>
              </w:rPr>
            </w:pPr>
            <w:r w:rsidRPr="7A56DFD0">
              <w:rPr>
                <w:rStyle w:val="SubtleEmphasis"/>
                <w:iCs w:val="0"/>
              </w:rPr>
              <w:t>experiment with the effects of the variation of parameters on graphs of related functions</w:t>
            </w:r>
            <w:r>
              <w:rPr>
                <w:rStyle w:val="SubtleEmphasis"/>
                <w:iCs w:val="0"/>
              </w:rPr>
              <w:t>,</w:t>
            </w:r>
            <w:r w:rsidRPr="7A56DFD0">
              <w:rPr>
                <w:rStyle w:val="SubtleEmphasis"/>
                <w:iCs w:val="0"/>
              </w:rPr>
              <w:t xml:space="preserve"> using digital tools, </w:t>
            </w:r>
            <w:r w:rsidRPr="6541AFBC">
              <w:rPr>
                <w:rStyle w:val="SubtleEmphasis"/>
                <w:iCs w:val="0"/>
              </w:rPr>
              <w:t>making connections between graphical and algebraic representations</w:t>
            </w:r>
            <w:r>
              <w:rPr>
                <w:rStyle w:val="SubtleEmphasis"/>
                <w:iCs w:val="0"/>
              </w:rPr>
              <w:t>,</w:t>
            </w:r>
            <w:r w:rsidRPr="6541AFBC">
              <w:rPr>
                <w:rStyle w:val="SubtleEmphasis"/>
                <w:iCs w:val="0"/>
              </w:rPr>
              <w:t xml:space="preserve"> </w:t>
            </w:r>
            <w:r w:rsidRPr="7A56DFD0">
              <w:rPr>
                <w:rStyle w:val="SubtleEmphasis"/>
                <w:iCs w:val="0"/>
              </w:rPr>
              <w:t xml:space="preserve">and generalising emerging </w:t>
            </w:r>
            <w:proofErr w:type="gramStart"/>
            <w:r w:rsidRPr="7A56DFD0">
              <w:rPr>
                <w:rStyle w:val="SubtleEmphasis"/>
                <w:iCs w:val="0"/>
              </w:rPr>
              <w:t>patterns</w:t>
            </w:r>
            <w:proofErr w:type="gramEnd"/>
            <w:r w:rsidRPr="7A56DFD0">
              <w:rPr>
                <w:rStyle w:val="SubtleEmphasis"/>
                <w:iCs w:val="0"/>
              </w:rPr>
              <w:t> </w:t>
            </w:r>
          </w:p>
          <w:p w14:paraId="21F4DE0F" w14:textId="1E47771D" w:rsidR="007931BB" w:rsidRPr="001F4654" w:rsidRDefault="007931BB" w:rsidP="007931BB">
            <w:pPr>
              <w:pStyle w:val="BodyText"/>
              <w:spacing w:before="120" w:after="120" w:line="240" w:lineRule="auto"/>
              <w:ind w:left="227" w:right="227"/>
              <w:rPr>
                <w:rStyle w:val="SubtleEmphasis"/>
              </w:rPr>
            </w:pPr>
            <w:r w:rsidRPr="00D51F95">
              <w:rPr>
                <w:rStyle w:val="SubtleEmphasis"/>
                <w:iCs w:val="0"/>
              </w:rPr>
              <w:t>AC9M9A06</w:t>
            </w:r>
            <w:r>
              <w:rPr>
                <w:rStyle w:val="SubtleEmphasis"/>
                <w:iCs w:val="0"/>
              </w:rPr>
              <w:t xml:space="preserve"> </w:t>
            </w:r>
          </w:p>
        </w:tc>
        <w:tc>
          <w:tcPr>
            <w:tcW w:w="7511" w:type="dxa"/>
            <w:shd w:val="clear" w:color="auto" w:fill="FFFFFF" w:themeFill="background1"/>
          </w:tcPr>
          <w:p w14:paraId="7B0740C9" w14:textId="77777777" w:rsidR="007931BB" w:rsidRDefault="007931BB" w:rsidP="007931BB">
            <w:pPr>
              <w:spacing w:after="120" w:line="240" w:lineRule="auto"/>
              <w:ind w:left="227" w:right="227"/>
              <w:rPr>
                <w:rStyle w:val="SubtleEmphasis"/>
                <w:i/>
                <w:iCs w:val="0"/>
              </w:rPr>
            </w:pPr>
            <w:r w:rsidRPr="00A47752">
              <w:rPr>
                <w:rStyle w:val="SubtleEmphasis"/>
                <w:iCs w:val="0"/>
              </w:rPr>
              <w:t>experiment with functions and relations</w:t>
            </w:r>
            <w:r>
              <w:rPr>
                <w:rStyle w:val="SubtleEmphasis"/>
                <w:iCs w:val="0"/>
              </w:rPr>
              <w:t xml:space="preserve"> </w:t>
            </w:r>
            <w:r w:rsidRPr="00A47752">
              <w:rPr>
                <w:rStyle w:val="SubtleEmphasis"/>
                <w:iCs w:val="0"/>
              </w:rPr>
              <w:t>using</w:t>
            </w:r>
            <w:r>
              <w:rPr>
                <w:rStyle w:val="SubtleEmphasis"/>
                <w:iCs w:val="0"/>
              </w:rPr>
              <w:t xml:space="preserve"> </w:t>
            </w:r>
            <w:r w:rsidRPr="00A47752">
              <w:rPr>
                <w:rStyle w:val="SubtleEmphasis"/>
                <w:iCs w:val="0"/>
              </w:rPr>
              <w:t>digital tools,</w:t>
            </w:r>
            <w:r>
              <w:rPr>
                <w:rStyle w:val="SubtleEmphasis"/>
                <w:iCs w:val="0"/>
              </w:rPr>
              <w:t xml:space="preserve"> </w:t>
            </w:r>
            <w:r w:rsidRPr="00A47752">
              <w:rPr>
                <w:rStyle w:val="SubtleEmphasis"/>
                <w:iCs w:val="0"/>
              </w:rPr>
              <w:t>making</w:t>
            </w:r>
            <w:r>
              <w:rPr>
                <w:rStyle w:val="SubtleEmphasis"/>
                <w:iCs w:val="0"/>
              </w:rPr>
              <w:t xml:space="preserve"> </w:t>
            </w:r>
            <w:r w:rsidRPr="00A47752">
              <w:rPr>
                <w:rStyle w:val="SubtleEmphasis"/>
                <w:iCs w:val="0"/>
              </w:rPr>
              <w:t>and testing</w:t>
            </w:r>
            <w:r>
              <w:rPr>
                <w:rStyle w:val="SubtleEmphasis"/>
                <w:iCs w:val="0"/>
              </w:rPr>
              <w:t xml:space="preserve"> </w:t>
            </w:r>
            <w:r w:rsidRPr="00A47752">
              <w:rPr>
                <w:rStyle w:val="SubtleEmphasis"/>
                <w:iCs w:val="0"/>
              </w:rPr>
              <w:t>conjectures</w:t>
            </w:r>
            <w:r>
              <w:rPr>
                <w:rStyle w:val="SubtleEmphasis"/>
                <w:iCs w:val="0"/>
              </w:rPr>
              <w:t xml:space="preserve"> </w:t>
            </w:r>
            <w:r w:rsidRPr="00A47752">
              <w:rPr>
                <w:rStyle w:val="SubtleEmphasis"/>
                <w:iCs w:val="0"/>
              </w:rPr>
              <w:t>and</w:t>
            </w:r>
            <w:r>
              <w:rPr>
                <w:rStyle w:val="SubtleEmphasis"/>
                <w:iCs w:val="0"/>
              </w:rPr>
              <w:t xml:space="preserve"> </w:t>
            </w:r>
            <w:r w:rsidRPr="00A47752">
              <w:rPr>
                <w:rStyle w:val="SubtleEmphasis"/>
                <w:iCs w:val="0"/>
              </w:rPr>
              <w:t>generalising</w:t>
            </w:r>
            <w:r>
              <w:rPr>
                <w:rStyle w:val="SubtleEmphasis"/>
                <w:iCs w:val="0"/>
              </w:rPr>
              <w:t xml:space="preserve"> </w:t>
            </w:r>
            <w:r w:rsidRPr="00A47752">
              <w:rPr>
                <w:rStyle w:val="SubtleEmphasis"/>
                <w:iCs w:val="0"/>
              </w:rPr>
              <w:t xml:space="preserve">emerging </w:t>
            </w:r>
            <w:proofErr w:type="gramStart"/>
            <w:r w:rsidRPr="00A47752">
              <w:rPr>
                <w:rStyle w:val="SubtleEmphasis"/>
                <w:iCs w:val="0"/>
              </w:rPr>
              <w:t>patterns</w:t>
            </w:r>
            <w:proofErr w:type="gramEnd"/>
            <w:r>
              <w:rPr>
                <w:rStyle w:val="SubtleEmphasis"/>
                <w:iCs w:val="0"/>
              </w:rPr>
              <w:t xml:space="preserve"> </w:t>
            </w:r>
          </w:p>
          <w:p w14:paraId="49F7B1BA" w14:textId="604D54CE" w:rsidR="007931BB" w:rsidRPr="001F4654" w:rsidRDefault="007931BB" w:rsidP="007931BB">
            <w:pPr>
              <w:pStyle w:val="BodyText"/>
              <w:spacing w:before="120" w:after="120" w:line="240" w:lineRule="auto"/>
              <w:ind w:left="227" w:right="227"/>
              <w:rPr>
                <w:rStyle w:val="SubtleEmphasis"/>
              </w:rPr>
            </w:pPr>
            <w:r w:rsidRPr="00A47752">
              <w:rPr>
                <w:rStyle w:val="SubtleEmphasis"/>
                <w:iCs w:val="0"/>
              </w:rPr>
              <w:t>AC9M10A05</w:t>
            </w:r>
            <w:r>
              <w:rPr>
                <w:rStyle w:val="SubtleEmphasis"/>
                <w:iCs w:val="0"/>
              </w:rPr>
              <w:t xml:space="preserve"> </w:t>
            </w:r>
          </w:p>
        </w:tc>
      </w:tr>
    </w:tbl>
    <w:p w14:paraId="787360D1" w14:textId="77777777" w:rsidR="005C3178" w:rsidRDefault="005C3178">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Mathematics Year 9 and Year 10"/>
      </w:tblPr>
      <w:tblGrid>
        <w:gridCol w:w="7510"/>
        <w:gridCol w:w="7511"/>
      </w:tblGrid>
      <w:tr w:rsidR="00484DD0" w:rsidRPr="00F9638E" w14:paraId="3BDF96D9" w14:textId="77777777" w:rsidTr="5ED76DC3">
        <w:tc>
          <w:tcPr>
            <w:tcW w:w="15021" w:type="dxa"/>
            <w:gridSpan w:val="2"/>
            <w:shd w:val="clear" w:color="auto" w:fill="005D93" w:themeFill="text2"/>
          </w:tcPr>
          <w:p w14:paraId="3D6A8E3D" w14:textId="67B3C688" w:rsidR="00484DD0" w:rsidRPr="00F9638E" w:rsidRDefault="00484DD0" w:rsidP="00DB0C95">
            <w:pPr>
              <w:pStyle w:val="BodyText"/>
              <w:spacing w:before="40" w:after="40" w:line="240" w:lineRule="auto"/>
              <w:ind w:left="23" w:right="23"/>
              <w:rPr>
                <w:b/>
                <w:bCs/>
              </w:rPr>
            </w:pPr>
            <w:r>
              <w:rPr>
                <w:b/>
                <w:color w:val="FFFFFF" w:themeColor="background1"/>
              </w:rPr>
              <w:lastRenderedPageBreak/>
              <w:t xml:space="preserve">Strand: </w:t>
            </w:r>
            <w:r w:rsidR="00CA4B76">
              <w:rPr>
                <w:b/>
                <w:color w:val="FFFFFF" w:themeColor="background1"/>
              </w:rPr>
              <w:t>Measurement</w:t>
            </w:r>
          </w:p>
        </w:tc>
      </w:tr>
      <w:tr w:rsidR="007B59B6" w:rsidRPr="00CC3AAB" w14:paraId="267F074F" w14:textId="77777777" w:rsidTr="5ED76DC3">
        <w:trPr>
          <w:trHeight w:val="608"/>
        </w:trPr>
        <w:tc>
          <w:tcPr>
            <w:tcW w:w="7510" w:type="dxa"/>
          </w:tcPr>
          <w:p w14:paraId="7CA5030D" w14:textId="77777777" w:rsidR="007B59B6" w:rsidRPr="00D51F95" w:rsidRDefault="007B59B6" w:rsidP="007B59B6">
            <w:pPr>
              <w:spacing w:after="120" w:line="240" w:lineRule="auto"/>
              <w:ind w:left="227" w:right="227"/>
              <w:rPr>
                <w:rStyle w:val="SubtleEmphasis"/>
                <w:i/>
                <w:iCs w:val="0"/>
              </w:rPr>
            </w:pPr>
            <w:r w:rsidRPr="00D51F95">
              <w:rPr>
                <w:rStyle w:val="SubtleEmphasis"/>
                <w:iCs w:val="0"/>
              </w:rPr>
              <w:t xml:space="preserve">solve problems involving the volume and surface area of right prisms and cylinders using appropriate </w:t>
            </w:r>
            <w:proofErr w:type="gramStart"/>
            <w:r w:rsidRPr="00D51F95">
              <w:rPr>
                <w:rStyle w:val="SubtleEmphasis"/>
                <w:iCs w:val="0"/>
              </w:rPr>
              <w:t>units</w:t>
            </w:r>
            <w:proofErr w:type="gramEnd"/>
            <w:r w:rsidRPr="00D51F95">
              <w:rPr>
                <w:rStyle w:val="SubtleEmphasis"/>
                <w:iCs w:val="0"/>
              </w:rPr>
              <w:t xml:space="preserve"> </w:t>
            </w:r>
          </w:p>
          <w:p w14:paraId="0BAAD0C3" w14:textId="26F242DF" w:rsidR="007B59B6" w:rsidRPr="004106BE" w:rsidRDefault="007B59B6" w:rsidP="007B59B6">
            <w:pPr>
              <w:spacing w:after="120" w:line="240" w:lineRule="auto"/>
              <w:ind w:left="227" w:right="227"/>
              <w:rPr>
                <w:rStyle w:val="SubtleEmphasis"/>
                <w:i/>
                <w:iCs w:val="0"/>
              </w:rPr>
            </w:pPr>
            <w:r w:rsidRPr="00D51F95">
              <w:rPr>
                <w:rStyle w:val="SubtleEmphasis"/>
                <w:iCs w:val="0"/>
              </w:rPr>
              <w:t>AC9M9M01</w:t>
            </w:r>
          </w:p>
        </w:tc>
        <w:tc>
          <w:tcPr>
            <w:tcW w:w="7511" w:type="dxa"/>
          </w:tcPr>
          <w:p w14:paraId="2D6794D4" w14:textId="77777777" w:rsidR="007B59B6" w:rsidRDefault="007B59B6" w:rsidP="007B59B6">
            <w:pPr>
              <w:spacing w:after="120" w:line="240" w:lineRule="auto"/>
              <w:ind w:left="227" w:right="227"/>
              <w:rPr>
                <w:rStyle w:val="SubtleEmphasis"/>
                <w:i/>
                <w:iCs w:val="0"/>
              </w:rPr>
            </w:pPr>
            <w:r>
              <w:rPr>
                <w:rStyle w:val="SubtleEmphasis"/>
                <w:iCs w:val="0"/>
              </w:rPr>
              <w:t>s</w:t>
            </w:r>
            <w:r w:rsidRPr="00A47752">
              <w:rPr>
                <w:rStyle w:val="SubtleEmphasis"/>
                <w:iCs w:val="0"/>
              </w:rPr>
              <w:t>olve</w:t>
            </w:r>
            <w:r>
              <w:rPr>
                <w:rStyle w:val="SubtleEmphasis"/>
                <w:iCs w:val="0"/>
              </w:rPr>
              <w:t xml:space="preserve"> </w:t>
            </w:r>
            <w:r w:rsidRPr="00A47752">
              <w:rPr>
                <w:rStyle w:val="SubtleEmphasis"/>
                <w:iCs w:val="0"/>
              </w:rPr>
              <w:t>problems involving the surface area and volume of composite</w:t>
            </w:r>
            <w:r>
              <w:rPr>
                <w:rStyle w:val="SubtleEmphasis"/>
                <w:iCs w:val="0"/>
              </w:rPr>
              <w:t xml:space="preserve"> </w:t>
            </w:r>
            <w:r w:rsidRPr="00A47752">
              <w:rPr>
                <w:rStyle w:val="SubtleEmphasis"/>
                <w:iCs w:val="0"/>
              </w:rPr>
              <w:t xml:space="preserve">objects using appropriate </w:t>
            </w:r>
            <w:proofErr w:type="gramStart"/>
            <w:r w:rsidRPr="00A47752">
              <w:rPr>
                <w:rStyle w:val="SubtleEmphasis"/>
                <w:iCs w:val="0"/>
              </w:rPr>
              <w:t>units</w:t>
            </w:r>
            <w:proofErr w:type="gramEnd"/>
            <w:r w:rsidRPr="00A47752">
              <w:rPr>
                <w:rStyle w:val="SubtleEmphasis"/>
                <w:iCs w:val="0"/>
              </w:rPr>
              <w:t xml:space="preserve"> </w:t>
            </w:r>
          </w:p>
          <w:p w14:paraId="331778B8" w14:textId="5E0CC4F5" w:rsidR="007B59B6" w:rsidRPr="007B59B6" w:rsidRDefault="007B59B6" w:rsidP="007B59B6">
            <w:pPr>
              <w:spacing w:after="120" w:line="240" w:lineRule="auto"/>
              <w:ind w:left="227" w:right="227"/>
              <w:rPr>
                <w:i/>
                <w:color w:val="auto"/>
              </w:rPr>
            </w:pPr>
            <w:r w:rsidRPr="00A47752">
              <w:rPr>
                <w:rStyle w:val="SubtleEmphasis"/>
                <w:iCs w:val="0"/>
              </w:rPr>
              <w:t>AC9M10M01</w:t>
            </w:r>
          </w:p>
        </w:tc>
      </w:tr>
      <w:tr w:rsidR="007B59B6" w:rsidRPr="00CC3AAB" w14:paraId="55FD021D" w14:textId="77777777" w:rsidTr="5ED76DC3">
        <w:trPr>
          <w:trHeight w:val="608"/>
        </w:trPr>
        <w:tc>
          <w:tcPr>
            <w:tcW w:w="7510" w:type="dxa"/>
          </w:tcPr>
          <w:p w14:paraId="1DC52851" w14:textId="77777777" w:rsidR="009A55FC" w:rsidRPr="00D51F95" w:rsidRDefault="009A55FC" w:rsidP="009A55FC">
            <w:pPr>
              <w:spacing w:after="120" w:line="240" w:lineRule="auto"/>
              <w:ind w:left="227" w:right="227"/>
              <w:rPr>
                <w:rStyle w:val="SubtleEmphasis"/>
                <w:i/>
                <w:iCs w:val="0"/>
              </w:rPr>
            </w:pPr>
            <w:r w:rsidRPr="00D51F95">
              <w:rPr>
                <w:rStyle w:val="SubtleEmphasis"/>
                <w:iCs w:val="0"/>
              </w:rPr>
              <w:t xml:space="preserve">solve problems involving very small and very large measurements, time scales and intervals expressed in scientific </w:t>
            </w:r>
            <w:proofErr w:type="gramStart"/>
            <w:r w:rsidRPr="00D51F95">
              <w:rPr>
                <w:rStyle w:val="SubtleEmphasis"/>
                <w:iCs w:val="0"/>
              </w:rPr>
              <w:t>notation</w:t>
            </w:r>
            <w:proofErr w:type="gramEnd"/>
            <w:r w:rsidRPr="00D51F95">
              <w:rPr>
                <w:rStyle w:val="SubtleEmphasis"/>
                <w:iCs w:val="0"/>
              </w:rPr>
              <w:t xml:space="preserve"> </w:t>
            </w:r>
          </w:p>
          <w:p w14:paraId="534E8A35" w14:textId="39294D92" w:rsidR="009A55FC" w:rsidRPr="001F4654" w:rsidRDefault="009A55FC" w:rsidP="009A55FC">
            <w:pPr>
              <w:spacing w:after="120" w:line="240" w:lineRule="auto"/>
              <w:ind w:left="227" w:right="227"/>
              <w:rPr>
                <w:rStyle w:val="SubtleEmphasis"/>
              </w:rPr>
            </w:pPr>
            <w:r w:rsidRPr="00D51F95">
              <w:rPr>
                <w:rStyle w:val="SubtleEmphasis"/>
                <w:iCs w:val="0"/>
              </w:rPr>
              <w:t>AC9M9M0</w:t>
            </w:r>
            <w:r w:rsidR="00E45C97">
              <w:rPr>
                <w:rStyle w:val="SubtleEmphasis"/>
                <w:iCs w:val="0"/>
              </w:rPr>
              <w:t>2</w:t>
            </w:r>
          </w:p>
          <w:p w14:paraId="72481AB8" w14:textId="06A6F127" w:rsidR="007B59B6" w:rsidRPr="001F4654" w:rsidRDefault="007B59B6" w:rsidP="007B59B6">
            <w:pPr>
              <w:pStyle w:val="BodyText"/>
              <w:spacing w:before="120" w:after="120" w:line="240" w:lineRule="auto"/>
              <w:ind w:left="227" w:right="227"/>
              <w:rPr>
                <w:rStyle w:val="SubtleEmphasis"/>
              </w:rPr>
            </w:pPr>
          </w:p>
        </w:tc>
        <w:tc>
          <w:tcPr>
            <w:tcW w:w="7511" w:type="dxa"/>
          </w:tcPr>
          <w:p w14:paraId="0BA39307" w14:textId="62AEF3BF" w:rsidR="007B59B6" w:rsidRPr="00A47752" w:rsidRDefault="007B59B6" w:rsidP="007B59B6">
            <w:pPr>
              <w:spacing w:after="120" w:line="240" w:lineRule="auto"/>
              <w:ind w:left="227" w:right="227"/>
              <w:rPr>
                <w:rStyle w:val="SubtleEmphasis"/>
                <w:i/>
                <w:iCs w:val="0"/>
              </w:rPr>
            </w:pPr>
            <w:r w:rsidRPr="00A47752">
              <w:rPr>
                <w:rStyle w:val="SubtleEmphasis"/>
                <w:iCs w:val="0"/>
              </w:rPr>
              <w:t xml:space="preserve">interpret and use logarithmic scales in </w:t>
            </w:r>
            <w:r w:rsidR="007A4573" w:rsidRPr="00A47752">
              <w:rPr>
                <w:rStyle w:val="SubtleEmphasis"/>
                <w:iCs w:val="0"/>
              </w:rPr>
              <w:t>applied </w:t>
            </w:r>
            <w:r w:rsidRPr="00A47752">
              <w:rPr>
                <w:rStyle w:val="SubtleEmphasis"/>
                <w:iCs w:val="0"/>
              </w:rPr>
              <w:t>contexts involving small and large quantities and </w:t>
            </w:r>
            <w:proofErr w:type="gramStart"/>
            <w:r w:rsidRPr="00A47752">
              <w:rPr>
                <w:rStyle w:val="SubtleEmphasis"/>
                <w:iCs w:val="0"/>
              </w:rPr>
              <w:t>change</w:t>
            </w:r>
            <w:proofErr w:type="gramEnd"/>
            <w:r w:rsidRPr="00A47752">
              <w:rPr>
                <w:rStyle w:val="SubtleEmphasis"/>
                <w:iCs w:val="0"/>
              </w:rPr>
              <w:t> </w:t>
            </w:r>
          </w:p>
          <w:p w14:paraId="5335E773" w14:textId="5BA6BD57" w:rsidR="007B59B6" w:rsidRPr="001F4654" w:rsidRDefault="007B59B6" w:rsidP="007B59B6">
            <w:pPr>
              <w:pStyle w:val="BodyText"/>
              <w:spacing w:before="120" w:after="120" w:line="240" w:lineRule="auto"/>
              <w:ind w:left="227" w:right="227"/>
              <w:rPr>
                <w:rStyle w:val="SubtleEmphasis"/>
              </w:rPr>
            </w:pPr>
            <w:r w:rsidRPr="00A47752">
              <w:rPr>
                <w:rStyle w:val="SubtleEmphasis"/>
                <w:iCs w:val="0"/>
              </w:rPr>
              <w:t>AC9M10M02</w:t>
            </w:r>
            <w:r>
              <w:rPr>
                <w:rStyle w:val="SubtleEmphasis"/>
                <w:iCs w:val="0"/>
              </w:rPr>
              <w:t xml:space="preserve"> </w:t>
            </w:r>
          </w:p>
        </w:tc>
      </w:tr>
      <w:tr w:rsidR="007B59B6" w:rsidRPr="00CC3AAB" w14:paraId="58C9F2BD" w14:textId="77777777" w:rsidTr="5ED76DC3">
        <w:trPr>
          <w:trHeight w:val="608"/>
        </w:trPr>
        <w:tc>
          <w:tcPr>
            <w:tcW w:w="7510" w:type="dxa"/>
          </w:tcPr>
          <w:p w14:paraId="5DD87ADE" w14:textId="77777777" w:rsidR="009A55FC" w:rsidRPr="00D51F95" w:rsidRDefault="009A55FC" w:rsidP="009A55FC">
            <w:pPr>
              <w:spacing w:after="120" w:line="240" w:lineRule="auto"/>
              <w:ind w:left="227" w:right="227"/>
              <w:rPr>
                <w:rStyle w:val="SubtleEmphasis"/>
                <w:i/>
                <w:iCs w:val="0"/>
              </w:rPr>
            </w:pPr>
            <w:r w:rsidRPr="00D51F95">
              <w:rPr>
                <w:rStyle w:val="SubtleEmphasis"/>
                <w:iCs w:val="0"/>
              </w:rPr>
              <w:t>solve spatial problems</w:t>
            </w:r>
            <w:r>
              <w:rPr>
                <w:rStyle w:val="SubtleEmphasis"/>
                <w:iCs w:val="0"/>
              </w:rPr>
              <w:t>,</w:t>
            </w:r>
            <w:r w:rsidRPr="00D51F95">
              <w:rPr>
                <w:rStyle w:val="SubtleEmphasis"/>
                <w:iCs w:val="0"/>
              </w:rPr>
              <w:t xml:space="preserve"> applying angle properties, scale, similarity, Pythagoras’ theorem and trigonometry in right</w:t>
            </w:r>
            <w:r>
              <w:rPr>
                <w:rStyle w:val="SubtleEmphasis"/>
                <w:iCs w:val="0"/>
              </w:rPr>
              <w:t>-</w:t>
            </w:r>
            <w:r w:rsidRPr="00D51F95">
              <w:rPr>
                <w:rStyle w:val="SubtleEmphasis"/>
                <w:iCs w:val="0"/>
              </w:rPr>
              <w:t xml:space="preserve">angled </w:t>
            </w:r>
            <w:proofErr w:type="gramStart"/>
            <w:r w:rsidRPr="00D51F95">
              <w:rPr>
                <w:rStyle w:val="SubtleEmphasis"/>
                <w:iCs w:val="0"/>
              </w:rPr>
              <w:t>triangles</w:t>
            </w:r>
            <w:proofErr w:type="gramEnd"/>
            <w:r w:rsidRPr="00D51F95">
              <w:rPr>
                <w:rStyle w:val="SubtleEmphasis"/>
                <w:iCs w:val="0"/>
              </w:rPr>
              <w:t xml:space="preserve"> </w:t>
            </w:r>
          </w:p>
          <w:p w14:paraId="6646FC7B" w14:textId="0091BA7A" w:rsidR="007B59B6" w:rsidRPr="001F4654" w:rsidRDefault="009A55FC" w:rsidP="009A55FC">
            <w:pPr>
              <w:pStyle w:val="BodyText"/>
              <w:spacing w:before="120" w:after="120" w:line="240" w:lineRule="auto"/>
              <w:ind w:left="227" w:right="227"/>
              <w:rPr>
                <w:rStyle w:val="SubtleEmphasis"/>
              </w:rPr>
            </w:pPr>
            <w:r w:rsidRPr="00D51F95">
              <w:rPr>
                <w:rStyle w:val="SubtleEmphasis"/>
                <w:iCs w:val="0"/>
              </w:rPr>
              <w:t>AC9M9M0</w:t>
            </w:r>
            <w:r w:rsidR="00E45C97">
              <w:rPr>
                <w:rStyle w:val="SubtleEmphasis"/>
                <w:iCs w:val="0"/>
              </w:rPr>
              <w:t>3</w:t>
            </w:r>
          </w:p>
        </w:tc>
        <w:tc>
          <w:tcPr>
            <w:tcW w:w="7511" w:type="dxa"/>
          </w:tcPr>
          <w:p w14:paraId="6BF0BB6F" w14:textId="0034E1E0" w:rsidR="00DD7350" w:rsidRDefault="00DD7350" w:rsidP="007B59B6">
            <w:pPr>
              <w:pStyle w:val="BodyText"/>
              <w:spacing w:before="120" w:after="120" w:line="240" w:lineRule="auto"/>
              <w:ind w:left="227" w:right="227"/>
              <w:rPr>
                <w:rStyle w:val="SubtleEmphasis"/>
                <w:iCs w:val="0"/>
              </w:rPr>
            </w:pPr>
            <w:r w:rsidRPr="00DD7350">
              <w:rPr>
                <w:rStyle w:val="SubtleEmphasis"/>
              </w:rPr>
              <w:t xml:space="preserve">solve practical problems applying Pythagoras’ theorem and trigonometry of right-angled triangles, including problems involving direction and angles of elevation and </w:t>
            </w:r>
            <w:proofErr w:type="gramStart"/>
            <w:r w:rsidRPr="00DD7350">
              <w:rPr>
                <w:rStyle w:val="SubtleEmphasis"/>
              </w:rPr>
              <w:t>depression</w:t>
            </w:r>
            <w:proofErr w:type="gramEnd"/>
            <w:r w:rsidRPr="00DD7350">
              <w:rPr>
                <w:rStyle w:val="SubtleEmphasis"/>
              </w:rPr>
              <w:t xml:space="preserve"> </w:t>
            </w:r>
          </w:p>
          <w:p w14:paraId="4C50F4BE" w14:textId="7E0048AB" w:rsidR="007B59B6" w:rsidRPr="001F4654" w:rsidRDefault="007B59B6" w:rsidP="007B59B6">
            <w:pPr>
              <w:pStyle w:val="BodyText"/>
              <w:spacing w:before="120" w:after="120" w:line="240" w:lineRule="auto"/>
              <w:ind w:left="227" w:right="227"/>
              <w:rPr>
                <w:rStyle w:val="SubtleEmphasis"/>
              </w:rPr>
            </w:pPr>
            <w:r w:rsidRPr="00A47752">
              <w:rPr>
                <w:rStyle w:val="SubtleEmphasis"/>
                <w:iCs w:val="0"/>
              </w:rPr>
              <w:t>AC9M10M03</w:t>
            </w:r>
          </w:p>
        </w:tc>
      </w:tr>
      <w:tr w:rsidR="007B59B6" w:rsidRPr="00CC3AAB" w14:paraId="79BD7AC3" w14:textId="77777777" w:rsidTr="5ED76DC3">
        <w:trPr>
          <w:trHeight w:val="608"/>
        </w:trPr>
        <w:tc>
          <w:tcPr>
            <w:tcW w:w="7510" w:type="dxa"/>
          </w:tcPr>
          <w:p w14:paraId="2C2A624A" w14:textId="77777777" w:rsidR="007B59B6" w:rsidRPr="00D51F95" w:rsidRDefault="007B59B6" w:rsidP="007B59B6">
            <w:pPr>
              <w:spacing w:after="120" w:line="240" w:lineRule="auto"/>
              <w:ind w:left="227" w:right="227"/>
              <w:rPr>
                <w:rStyle w:val="SubtleEmphasis"/>
                <w:i/>
                <w:iCs w:val="0"/>
              </w:rPr>
            </w:pPr>
            <w:r w:rsidRPr="00D51F95">
              <w:rPr>
                <w:rStyle w:val="SubtleEmphasis"/>
                <w:iCs w:val="0"/>
              </w:rPr>
              <w:t xml:space="preserve">calculate and interpret absolute, relative and percentage errors in measurements, recognising that all measurements are </w:t>
            </w:r>
            <w:proofErr w:type="gramStart"/>
            <w:r w:rsidRPr="00D51F95">
              <w:rPr>
                <w:rStyle w:val="SubtleEmphasis"/>
                <w:iCs w:val="0"/>
              </w:rPr>
              <w:t>estimates</w:t>
            </w:r>
            <w:proofErr w:type="gramEnd"/>
            <w:r w:rsidRPr="00D51F95">
              <w:rPr>
                <w:rStyle w:val="SubtleEmphasis"/>
                <w:iCs w:val="0"/>
              </w:rPr>
              <w:t xml:space="preserve"> </w:t>
            </w:r>
          </w:p>
          <w:p w14:paraId="56723512" w14:textId="71098B8B" w:rsidR="007B59B6" w:rsidRPr="001F4654" w:rsidRDefault="007B59B6" w:rsidP="007B59B6">
            <w:pPr>
              <w:pStyle w:val="BodyText"/>
              <w:spacing w:before="120" w:after="120" w:line="240" w:lineRule="auto"/>
              <w:ind w:left="227" w:right="227"/>
              <w:rPr>
                <w:rStyle w:val="SubtleEmphasis"/>
              </w:rPr>
            </w:pPr>
            <w:r w:rsidRPr="00D51F95">
              <w:rPr>
                <w:rStyle w:val="SubtleEmphasis"/>
                <w:iCs w:val="0"/>
              </w:rPr>
              <w:t>AC9M9M04</w:t>
            </w:r>
          </w:p>
        </w:tc>
        <w:tc>
          <w:tcPr>
            <w:tcW w:w="7511" w:type="dxa"/>
          </w:tcPr>
          <w:p w14:paraId="686A7550" w14:textId="77777777" w:rsidR="007B59B6" w:rsidRDefault="007B59B6" w:rsidP="007B59B6">
            <w:pPr>
              <w:spacing w:after="120" w:line="240" w:lineRule="auto"/>
              <w:ind w:left="227" w:right="227"/>
              <w:rPr>
                <w:rStyle w:val="SubtleEmphasis"/>
                <w:i/>
                <w:iCs w:val="0"/>
              </w:rPr>
            </w:pPr>
            <w:r w:rsidRPr="00A47752">
              <w:rPr>
                <w:rStyle w:val="SubtleEmphasis"/>
                <w:iCs w:val="0"/>
              </w:rPr>
              <w:t xml:space="preserve">identify the impact of measurement errors on the accuracy of results in practical </w:t>
            </w:r>
            <w:proofErr w:type="gramStart"/>
            <w:r w:rsidRPr="00A47752">
              <w:rPr>
                <w:rStyle w:val="SubtleEmphasis"/>
                <w:iCs w:val="0"/>
              </w:rPr>
              <w:t>contexts</w:t>
            </w:r>
            <w:proofErr w:type="gramEnd"/>
            <w:r w:rsidRPr="00A47752">
              <w:rPr>
                <w:rStyle w:val="SubtleEmphasis"/>
                <w:iCs w:val="0"/>
              </w:rPr>
              <w:t> </w:t>
            </w:r>
          </w:p>
          <w:p w14:paraId="766AC967" w14:textId="57237785" w:rsidR="007B59B6" w:rsidRPr="001F4654" w:rsidRDefault="007B59B6" w:rsidP="007B59B6">
            <w:pPr>
              <w:pStyle w:val="BodyText"/>
              <w:spacing w:before="120" w:after="120" w:line="240" w:lineRule="auto"/>
              <w:ind w:left="227" w:right="227"/>
              <w:rPr>
                <w:rStyle w:val="SubtleEmphasis"/>
              </w:rPr>
            </w:pPr>
            <w:r w:rsidRPr="00A47752">
              <w:rPr>
                <w:rStyle w:val="SubtleEmphasis"/>
                <w:iCs w:val="0"/>
              </w:rPr>
              <w:t>AC9M10M04</w:t>
            </w:r>
          </w:p>
        </w:tc>
      </w:tr>
      <w:tr w:rsidR="007B59B6" w:rsidRPr="00CC3AAB" w14:paraId="543CD01A" w14:textId="77777777" w:rsidTr="5ED76DC3">
        <w:trPr>
          <w:trHeight w:val="608"/>
        </w:trPr>
        <w:tc>
          <w:tcPr>
            <w:tcW w:w="7510" w:type="dxa"/>
          </w:tcPr>
          <w:p w14:paraId="5806C57D" w14:textId="27C0AA2A" w:rsidR="00073972" w:rsidRDefault="00073972" w:rsidP="007B59B6">
            <w:pPr>
              <w:spacing w:after="120" w:line="240" w:lineRule="auto"/>
              <w:ind w:left="227" w:right="227"/>
              <w:rPr>
                <w:rStyle w:val="SubtleEmphasis"/>
              </w:rPr>
            </w:pPr>
            <w:r w:rsidRPr="00073972">
              <w:rPr>
                <w:rStyle w:val="SubtleEmphasis"/>
              </w:rPr>
              <w:t xml:space="preserve">use mathematical modelling to solve practical problems involving direct proportion, rates, ratio and scale, including financial contexts; formulate the problems and interpret solutions in terms of the situation; evaluate the model and report methods and </w:t>
            </w:r>
            <w:proofErr w:type="gramStart"/>
            <w:r w:rsidRPr="00073972">
              <w:rPr>
                <w:rStyle w:val="SubtleEmphasis"/>
              </w:rPr>
              <w:t>findings</w:t>
            </w:r>
            <w:proofErr w:type="gramEnd"/>
            <w:r w:rsidRPr="00073972">
              <w:rPr>
                <w:rStyle w:val="SubtleEmphasis"/>
              </w:rPr>
              <w:t xml:space="preserve"> </w:t>
            </w:r>
          </w:p>
          <w:p w14:paraId="4F32BB7E" w14:textId="483FF0D4" w:rsidR="007B59B6" w:rsidRPr="004106BE" w:rsidRDefault="007B59B6" w:rsidP="007B59B6">
            <w:pPr>
              <w:spacing w:after="120" w:line="240" w:lineRule="auto"/>
              <w:ind w:left="227" w:right="227"/>
              <w:rPr>
                <w:rStyle w:val="SubtleEmphasis"/>
                <w:i/>
              </w:rPr>
            </w:pPr>
            <w:r w:rsidRPr="00D51F95">
              <w:rPr>
                <w:rStyle w:val="SubtleEmphasis"/>
              </w:rPr>
              <w:t>AC9M9M05</w:t>
            </w:r>
          </w:p>
        </w:tc>
        <w:tc>
          <w:tcPr>
            <w:tcW w:w="7511" w:type="dxa"/>
          </w:tcPr>
          <w:p w14:paraId="03011924" w14:textId="1A1E4500" w:rsidR="003C50E5" w:rsidRDefault="003C50E5" w:rsidP="007B59B6">
            <w:pPr>
              <w:pStyle w:val="BodyText"/>
              <w:spacing w:before="120" w:after="120" w:line="240" w:lineRule="auto"/>
              <w:ind w:left="227" w:right="227"/>
              <w:rPr>
                <w:rStyle w:val="SubtleEmphasis"/>
                <w:iCs w:val="0"/>
              </w:rPr>
            </w:pPr>
            <w:r w:rsidRPr="003C50E5">
              <w:rPr>
                <w:rStyle w:val="SubtleEmphasis"/>
                <w:iCs w:val="0"/>
              </w:rPr>
              <w:t xml:space="preserve">use mathematical modelling to solve practical problems involving proportion and scaling of objects; formulate problems and interpret solutions in terms of the situation; evaluate and modify models as necessary, and report assumptions, methods and </w:t>
            </w:r>
            <w:proofErr w:type="gramStart"/>
            <w:r w:rsidRPr="003C50E5">
              <w:rPr>
                <w:rStyle w:val="SubtleEmphasis"/>
                <w:iCs w:val="0"/>
              </w:rPr>
              <w:t>findings</w:t>
            </w:r>
            <w:proofErr w:type="gramEnd"/>
            <w:r w:rsidRPr="003C50E5">
              <w:rPr>
                <w:rStyle w:val="SubtleEmphasis"/>
                <w:iCs w:val="0"/>
              </w:rPr>
              <w:t xml:space="preserve"> </w:t>
            </w:r>
          </w:p>
          <w:p w14:paraId="684FB0C1" w14:textId="37F311DD" w:rsidR="007B59B6" w:rsidRPr="001F4654" w:rsidRDefault="007B59B6" w:rsidP="007B59B6">
            <w:pPr>
              <w:pStyle w:val="BodyText"/>
              <w:spacing w:before="120" w:after="120" w:line="240" w:lineRule="auto"/>
              <w:ind w:left="227" w:right="227"/>
              <w:rPr>
                <w:rStyle w:val="SubtleEmphasis"/>
              </w:rPr>
            </w:pPr>
            <w:r w:rsidRPr="00A47752">
              <w:rPr>
                <w:rStyle w:val="SubtleEmphasis"/>
                <w:iCs w:val="0"/>
              </w:rPr>
              <w:t>AC9M10M05</w:t>
            </w:r>
          </w:p>
        </w:tc>
      </w:tr>
    </w:tbl>
    <w:p w14:paraId="6347428C" w14:textId="0E7676EC" w:rsidR="005C3178" w:rsidRDefault="005C3178">
      <w:pPr>
        <w:spacing w:before="160" w:after="0" w:line="360" w:lineRule="auto"/>
      </w:pP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Mathematics Year 9 and Year 10"/>
      </w:tblPr>
      <w:tblGrid>
        <w:gridCol w:w="7510"/>
        <w:gridCol w:w="7511"/>
      </w:tblGrid>
      <w:tr w:rsidR="00484DD0" w:rsidRPr="00F9638E" w14:paraId="1DE40A98" w14:textId="77777777" w:rsidTr="3F6DFF12">
        <w:tc>
          <w:tcPr>
            <w:tcW w:w="15021" w:type="dxa"/>
            <w:gridSpan w:val="2"/>
            <w:shd w:val="clear" w:color="auto" w:fill="005D93" w:themeFill="text2"/>
          </w:tcPr>
          <w:p w14:paraId="53271882" w14:textId="656F33D4" w:rsidR="00484DD0" w:rsidRPr="00F9638E" w:rsidRDefault="00484DD0" w:rsidP="00DB0C95">
            <w:pPr>
              <w:pStyle w:val="BodyText"/>
              <w:spacing w:before="40" w:after="40" w:line="240" w:lineRule="auto"/>
              <w:ind w:left="23" w:right="23"/>
              <w:rPr>
                <w:b/>
                <w:bCs/>
              </w:rPr>
            </w:pPr>
            <w:r>
              <w:rPr>
                <w:b/>
                <w:color w:val="FFFFFF" w:themeColor="background1"/>
              </w:rPr>
              <w:t xml:space="preserve">Strand: </w:t>
            </w:r>
            <w:r w:rsidR="004106BE">
              <w:rPr>
                <w:b/>
                <w:color w:val="FFFFFF" w:themeColor="background1"/>
              </w:rPr>
              <w:t>Space</w:t>
            </w:r>
          </w:p>
        </w:tc>
      </w:tr>
      <w:tr w:rsidR="00EE4DF5" w:rsidRPr="00CC3AAB" w14:paraId="3A036E3E" w14:textId="77777777" w:rsidTr="3F6DFF12">
        <w:trPr>
          <w:trHeight w:val="608"/>
        </w:trPr>
        <w:tc>
          <w:tcPr>
            <w:tcW w:w="7510" w:type="dxa"/>
            <w:shd w:val="clear" w:color="auto" w:fill="FFFFFF" w:themeFill="accent6"/>
          </w:tcPr>
          <w:p w14:paraId="51D7350E" w14:textId="77777777" w:rsidR="00114370" w:rsidRPr="00D51F95" w:rsidRDefault="00114370" w:rsidP="00114370">
            <w:pPr>
              <w:spacing w:after="120" w:line="240" w:lineRule="auto"/>
              <w:ind w:left="227" w:right="227"/>
              <w:rPr>
                <w:rStyle w:val="SubtleEmphasis"/>
                <w:i/>
                <w:iCs w:val="0"/>
              </w:rPr>
            </w:pPr>
            <w:r w:rsidRPr="00D51F95">
              <w:rPr>
                <w:rStyle w:val="SubtleEmphasis"/>
                <w:iCs w:val="0"/>
              </w:rPr>
              <w:t xml:space="preserve">recognise the constancy of the sine, cosine and tangent ratios for a given angle in right-angled triangles using properties of </w:t>
            </w:r>
            <w:proofErr w:type="gramStart"/>
            <w:r w:rsidRPr="00D51F95">
              <w:rPr>
                <w:rStyle w:val="SubtleEmphasis"/>
                <w:iCs w:val="0"/>
              </w:rPr>
              <w:t>similarity</w:t>
            </w:r>
            <w:proofErr w:type="gramEnd"/>
            <w:r w:rsidRPr="00D51F95">
              <w:rPr>
                <w:rStyle w:val="SubtleEmphasis"/>
                <w:iCs w:val="0"/>
              </w:rPr>
              <w:t xml:space="preserve"> </w:t>
            </w:r>
          </w:p>
          <w:p w14:paraId="50773B1D" w14:textId="39498F71" w:rsidR="00EE4DF5" w:rsidRPr="00415151" w:rsidRDefault="00114370" w:rsidP="3F6DFF12">
            <w:pPr>
              <w:spacing w:after="120" w:line="240" w:lineRule="auto"/>
              <w:ind w:left="227" w:right="227"/>
              <w:rPr>
                <w:rStyle w:val="SubtleEmphasis"/>
                <w:i/>
              </w:rPr>
            </w:pPr>
            <w:r w:rsidRPr="3F6DFF12">
              <w:rPr>
                <w:rStyle w:val="SubtleEmphasis"/>
              </w:rPr>
              <w:t>AC9M9SP0</w:t>
            </w:r>
            <w:r w:rsidR="7F178FED" w:rsidRPr="3F6DFF12">
              <w:rPr>
                <w:rStyle w:val="SubtleEmphasis"/>
              </w:rPr>
              <w:t>1</w:t>
            </w:r>
          </w:p>
        </w:tc>
        <w:tc>
          <w:tcPr>
            <w:tcW w:w="7511" w:type="dxa"/>
          </w:tcPr>
          <w:p w14:paraId="3ED399C7" w14:textId="77777777" w:rsidR="00EE4DF5" w:rsidRPr="00AE08F5" w:rsidRDefault="00EE4DF5" w:rsidP="00EE4DF5">
            <w:pPr>
              <w:spacing w:after="120" w:line="240" w:lineRule="auto"/>
              <w:ind w:left="227" w:right="227"/>
              <w:rPr>
                <w:rStyle w:val="SubtleEmphasis"/>
                <w:i/>
                <w:iCs w:val="0"/>
              </w:rPr>
            </w:pPr>
            <w:r w:rsidRPr="00AE08F5">
              <w:rPr>
                <w:rStyle w:val="SubtleEmphasis"/>
                <w:iCs w:val="0"/>
              </w:rPr>
              <w:t xml:space="preserve">apply deductive reasoning to proofs involving shapes in the plane and use theorems to solve spatial </w:t>
            </w:r>
            <w:proofErr w:type="gramStart"/>
            <w:r w:rsidRPr="00AE08F5">
              <w:rPr>
                <w:rStyle w:val="SubtleEmphasis"/>
                <w:iCs w:val="0"/>
              </w:rPr>
              <w:t>problems</w:t>
            </w:r>
            <w:proofErr w:type="gramEnd"/>
            <w:r w:rsidRPr="00AE08F5">
              <w:rPr>
                <w:rStyle w:val="SubtleEmphasis"/>
                <w:iCs w:val="0"/>
              </w:rPr>
              <w:t xml:space="preserve"> </w:t>
            </w:r>
          </w:p>
          <w:p w14:paraId="0923B5D5" w14:textId="56BF2F4C" w:rsidR="00EE4DF5" w:rsidRPr="00CC3AAB" w:rsidRDefault="00EE4DF5" w:rsidP="00EE4DF5">
            <w:pPr>
              <w:pStyle w:val="BodyText"/>
              <w:spacing w:before="120" w:after="120" w:line="240" w:lineRule="auto"/>
              <w:ind w:left="227" w:right="227"/>
              <w:rPr>
                <w:iCs/>
                <w:color w:val="auto"/>
              </w:rPr>
            </w:pPr>
            <w:r w:rsidRPr="00AE08F5">
              <w:rPr>
                <w:rStyle w:val="SubtleEmphasis"/>
                <w:iCs w:val="0"/>
              </w:rPr>
              <w:t>AC9M10SP01</w:t>
            </w:r>
          </w:p>
        </w:tc>
      </w:tr>
      <w:tr w:rsidR="007931BB" w:rsidRPr="00CC3AAB" w14:paraId="59DE59CF" w14:textId="77777777" w:rsidTr="3F6DFF12">
        <w:trPr>
          <w:trHeight w:val="608"/>
        </w:trPr>
        <w:tc>
          <w:tcPr>
            <w:tcW w:w="7510" w:type="dxa"/>
          </w:tcPr>
          <w:p w14:paraId="286CEBE7" w14:textId="2F913236" w:rsidR="00114370" w:rsidRDefault="00114370" w:rsidP="00114370">
            <w:pPr>
              <w:spacing w:after="120" w:line="240" w:lineRule="auto"/>
              <w:ind w:left="227" w:right="227"/>
              <w:rPr>
                <w:rStyle w:val="SubtleEmphasis"/>
                <w:i/>
                <w:iCs w:val="0"/>
              </w:rPr>
            </w:pPr>
            <w:r>
              <w:rPr>
                <w:rStyle w:val="SubtleEmphasis"/>
                <w:iCs w:val="0"/>
              </w:rPr>
              <w:lastRenderedPageBreak/>
              <w:t xml:space="preserve"> </w:t>
            </w:r>
            <w:r w:rsidRPr="00D51F95">
              <w:rPr>
                <w:rStyle w:val="SubtleEmphasis"/>
                <w:iCs w:val="0"/>
              </w:rPr>
              <w:t>apply the enlargement transformation to shapes and objects using dynamic geometry software as appropriate</w:t>
            </w:r>
            <w:r>
              <w:rPr>
                <w:rStyle w:val="SubtleEmphasis"/>
                <w:iCs w:val="0"/>
              </w:rPr>
              <w:t>; i</w:t>
            </w:r>
            <w:r w:rsidRPr="00D51F95">
              <w:rPr>
                <w:rStyle w:val="SubtleEmphasis"/>
                <w:iCs w:val="0"/>
              </w:rPr>
              <w:t xml:space="preserve">dentify and explain aspects that remain the same and those that </w:t>
            </w:r>
            <w:proofErr w:type="gramStart"/>
            <w:r w:rsidRPr="00D51F95">
              <w:rPr>
                <w:rStyle w:val="SubtleEmphasis"/>
                <w:iCs w:val="0"/>
              </w:rPr>
              <w:t>change</w:t>
            </w:r>
            <w:proofErr w:type="gramEnd"/>
            <w:r w:rsidRPr="00D51F95">
              <w:rPr>
                <w:rStyle w:val="SubtleEmphasis"/>
                <w:iCs w:val="0"/>
              </w:rPr>
              <w:t xml:space="preserve"> </w:t>
            </w:r>
          </w:p>
          <w:p w14:paraId="30A90D67" w14:textId="05809A07" w:rsidR="007931BB" w:rsidRPr="001F4654" w:rsidRDefault="00114370" w:rsidP="00114370">
            <w:pPr>
              <w:pStyle w:val="BodyText"/>
              <w:spacing w:before="120" w:after="120" w:line="240" w:lineRule="auto"/>
              <w:ind w:left="227" w:right="227"/>
              <w:rPr>
                <w:rStyle w:val="SubtleEmphasis"/>
              </w:rPr>
            </w:pPr>
            <w:r w:rsidRPr="3F6DFF12">
              <w:rPr>
                <w:rStyle w:val="SubtleEmphasis"/>
              </w:rPr>
              <w:t>AC9M9SP0</w:t>
            </w:r>
            <w:r w:rsidR="04242925" w:rsidRPr="3F6DFF12">
              <w:rPr>
                <w:rStyle w:val="SubtleEmphasis"/>
              </w:rPr>
              <w:t>2</w:t>
            </w:r>
          </w:p>
        </w:tc>
        <w:tc>
          <w:tcPr>
            <w:tcW w:w="7511" w:type="dxa"/>
          </w:tcPr>
          <w:p w14:paraId="4EA764A7" w14:textId="0E0855ED" w:rsidR="00C55CC4" w:rsidRPr="00C55CC4" w:rsidRDefault="00F7602B" w:rsidP="007931BB">
            <w:pPr>
              <w:spacing w:after="120" w:line="240" w:lineRule="auto"/>
              <w:ind w:left="227" w:right="227"/>
              <w:rPr>
                <w:rStyle w:val="SubtleEmphasis"/>
                <w:iCs w:val="0"/>
              </w:rPr>
            </w:pPr>
            <w:r w:rsidRPr="00F7602B">
              <w:rPr>
                <w:rStyle w:val="SubtleEmphasis"/>
              </w:rPr>
              <w:t xml:space="preserve">interpret networks and network diagrams used to represent relationships in practical situations and describe </w:t>
            </w:r>
            <w:proofErr w:type="gramStart"/>
            <w:r w:rsidRPr="00F7602B">
              <w:rPr>
                <w:rStyle w:val="SubtleEmphasis"/>
              </w:rPr>
              <w:t>connectedness</w:t>
            </w:r>
            <w:proofErr w:type="gramEnd"/>
            <w:r w:rsidRPr="00F7602B">
              <w:rPr>
                <w:rStyle w:val="SubtleEmphasis"/>
              </w:rPr>
              <w:t xml:space="preserve"> </w:t>
            </w:r>
          </w:p>
          <w:p w14:paraId="6073E9D4" w14:textId="28DF8115" w:rsidR="007931BB" w:rsidRPr="001F4654" w:rsidRDefault="007931BB" w:rsidP="007931BB">
            <w:pPr>
              <w:pStyle w:val="BodyText"/>
              <w:spacing w:before="120" w:after="120" w:line="240" w:lineRule="auto"/>
              <w:ind w:left="227" w:right="227"/>
              <w:rPr>
                <w:rStyle w:val="SubtleEmphasis"/>
              </w:rPr>
            </w:pPr>
            <w:r w:rsidRPr="3506542A">
              <w:rPr>
                <w:rStyle w:val="SubtleEmphasis"/>
              </w:rPr>
              <w:t>AC9M10SP02</w:t>
            </w:r>
          </w:p>
        </w:tc>
      </w:tr>
      <w:tr w:rsidR="007931BB" w:rsidRPr="00CC3AAB" w14:paraId="2477B844" w14:textId="77777777" w:rsidTr="3F6DFF12">
        <w:trPr>
          <w:trHeight w:val="608"/>
        </w:trPr>
        <w:tc>
          <w:tcPr>
            <w:tcW w:w="7510" w:type="dxa"/>
          </w:tcPr>
          <w:p w14:paraId="49955CF2" w14:textId="77777777" w:rsidR="007931BB" w:rsidRPr="00D51F95" w:rsidRDefault="007931BB" w:rsidP="007931BB">
            <w:pPr>
              <w:spacing w:after="120" w:line="240" w:lineRule="auto"/>
              <w:ind w:left="227" w:right="227"/>
              <w:rPr>
                <w:rStyle w:val="SubtleEmphasis"/>
                <w:i/>
                <w:iCs w:val="0"/>
              </w:rPr>
            </w:pPr>
            <w:r w:rsidRPr="00D51F95">
              <w:rPr>
                <w:rStyle w:val="SubtleEmphasis"/>
                <w:iCs w:val="0"/>
              </w:rPr>
              <w:t>design, test and refine algorithms involving a sequence of steps and decisions based on geometric constructions and theorems</w:t>
            </w:r>
            <w:r>
              <w:rPr>
                <w:rStyle w:val="SubtleEmphasis"/>
                <w:iCs w:val="0"/>
              </w:rPr>
              <w:t>; d</w:t>
            </w:r>
            <w:r w:rsidRPr="00D51F95">
              <w:rPr>
                <w:rStyle w:val="SubtleEmphasis"/>
                <w:iCs w:val="0"/>
              </w:rPr>
              <w:t xml:space="preserve">iscuss and evaluate </w:t>
            </w:r>
            <w:proofErr w:type="gramStart"/>
            <w:r w:rsidRPr="00D51F95">
              <w:rPr>
                <w:rStyle w:val="SubtleEmphasis"/>
                <w:iCs w:val="0"/>
              </w:rPr>
              <w:t>refinements</w:t>
            </w:r>
            <w:proofErr w:type="gramEnd"/>
            <w:r w:rsidRPr="00D51F95">
              <w:rPr>
                <w:rStyle w:val="SubtleEmphasis"/>
                <w:iCs w:val="0"/>
              </w:rPr>
              <w:t> </w:t>
            </w:r>
          </w:p>
          <w:p w14:paraId="5E1DAE1E" w14:textId="0FDE42F2" w:rsidR="007931BB" w:rsidRPr="00D51F95" w:rsidRDefault="007931BB" w:rsidP="007931BB">
            <w:pPr>
              <w:spacing w:after="120" w:line="240" w:lineRule="auto"/>
              <w:ind w:left="227" w:right="227"/>
              <w:rPr>
                <w:rStyle w:val="SubtleEmphasis"/>
              </w:rPr>
            </w:pPr>
            <w:r w:rsidRPr="3F6DFF12">
              <w:rPr>
                <w:rStyle w:val="SubtleEmphasis"/>
              </w:rPr>
              <w:t>AC9M9SP0</w:t>
            </w:r>
            <w:r w:rsidR="76369A0F" w:rsidRPr="3F6DFF12">
              <w:rPr>
                <w:rStyle w:val="SubtleEmphasis"/>
              </w:rPr>
              <w:t>3</w:t>
            </w:r>
            <w:r w:rsidRPr="3F6DFF12">
              <w:rPr>
                <w:rStyle w:val="SubtleEmphasis"/>
              </w:rPr>
              <w:t xml:space="preserve"> </w:t>
            </w:r>
          </w:p>
        </w:tc>
        <w:tc>
          <w:tcPr>
            <w:tcW w:w="7511" w:type="dxa"/>
            <w:shd w:val="clear" w:color="auto" w:fill="FFFFFF" w:themeFill="accent6"/>
          </w:tcPr>
          <w:p w14:paraId="3A8B1D53" w14:textId="6FE4A80B" w:rsidR="007931BB" w:rsidRPr="00AE08F5" w:rsidRDefault="007931BB" w:rsidP="007931BB">
            <w:pPr>
              <w:spacing w:after="120" w:line="240" w:lineRule="auto"/>
              <w:ind w:left="227" w:right="227"/>
              <w:rPr>
                <w:rStyle w:val="SubtleEmphasis"/>
                <w:i/>
              </w:rPr>
            </w:pPr>
            <w:bookmarkStart w:id="1" w:name="_Hlk83307427"/>
            <w:r w:rsidRPr="3506542A">
              <w:rPr>
                <w:rStyle w:val="SubtleEmphasis"/>
              </w:rPr>
              <w:t xml:space="preserve">design, test and refine solutions to spatial problems using algorithms and digital tools; communicate and justify </w:t>
            </w:r>
            <w:proofErr w:type="gramStart"/>
            <w:r w:rsidRPr="3506542A">
              <w:rPr>
                <w:rStyle w:val="SubtleEmphasis"/>
              </w:rPr>
              <w:t>solutions</w:t>
            </w:r>
            <w:proofErr w:type="gramEnd"/>
            <w:r w:rsidRPr="3506542A">
              <w:rPr>
                <w:rStyle w:val="SubtleEmphasis"/>
              </w:rPr>
              <w:t> </w:t>
            </w:r>
          </w:p>
          <w:p w14:paraId="33AD8FF0" w14:textId="05F0D804" w:rsidR="007931BB" w:rsidRPr="001F4654" w:rsidRDefault="007931BB" w:rsidP="007931BB">
            <w:pPr>
              <w:pStyle w:val="BodyText"/>
              <w:spacing w:before="120" w:after="120" w:line="240" w:lineRule="auto"/>
              <w:ind w:left="227" w:right="227"/>
              <w:rPr>
                <w:rStyle w:val="SubtleEmphasis"/>
              </w:rPr>
            </w:pPr>
            <w:r w:rsidRPr="3506542A">
              <w:rPr>
                <w:rStyle w:val="SubtleEmphasis"/>
              </w:rPr>
              <w:t>AC9M10SP03</w:t>
            </w:r>
            <w:bookmarkEnd w:id="1"/>
            <w:r w:rsidRPr="3506542A">
              <w:rPr>
                <w:rStyle w:val="SubtleEmphasis"/>
              </w:rPr>
              <w:t xml:space="preserve"> </w:t>
            </w:r>
          </w:p>
        </w:tc>
      </w:tr>
    </w:tbl>
    <w:p w14:paraId="19250CD9" w14:textId="4D4A6D52" w:rsidR="005C3178" w:rsidRDefault="005C3178" w:rsidP="00970F0D"/>
    <w:p w14:paraId="3B50C791" w14:textId="77777777" w:rsidR="005C3178" w:rsidRDefault="005C3178">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Mathematics Year 9 and Year 10"/>
      </w:tblPr>
      <w:tblGrid>
        <w:gridCol w:w="7510"/>
        <w:gridCol w:w="7511"/>
      </w:tblGrid>
      <w:tr w:rsidR="00484DD0" w:rsidRPr="00F9638E" w14:paraId="68D0A5CF" w14:textId="77777777" w:rsidTr="00DB0C95">
        <w:tc>
          <w:tcPr>
            <w:tcW w:w="15021" w:type="dxa"/>
            <w:gridSpan w:val="2"/>
            <w:shd w:val="clear" w:color="auto" w:fill="005D93"/>
          </w:tcPr>
          <w:p w14:paraId="39901DB6" w14:textId="47F7E93A" w:rsidR="00484DD0" w:rsidRPr="00F9638E" w:rsidRDefault="00484DD0" w:rsidP="00DB0C95">
            <w:pPr>
              <w:pStyle w:val="BodyText"/>
              <w:spacing w:before="40" w:after="40" w:line="240" w:lineRule="auto"/>
              <w:ind w:left="23" w:right="23"/>
              <w:rPr>
                <w:b/>
                <w:bCs/>
              </w:rPr>
            </w:pPr>
            <w:r>
              <w:rPr>
                <w:b/>
                <w:color w:val="FFFFFF" w:themeColor="background1"/>
              </w:rPr>
              <w:lastRenderedPageBreak/>
              <w:t xml:space="preserve">Strand: </w:t>
            </w:r>
            <w:r w:rsidR="004B0AC5">
              <w:rPr>
                <w:b/>
                <w:color w:val="FFFFFF" w:themeColor="background1"/>
              </w:rPr>
              <w:t>Statistics</w:t>
            </w:r>
          </w:p>
        </w:tc>
      </w:tr>
      <w:tr w:rsidR="00B117AC" w:rsidRPr="00CC3AAB" w14:paraId="19A9C7DF" w14:textId="77777777" w:rsidTr="00DB0C95">
        <w:trPr>
          <w:trHeight w:val="608"/>
        </w:trPr>
        <w:tc>
          <w:tcPr>
            <w:tcW w:w="7510" w:type="dxa"/>
          </w:tcPr>
          <w:p w14:paraId="368F4B35" w14:textId="77777777" w:rsidR="00B117AC" w:rsidRPr="00D51F95" w:rsidRDefault="00B117AC" w:rsidP="00B117AC">
            <w:pPr>
              <w:spacing w:after="120" w:line="240" w:lineRule="auto"/>
              <w:ind w:left="227" w:right="227"/>
              <w:rPr>
                <w:rStyle w:val="SubtleEmphasis"/>
                <w:i/>
                <w:iCs w:val="0"/>
              </w:rPr>
            </w:pPr>
            <w:r w:rsidRPr="00D51F95">
              <w:rPr>
                <w:rStyle w:val="SubtleEmphasis"/>
                <w:iCs w:val="0"/>
              </w:rPr>
              <w:t xml:space="preserve">analyse reports of surveys in digital media and elsewhere for information on how data was obtained to estimate population means and </w:t>
            </w:r>
            <w:proofErr w:type="gramStart"/>
            <w:r w:rsidRPr="00D51F95">
              <w:rPr>
                <w:rStyle w:val="SubtleEmphasis"/>
                <w:iCs w:val="0"/>
              </w:rPr>
              <w:t>medians</w:t>
            </w:r>
            <w:proofErr w:type="gramEnd"/>
            <w:r w:rsidRPr="00D51F95">
              <w:rPr>
                <w:rStyle w:val="SubtleEmphasis"/>
                <w:iCs w:val="0"/>
              </w:rPr>
              <w:t xml:space="preserve"> </w:t>
            </w:r>
          </w:p>
          <w:p w14:paraId="2775D61C" w14:textId="510A5986" w:rsidR="00B117AC" w:rsidRPr="005E4871" w:rsidRDefault="00B117AC" w:rsidP="00B117AC">
            <w:pPr>
              <w:spacing w:after="120" w:line="240" w:lineRule="auto"/>
              <w:ind w:left="227" w:right="227"/>
              <w:rPr>
                <w:rStyle w:val="SubtleEmphasis"/>
                <w:i/>
                <w:iCs w:val="0"/>
              </w:rPr>
            </w:pPr>
            <w:r w:rsidRPr="00D51F95">
              <w:rPr>
                <w:rStyle w:val="SubtleEmphasis"/>
                <w:iCs w:val="0"/>
              </w:rPr>
              <w:t>AC9M9ST01</w:t>
            </w:r>
          </w:p>
        </w:tc>
        <w:tc>
          <w:tcPr>
            <w:tcW w:w="7511" w:type="dxa"/>
          </w:tcPr>
          <w:p w14:paraId="1103A885" w14:textId="77777777" w:rsidR="00B117AC" w:rsidRPr="00795E96" w:rsidRDefault="00B117AC" w:rsidP="00B117AC">
            <w:pPr>
              <w:spacing w:after="120" w:line="240" w:lineRule="auto"/>
              <w:ind w:left="227" w:right="227"/>
              <w:rPr>
                <w:rStyle w:val="SubtleEmphasis"/>
                <w:i/>
                <w:iCs w:val="0"/>
              </w:rPr>
            </w:pPr>
            <w:r w:rsidRPr="00795E96">
              <w:rPr>
                <w:rStyle w:val="SubtleEmphasis"/>
                <w:iCs w:val="0"/>
              </w:rPr>
              <w:t>analyse claims, inferences and conclusions of statistical reports in the media</w:t>
            </w:r>
            <w:r>
              <w:rPr>
                <w:rStyle w:val="SubtleEmphasis"/>
                <w:iCs w:val="0"/>
              </w:rPr>
              <w:t>,</w:t>
            </w:r>
            <w:r w:rsidRPr="00795E96">
              <w:rPr>
                <w:rStyle w:val="SubtleEmphasis"/>
                <w:iCs w:val="0"/>
              </w:rPr>
              <w:t xml:space="preserve"> including ethical considerations and identification of potential sources of </w:t>
            </w:r>
            <w:proofErr w:type="gramStart"/>
            <w:r w:rsidRPr="00795E96">
              <w:rPr>
                <w:rStyle w:val="SubtleEmphasis"/>
                <w:iCs w:val="0"/>
              </w:rPr>
              <w:t>bias</w:t>
            </w:r>
            <w:proofErr w:type="gramEnd"/>
            <w:r w:rsidRPr="00795E96">
              <w:rPr>
                <w:rStyle w:val="SubtleEmphasis"/>
                <w:iCs w:val="0"/>
              </w:rPr>
              <w:t xml:space="preserve"> </w:t>
            </w:r>
          </w:p>
          <w:p w14:paraId="6EA3B6D4" w14:textId="5464B2A2" w:rsidR="00B117AC" w:rsidRPr="00CC3AAB" w:rsidRDefault="00B117AC" w:rsidP="00B117AC">
            <w:pPr>
              <w:pStyle w:val="BodyText"/>
              <w:spacing w:before="120" w:after="120" w:line="240" w:lineRule="auto"/>
              <w:ind w:left="227" w:right="227"/>
              <w:rPr>
                <w:iCs/>
                <w:color w:val="auto"/>
              </w:rPr>
            </w:pPr>
            <w:r w:rsidRPr="00795E96">
              <w:rPr>
                <w:rStyle w:val="SubtleEmphasis"/>
                <w:iCs w:val="0"/>
              </w:rPr>
              <w:t>AC9M10ST01</w:t>
            </w:r>
          </w:p>
        </w:tc>
      </w:tr>
      <w:tr w:rsidR="00B117AC" w:rsidRPr="00CC3AAB" w14:paraId="2FFE2D3D" w14:textId="77777777" w:rsidTr="00DB0C95">
        <w:trPr>
          <w:trHeight w:val="608"/>
        </w:trPr>
        <w:tc>
          <w:tcPr>
            <w:tcW w:w="7510" w:type="dxa"/>
          </w:tcPr>
          <w:p w14:paraId="1F057C5B" w14:textId="77777777" w:rsidR="00B117AC" w:rsidRDefault="00B117AC" w:rsidP="00B117AC">
            <w:pPr>
              <w:spacing w:after="120" w:line="240" w:lineRule="auto"/>
              <w:ind w:left="227" w:right="227"/>
              <w:rPr>
                <w:rStyle w:val="SubtleEmphasis"/>
                <w:i/>
                <w:iCs w:val="0"/>
              </w:rPr>
            </w:pPr>
            <w:r w:rsidRPr="00D51F95">
              <w:rPr>
                <w:rStyle w:val="SubtleEmphasis"/>
                <w:iCs w:val="0"/>
              </w:rPr>
              <w:t>analyse how different sampling methods can affect the results of surveys and how choice of representation c</w:t>
            </w:r>
            <w:r>
              <w:rPr>
                <w:rStyle w:val="SubtleEmphasis"/>
                <w:iCs w:val="0"/>
              </w:rPr>
              <w:t>an</w:t>
            </w:r>
            <w:r w:rsidRPr="00D51F95">
              <w:rPr>
                <w:rStyle w:val="SubtleEmphasis"/>
                <w:iCs w:val="0"/>
              </w:rPr>
              <w:t xml:space="preserve"> be used to support a particular point of </w:t>
            </w:r>
            <w:proofErr w:type="gramStart"/>
            <w:r w:rsidRPr="00D51F95">
              <w:rPr>
                <w:rStyle w:val="SubtleEmphasis"/>
                <w:iCs w:val="0"/>
              </w:rPr>
              <w:t>view</w:t>
            </w:r>
            <w:proofErr w:type="gramEnd"/>
            <w:r w:rsidRPr="00D51F95">
              <w:rPr>
                <w:rStyle w:val="SubtleEmphasis"/>
                <w:iCs w:val="0"/>
              </w:rPr>
              <w:t xml:space="preserve"> </w:t>
            </w:r>
          </w:p>
          <w:p w14:paraId="55284E18" w14:textId="30807C29" w:rsidR="00B117AC" w:rsidRPr="001F4654" w:rsidRDefault="00B117AC" w:rsidP="00B117AC">
            <w:pPr>
              <w:pStyle w:val="BodyText"/>
              <w:spacing w:before="120" w:after="120" w:line="240" w:lineRule="auto"/>
              <w:ind w:left="227" w:right="227"/>
              <w:rPr>
                <w:rStyle w:val="SubtleEmphasis"/>
              </w:rPr>
            </w:pPr>
            <w:r w:rsidRPr="00D51F95">
              <w:rPr>
                <w:rStyle w:val="SubtleEmphasis"/>
                <w:iCs w:val="0"/>
              </w:rPr>
              <w:t>AC9M9ST02</w:t>
            </w:r>
          </w:p>
        </w:tc>
        <w:tc>
          <w:tcPr>
            <w:tcW w:w="7511" w:type="dxa"/>
          </w:tcPr>
          <w:p w14:paraId="3625D329" w14:textId="77777777" w:rsidR="00B117AC" w:rsidRPr="00AE08F5" w:rsidRDefault="00B117AC" w:rsidP="00B117AC">
            <w:pPr>
              <w:spacing w:after="120" w:line="240" w:lineRule="auto"/>
              <w:ind w:left="227" w:right="227"/>
              <w:rPr>
                <w:rStyle w:val="SubtleEmphasis"/>
                <w:i/>
                <w:iCs w:val="0"/>
              </w:rPr>
            </w:pPr>
            <w:r w:rsidRPr="00AE08F5">
              <w:rPr>
                <w:rStyle w:val="SubtleEmphasis"/>
                <w:iCs w:val="0"/>
              </w:rPr>
              <w:t>compare data distributions for continuous numerical variables using appropriate data displays including boxplots</w:t>
            </w:r>
            <w:r>
              <w:rPr>
                <w:rStyle w:val="SubtleEmphasis"/>
                <w:iCs w:val="0"/>
              </w:rPr>
              <w:t>; d</w:t>
            </w:r>
            <w:r w:rsidRPr="00AE08F5">
              <w:rPr>
                <w:rStyle w:val="SubtleEmphasis"/>
                <w:iCs w:val="0"/>
              </w:rPr>
              <w:t>iscuss the shapes of these distributions in terms of centre, spread</w:t>
            </w:r>
            <w:r w:rsidRPr="00AE08F5" w:rsidDel="2224BF32">
              <w:rPr>
                <w:rStyle w:val="SubtleEmphasis"/>
                <w:iCs w:val="0"/>
              </w:rPr>
              <w:t xml:space="preserve">, shape </w:t>
            </w:r>
            <w:r w:rsidRPr="00AE08F5">
              <w:rPr>
                <w:rStyle w:val="SubtleEmphasis"/>
                <w:iCs w:val="0"/>
              </w:rPr>
              <w:t xml:space="preserve">and outliers in the context of the </w:t>
            </w:r>
            <w:proofErr w:type="gramStart"/>
            <w:r w:rsidRPr="00AE08F5">
              <w:rPr>
                <w:rStyle w:val="SubtleEmphasis"/>
                <w:iCs w:val="0"/>
              </w:rPr>
              <w:t>data</w:t>
            </w:r>
            <w:proofErr w:type="gramEnd"/>
            <w:r w:rsidRPr="00AE08F5">
              <w:rPr>
                <w:rStyle w:val="SubtleEmphasis"/>
                <w:iCs w:val="0"/>
              </w:rPr>
              <w:t xml:space="preserve"> </w:t>
            </w:r>
          </w:p>
          <w:p w14:paraId="0648C019" w14:textId="64228B5B" w:rsidR="00B117AC" w:rsidRPr="001F4654" w:rsidRDefault="00B117AC" w:rsidP="00B117AC">
            <w:pPr>
              <w:pStyle w:val="BodyText"/>
              <w:spacing w:before="120" w:after="120" w:line="240" w:lineRule="auto"/>
              <w:ind w:left="227" w:right="227"/>
              <w:rPr>
                <w:rStyle w:val="SubtleEmphasis"/>
              </w:rPr>
            </w:pPr>
            <w:r w:rsidRPr="00AE08F5">
              <w:rPr>
                <w:rStyle w:val="SubtleEmphasis"/>
                <w:iCs w:val="0"/>
              </w:rPr>
              <w:t>AC9M10ST02</w:t>
            </w:r>
          </w:p>
        </w:tc>
      </w:tr>
      <w:tr w:rsidR="00B117AC" w:rsidRPr="00CC3AAB" w14:paraId="1FE8E578" w14:textId="77777777" w:rsidTr="00DB0C95">
        <w:trPr>
          <w:trHeight w:val="608"/>
        </w:trPr>
        <w:tc>
          <w:tcPr>
            <w:tcW w:w="7510" w:type="dxa"/>
          </w:tcPr>
          <w:p w14:paraId="5F146F83" w14:textId="213404DA" w:rsidR="000B2293" w:rsidRDefault="000B2293" w:rsidP="00B117AC">
            <w:pPr>
              <w:pStyle w:val="BodyText"/>
              <w:spacing w:before="120" w:after="120" w:line="240" w:lineRule="auto"/>
              <w:ind w:left="227" w:right="227"/>
              <w:rPr>
                <w:rStyle w:val="SubtleEmphasis"/>
                <w:iCs w:val="0"/>
              </w:rPr>
            </w:pPr>
            <w:bookmarkStart w:id="2" w:name="_Hlk81561852"/>
            <w:r w:rsidRPr="000B2293">
              <w:rPr>
                <w:rStyle w:val="SubtleEmphasis"/>
                <w:iCs w:val="0"/>
              </w:rPr>
              <w:t xml:space="preserve">represent the distribution of multiple data sets for numerical variables using comparative representations; compare data distributions with consideration of centre, spread and shape, and the effect of outliers on these </w:t>
            </w:r>
            <w:proofErr w:type="gramStart"/>
            <w:r w:rsidRPr="000B2293">
              <w:rPr>
                <w:rStyle w:val="SubtleEmphasis"/>
                <w:iCs w:val="0"/>
              </w:rPr>
              <w:t>measures</w:t>
            </w:r>
            <w:proofErr w:type="gramEnd"/>
            <w:r w:rsidRPr="000B2293">
              <w:rPr>
                <w:rStyle w:val="SubtleEmphasis"/>
                <w:iCs w:val="0"/>
              </w:rPr>
              <w:t xml:space="preserve"> </w:t>
            </w:r>
          </w:p>
          <w:p w14:paraId="21657C5F" w14:textId="13632F26" w:rsidR="00B117AC" w:rsidRPr="001F4654" w:rsidRDefault="00B117AC" w:rsidP="00B117AC">
            <w:pPr>
              <w:pStyle w:val="BodyText"/>
              <w:spacing w:before="120" w:after="120" w:line="240" w:lineRule="auto"/>
              <w:ind w:left="227" w:right="227"/>
              <w:rPr>
                <w:rStyle w:val="SubtleEmphasis"/>
              </w:rPr>
            </w:pPr>
            <w:r w:rsidRPr="00D51F95">
              <w:rPr>
                <w:rStyle w:val="SubtleEmphasis"/>
                <w:iCs w:val="0"/>
              </w:rPr>
              <w:t>AC9M9ST03</w:t>
            </w:r>
            <w:bookmarkEnd w:id="2"/>
          </w:p>
        </w:tc>
        <w:tc>
          <w:tcPr>
            <w:tcW w:w="7511" w:type="dxa"/>
          </w:tcPr>
          <w:p w14:paraId="3BD6DFF8" w14:textId="77777777" w:rsidR="00B117AC" w:rsidRPr="00AE08F5" w:rsidRDefault="00B117AC" w:rsidP="00B117AC">
            <w:pPr>
              <w:spacing w:after="120" w:line="240" w:lineRule="auto"/>
              <w:ind w:left="227" w:right="227"/>
              <w:rPr>
                <w:rStyle w:val="SubtleEmphasis"/>
                <w:i/>
                <w:iCs w:val="0"/>
              </w:rPr>
            </w:pPr>
            <w:r w:rsidRPr="00AE08F5">
              <w:rPr>
                <w:rStyle w:val="SubtleEmphasis"/>
                <w:iCs w:val="0"/>
              </w:rPr>
              <w:t xml:space="preserve">construct scatterplots and comment on the association between the 2 numerical variables in terms of strength, direction and </w:t>
            </w:r>
            <w:proofErr w:type="gramStart"/>
            <w:r w:rsidRPr="00AE08F5">
              <w:rPr>
                <w:rStyle w:val="SubtleEmphasis"/>
                <w:iCs w:val="0"/>
              </w:rPr>
              <w:t>linearity</w:t>
            </w:r>
            <w:proofErr w:type="gramEnd"/>
            <w:r w:rsidRPr="00AE08F5">
              <w:rPr>
                <w:rStyle w:val="SubtleEmphasis"/>
                <w:iCs w:val="0"/>
              </w:rPr>
              <w:t xml:space="preserve"> </w:t>
            </w:r>
          </w:p>
          <w:p w14:paraId="4D61117E" w14:textId="3D5B10E6" w:rsidR="00B117AC" w:rsidRPr="001F4654" w:rsidRDefault="00B117AC" w:rsidP="00B117AC">
            <w:pPr>
              <w:pStyle w:val="BodyText"/>
              <w:spacing w:before="120" w:after="120" w:line="240" w:lineRule="auto"/>
              <w:ind w:left="227" w:right="227"/>
              <w:rPr>
                <w:rStyle w:val="SubtleEmphasis"/>
              </w:rPr>
            </w:pPr>
            <w:r w:rsidRPr="00AE08F5">
              <w:rPr>
                <w:rStyle w:val="SubtleEmphasis"/>
                <w:iCs w:val="0"/>
              </w:rPr>
              <w:t>AC9M10ST03</w:t>
            </w:r>
          </w:p>
        </w:tc>
      </w:tr>
      <w:tr w:rsidR="00B117AC" w:rsidRPr="00CC3AAB" w14:paraId="76564626" w14:textId="77777777" w:rsidTr="00DB0C95">
        <w:trPr>
          <w:trHeight w:val="608"/>
        </w:trPr>
        <w:tc>
          <w:tcPr>
            <w:tcW w:w="7510" w:type="dxa"/>
          </w:tcPr>
          <w:p w14:paraId="074F2BD8" w14:textId="77777777" w:rsidR="00B117AC" w:rsidRPr="00D51F95" w:rsidRDefault="00B117AC" w:rsidP="00B117AC">
            <w:pPr>
              <w:spacing w:after="120" w:line="240" w:lineRule="auto"/>
              <w:ind w:left="227" w:right="227"/>
              <w:rPr>
                <w:rStyle w:val="SubtleEmphasis"/>
                <w:i/>
                <w:iCs w:val="0"/>
              </w:rPr>
            </w:pPr>
            <w:r w:rsidRPr="00D51F95">
              <w:rPr>
                <w:rStyle w:val="SubtleEmphasis"/>
                <w:iCs w:val="0"/>
              </w:rPr>
              <w:t>choose appropriate forms of display or visualisation for a given type of data</w:t>
            </w:r>
            <w:r>
              <w:rPr>
                <w:rStyle w:val="SubtleEmphasis"/>
                <w:iCs w:val="0"/>
              </w:rPr>
              <w:t>; j</w:t>
            </w:r>
            <w:r w:rsidRPr="00D51F95">
              <w:rPr>
                <w:rStyle w:val="SubtleEmphasis"/>
                <w:iCs w:val="0"/>
              </w:rPr>
              <w:t xml:space="preserve">ustify selections and interpret displays for a given </w:t>
            </w:r>
            <w:proofErr w:type="gramStart"/>
            <w:r w:rsidRPr="00D51F95">
              <w:rPr>
                <w:rStyle w:val="SubtleEmphasis"/>
                <w:iCs w:val="0"/>
              </w:rPr>
              <w:t>context</w:t>
            </w:r>
            <w:proofErr w:type="gramEnd"/>
            <w:r w:rsidRPr="00D51F95">
              <w:rPr>
                <w:rStyle w:val="SubtleEmphasis"/>
                <w:iCs w:val="0"/>
              </w:rPr>
              <w:t xml:space="preserve"> </w:t>
            </w:r>
          </w:p>
          <w:p w14:paraId="44B7E624" w14:textId="0351AC74" w:rsidR="00B117AC" w:rsidRPr="001F4654" w:rsidRDefault="00B117AC" w:rsidP="00B117AC">
            <w:pPr>
              <w:pStyle w:val="BodyText"/>
              <w:spacing w:before="120" w:after="120" w:line="240" w:lineRule="auto"/>
              <w:ind w:left="227" w:right="227"/>
              <w:rPr>
                <w:rStyle w:val="SubtleEmphasis"/>
              </w:rPr>
            </w:pPr>
            <w:r w:rsidRPr="00D51F95">
              <w:rPr>
                <w:rStyle w:val="SubtleEmphasis"/>
                <w:iCs w:val="0"/>
              </w:rPr>
              <w:t>AC9M9ST04</w:t>
            </w:r>
          </w:p>
        </w:tc>
        <w:tc>
          <w:tcPr>
            <w:tcW w:w="7511" w:type="dxa"/>
          </w:tcPr>
          <w:p w14:paraId="585174FC" w14:textId="77777777" w:rsidR="00B117AC" w:rsidRPr="00AE08F5" w:rsidRDefault="00B117AC" w:rsidP="00B117AC">
            <w:pPr>
              <w:spacing w:after="120" w:line="240" w:lineRule="auto"/>
              <w:ind w:left="227" w:right="227"/>
              <w:rPr>
                <w:rStyle w:val="SubtleEmphasis"/>
                <w:i/>
                <w:iCs w:val="0"/>
              </w:rPr>
            </w:pPr>
            <w:r w:rsidRPr="00AE08F5">
              <w:rPr>
                <w:rStyle w:val="SubtleEmphasis"/>
                <w:iCs w:val="0"/>
              </w:rPr>
              <w:t xml:space="preserve">construct two-way tables and discuss possible relationship between categorical </w:t>
            </w:r>
            <w:proofErr w:type="gramStart"/>
            <w:r w:rsidRPr="00AE08F5">
              <w:rPr>
                <w:rStyle w:val="SubtleEmphasis"/>
                <w:iCs w:val="0"/>
              </w:rPr>
              <w:t>variables</w:t>
            </w:r>
            <w:proofErr w:type="gramEnd"/>
            <w:r w:rsidRPr="00AE08F5">
              <w:rPr>
                <w:rStyle w:val="SubtleEmphasis"/>
                <w:iCs w:val="0"/>
              </w:rPr>
              <w:t xml:space="preserve"> </w:t>
            </w:r>
          </w:p>
          <w:p w14:paraId="5E04B9BC" w14:textId="4801C13C" w:rsidR="00B117AC" w:rsidRPr="001F4654" w:rsidRDefault="00B117AC" w:rsidP="00B117AC">
            <w:pPr>
              <w:pStyle w:val="BodyText"/>
              <w:spacing w:before="120" w:after="120" w:line="240" w:lineRule="auto"/>
              <w:ind w:left="227" w:right="227"/>
              <w:rPr>
                <w:rStyle w:val="SubtleEmphasis"/>
              </w:rPr>
            </w:pPr>
            <w:r w:rsidRPr="00AE08F5">
              <w:rPr>
                <w:rStyle w:val="SubtleEmphasis"/>
                <w:iCs w:val="0"/>
              </w:rPr>
              <w:t>AC9M10ST04</w:t>
            </w:r>
          </w:p>
        </w:tc>
      </w:tr>
      <w:tr w:rsidR="00B117AC" w:rsidRPr="00CC3AAB" w14:paraId="4ABDA8F6" w14:textId="77777777" w:rsidTr="00DB0C95">
        <w:trPr>
          <w:trHeight w:val="608"/>
        </w:trPr>
        <w:tc>
          <w:tcPr>
            <w:tcW w:w="7510" w:type="dxa"/>
          </w:tcPr>
          <w:p w14:paraId="26A85372" w14:textId="77777777" w:rsidR="00B117AC" w:rsidRPr="00D51F95" w:rsidRDefault="00B117AC" w:rsidP="00B117AC">
            <w:pPr>
              <w:spacing w:after="120" w:line="240" w:lineRule="auto"/>
              <w:ind w:left="227" w:right="227"/>
              <w:rPr>
                <w:rStyle w:val="SubtleEmphasis"/>
                <w:i/>
                <w:iCs w:val="0"/>
              </w:rPr>
            </w:pPr>
            <w:r>
              <w:rPr>
                <w:rStyle w:val="SubtleEmphasis"/>
                <w:iCs w:val="0"/>
              </w:rPr>
              <w:t>p</w:t>
            </w:r>
            <w:r w:rsidRPr="00D51F95">
              <w:rPr>
                <w:rStyle w:val="SubtleEmphasis"/>
                <w:iCs w:val="0"/>
              </w:rPr>
              <w:t>lan</w:t>
            </w:r>
            <w:r>
              <w:rPr>
                <w:rStyle w:val="SubtleEmphasis"/>
                <w:iCs w:val="0"/>
              </w:rPr>
              <w:t xml:space="preserve"> </w:t>
            </w:r>
            <w:r w:rsidRPr="00D51F95">
              <w:rPr>
                <w:rStyle w:val="SubtleEmphasis"/>
                <w:iCs w:val="0"/>
              </w:rPr>
              <w:t>and</w:t>
            </w:r>
            <w:r>
              <w:rPr>
                <w:rStyle w:val="SubtleEmphasis"/>
                <w:iCs w:val="0"/>
              </w:rPr>
              <w:t xml:space="preserve"> </w:t>
            </w:r>
            <w:r w:rsidRPr="00D51F95">
              <w:rPr>
                <w:rStyle w:val="SubtleEmphasis"/>
                <w:iCs w:val="0"/>
              </w:rPr>
              <w:t>conduc</w:t>
            </w:r>
            <w:r>
              <w:rPr>
                <w:rStyle w:val="SubtleEmphasis"/>
                <w:iCs w:val="0"/>
              </w:rPr>
              <w:t xml:space="preserve">t </w:t>
            </w:r>
            <w:r w:rsidRPr="00D51F95">
              <w:rPr>
                <w:rStyle w:val="SubtleEmphasis"/>
                <w:iCs w:val="0"/>
              </w:rPr>
              <w:t>statistical</w:t>
            </w:r>
            <w:r>
              <w:rPr>
                <w:rStyle w:val="SubtleEmphasis"/>
                <w:iCs w:val="0"/>
              </w:rPr>
              <w:t xml:space="preserve"> </w:t>
            </w:r>
            <w:r w:rsidRPr="00D51F95">
              <w:rPr>
                <w:rStyle w:val="SubtleEmphasis"/>
                <w:iCs w:val="0"/>
              </w:rPr>
              <w:t>investigations</w:t>
            </w:r>
            <w:r>
              <w:rPr>
                <w:rStyle w:val="SubtleEmphasis"/>
                <w:iCs w:val="0"/>
              </w:rPr>
              <w:t xml:space="preserve"> </w:t>
            </w:r>
            <w:r w:rsidRPr="00D51F95">
              <w:rPr>
                <w:rStyle w:val="SubtleEmphasis"/>
                <w:iCs w:val="0"/>
              </w:rPr>
              <w:t>involving</w:t>
            </w:r>
            <w:r>
              <w:rPr>
                <w:rStyle w:val="SubtleEmphasis"/>
                <w:iCs w:val="0"/>
              </w:rPr>
              <w:t xml:space="preserve"> </w:t>
            </w:r>
            <w:r w:rsidRPr="00D51F95">
              <w:rPr>
                <w:rStyle w:val="SubtleEmphasis"/>
                <w:iCs w:val="0"/>
              </w:rPr>
              <w:t>the</w:t>
            </w:r>
            <w:r>
              <w:rPr>
                <w:rStyle w:val="SubtleEmphasis"/>
                <w:iCs w:val="0"/>
              </w:rPr>
              <w:t xml:space="preserve"> </w:t>
            </w:r>
            <w:r w:rsidRPr="00D51F95">
              <w:rPr>
                <w:rStyle w:val="SubtleEmphasis"/>
                <w:iCs w:val="0"/>
              </w:rPr>
              <w:t>collection</w:t>
            </w:r>
            <w:r>
              <w:rPr>
                <w:rStyle w:val="SubtleEmphasis"/>
                <w:iCs w:val="0"/>
              </w:rPr>
              <w:t xml:space="preserve"> </w:t>
            </w:r>
            <w:r w:rsidRPr="00D51F95">
              <w:rPr>
                <w:rStyle w:val="SubtleEmphasis"/>
                <w:iCs w:val="0"/>
              </w:rPr>
              <w:t>and analysis</w:t>
            </w:r>
            <w:r>
              <w:rPr>
                <w:rStyle w:val="SubtleEmphasis"/>
                <w:iCs w:val="0"/>
              </w:rPr>
              <w:t xml:space="preserve"> </w:t>
            </w:r>
            <w:r w:rsidRPr="00D51F95">
              <w:rPr>
                <w:rStyle w:val="SubtleEmphasis"/>
                <w:iCs w:val="0"/>
              </w:rPr>
              <w:t>of</w:t>
            </w:r>
            <w:r>
              <w:rPr>
                <w:rStyle w:val="SubtleEmphasis"/>
                <w:iCs w:val="0"/>
              </w:rPr>
              <w:t xml:space="preserve"> </w:t>
            </w:r>
            <w:r w:rsidRPr="00D51F95">
              <w:rPr>
                <w:rStyle w:val="SubtleEmphasis"/>
                <w:iCs w:val="0"/>
              </w:rPr>
              <w:t>different</w:t>
            </w:r>
            <w:r>
              <w:rPr>
                <w:rStyle w:val="SubtleEmphasis"/>
                <w:iCs w:val="0"/>
              </w:rPr>
              <w:t xml:space="preserve"> </w:t>
            </w:r>
            <w:r w:rsidRPr="00D51F95">
              <w:rPr>
                <w:rStyle w:val="SubtleEmphasis"/>
                <w:iCs w:val="0"/>
              </w:rPr>
              <w:t>kinds</w:t>
            </w:r>
            <w:r>
              <w:rPr>
                <w:rStyle w:val="SubtleEmphasis"/>
                <w:iCs w:val="0"/>
              </w:rPr>
              <w:t xml:space="preserve"> </w:t>
            </w:r>
            <w:r w:rsidRPr="00D51F95">
              <w:rPr>
                <w:rStyle w:val="SubtleEmphasis"/>
                <w:iCs w:val="0"/>
              </w:rPr>
              <w:t>of</w:t>
            </w:r>
            <w:r>
              <w:rPr>
                <w:rStyle w:val="SubtleEmphasis"/>
                <w:iCs w:val="0"/>
              </w:rPr>
              <w:t xml:space="preserve"> </w:t>
            </w:r>
            <w:r w:rsidRPr="00D51F95">
              <w:rPr>
                <w:rStyle w:val="SubtleEmphasis"/>
                <w:iCs w:val="0"/>
              </w:rPr>
              <w:t>data</w:t>
            </w:r>
            <w:r>
              <w:rPr>
                <w:rStyle w:val="SubtleEmphasis"/>
                <w:iCs w:val="0"/>
              </w:rPr>
              <w:t>; r</w:t>
            </w:r>
            <w:r w:rsidRPr="00D51F95">
              <w:rPr>
                <w:rStyle w:val="SubtleEmphasis"/>
                <w:iCs w:val="0"/>
              </w:rPr>
              <w:t>eport</w:t>
            </w:r>
            <w:r>
              <w:rPr>
                <w:rStyle w:val="SubtleEmphasis"/>
                <w:iCs w:val="0"/>
              </w:rPr>
              <w:t xml:space="preserve"> </w:t>
            </w:r>
            <w:r w:rsidRPr="00D51F95">
              <w:rPr>
                <w:rStyle w:val="SubtleEmphasis"/>
                <w:iCs w:val="0"/>
              </w:rPr>
              <w:t>findings</w:t>
            </w:r>
            <w:r>
              <w:rPr>
                <w:rStyle w:val="SubtleEmphasis"/>
                <w:iCs w:val="0"/>
              </w:rPr>
              <w:t xml:space="preserve"> </w:t>
            </w:r>
            <w:r w:rsidRPr="00D51F95">
              <w:rPr>
                <w:rStyle w:val="SubtleEmphasis"/>
                <w:iCs w:val="0"/>
              </w:rPr>
              <w:t>and</w:t>
            </w:r>
            <w:r>
              <w:rPr>
                <w:rStyle w:val="SubtleEmphasis"/>
                <w:iCs w:val="0"/>
              </w:rPr>
              <w:t xml:space="preserve"> </w:t>
            </w:r>
            <w:r w:rsidRPr="00D51F95">
              <w:rPr>
                <w:rStyle w:val="SubtleEmphasis"/>
                <w:iCs w:val="0"/>
              </w:rPr>
              <w:t>discuss</w:t>
            </w:r>
            <w:r>
              <w:rPr>
                <w:rStyle w:val="SubtleEmphasis"/>
                <w:iCs w:val="0"/>
              </w:rPr>
              <w:t xml:space="preserve"> </w:t>
            </w:r>
            <w:r w:rsidRPr="00D51F95">
              <w:rPr>
                <w:rStyle w:val="SubtleEmphasis"/>
                <w:iCs w:val="0"/>
              </w:rPr>
              <w:t>the</w:t>
            </w:r>
            <w:r>
              <w:rPr>
                <w:rStyle w:val="SubtleEmphasis"/>
                <w:iCs w:val="0"/>
              </w:rPr>
              <w:t xml:space="preserve"> </w:t>
            </w:r>
            <w:r w:rsidRPr="00D51F95">
              <w:rPr>
                <w:rStyle w:val="SubtleEmphasis"/>
                <w:iCs w:val="0"/>
              </w:rPr>
              <w:t>strength</w:t>
            </w:r>
            <w:r>
              <w:rPr>
                <w:rStyle w:val="SubtleEmphasis"/>
                <w:iCs w:val="0"/>
              </w:rPr>
              <w:t xml:space="preserve"> </w:t>
            </w:r>
            <w:r w:rsidRPr="00D51F95">
              <w:rPr>
                <w:rStyle w:val="SubtleEmphasis"/>
                <w:iCs w:val="0"/>
              </w:rPr>
              <w:t>of evidence</w:t>
            </w:r>
            <w:r>
              <w:rPr>
                <w:rStyle w:val="SubtleEmphasis"/>
                <w:iCs w:val="0"/>
              </w:rPr>
              <w:t xml:space="preserve"> </w:t>
            </w:r>
            <w:r w:rsidRPr="00D51F95">
              <w:rPr>
                <w:rStyle w:val="SubtleEmphasis"/>
                <w:iCs w:val="0"/>
              </w:rPr>
              <w:t xml:space="preserve">to support any </w:t>
            </w:r>
            <w:proofErr w:type="gramStart"/>
            <w:r w:rsidRPr="00D51F95">
              <w:rPr>
                <w:rStyle w:val="SubtleEmphasis"/>
                <w:iCs w:val="0"/>
              </w:rPr>
              <w:t>conclusions</w:t>
            </w:r>
            <w:proofErr w:type="gramEnd"/>
            <w:r w:rsidRPr="00D51F95">
              <w:rPr>
                <w:rStyle w:val="SubtleEmphasis"/>
                <w:iCs w:val="0"/>
              </w:rPr>
              <w:t> </w:t>
            </w:r>
          </w:p>
          <w:p w14:paraId="66CE0C60" w14:textId="5F9EA965" w:rsidR="00B117AC" w:rsidRPr="001F4654" w:rsidRDefault="00B117AC" w:rsidP="00B117AC">
            <w:pPr>
              <w:pStyle w:val="BodyText"/>
              <w:spacing w:before="120" w:after="120" w:line="240" w:lineRule="auto"/>
              <w:ind w:left="227" w:right="227"/>
              <w:rPr>
                <w:rStyle w:val="SubtleEmphasis"/>
              </w:rPr>
            </w:pPr>
            <w:r w:rsidRPr="00D51F95">
              <w:rPr>
                <w:rStyle w:val="SubtleEmphasis"/>
                <w:iCs w:val="0"/>
              </w:rPr>
              <w:t>AC9M9ST05</w:t>
            </w:r>
            <w:r>
              <w:rPr>
                <w:rStyle w:val="SubtleEmphasis"/>
                <w:iCs w:val="0"/>
              </w:rPr>
              <w:t xml:space="preserve"> </w:t>
            </w:r>
          </w:p>
        </w:tc>
        <w:tc>
          <w:tcPr>
            <w:tcW w:w="7511" w:type="dxa"/>
          </w:tcPr>
          <w:p w14:paraId="064BA6D4" w14:textId="77777777" w:rsidR="00B117AC" w:rsidRPr="001E5823" w:rsidRDefault="00B117AC" w:rsidP="00B117AC">
            <w:pPr>
              <w:spacing w:after="120" w:line="240" w:lineRule="auto"/>
              <w:ind w:left="227" w:right="227"/>
              <w:rPr>
                <w:rStyle w:val="SubtleEmphasis"/>
                <w:i/>
                <w:iCs w:val="0"/>
              </w:rPr>
            </w:pPr>
            <w:r>
              <w:rPr>
                <w:rStyle w:val="SubtleEmphasis"/>
                <w:iCs w:val="0"/>
              </w:rPr>
              <w:t>p</w:t>
            </w:r>
            <w:r w:rsidRPr="00AE08F5">
              <w:rPr>
                <w:rStyle w:val="SubtleEmphasis"/>
                <w:iCs w:val="0"/>
              </w:rPr>
              <w:t>lan</w:t>
            </w:r>
            <w:r>
              <w:rPr>
                <w:rStyle w:val="SubtleEmphasis"/>
                <w:iCs w:val="0"/>
              </w:rPr>
              <w:t xml:space="preserve"> </w:t>
            </w:r>
            <w:r w:rsidRPr="00AE08F5">
              <w:rPr>
                <w:rStyle w:val="SubtleEmphasis"/>
                <w:iCs w:val="0"/>
              </w:rPr>
              <w:t>and</w:t>
            </w:r>
            <w:r>
              <w:rPr>
                <w:rStyle w:val="SubtleEmphasis"/>
                <w:iCs w:val="0"/>
              </w:rPr>
              <w:t xml:space="preserve"> </w:t>
            </w:r>
            <w:r w:rsidRPr="00AE08F5">
              <w:rPr>
                <w:rStyle w:val="SubtleEmphasis"/>
                <w:iCs w:val="0"/>
              </w:rPr>
              <w:t>conduct</w:t>
            </w:r>
            <w:r>
              <w:rPr>
                <w:rStyle w:val="SubtleEmphasis"/>
                <w:iCs w:val="0"/>
              </w:rPr>
              <w:t xml:space="preserve"> </w:t>
            </w:r>
            <w:r w:rsidRPr="00AE08F5">
              <w:rPr>
                <w:rStyle w:val="SubtleEmphasis"/>
                <w:iCs w:val="0"/>
              </w:rPr>
              <w:t>statistical investigations of</w:t>
            </w:r>
            <w:r>
              <w:rPr>
                <w:rStyle w:val="SubtleEmphasis"/>
                <w:iCs w:val="0"/>
              </w:rPr>
              <w:t xml:space="preserve"> </w:t>
            </w:r>
            <w:r w:rsidRPr="00AE08F5">
              <w:rPr>
                <w:rStyle w:val="SubtleEmphasis"/>
                <w:iCs w:val="0"/>
              </w:rPr>
              <w:t>situations that involve</w:t>
            </w:r>
            <w:r>
              <w:rPr>
                <w:rStyle w:val="SubtleEmphasis"/>
                <w:iCs w:val="0"/>
              </w:rPr>
              <w:t xml:space="preserve"> </w:t>
            </w:r>
            <w:r w:rsidRPr="00AE08F5">
              <w:rPr>
                <w:rStyle w:val="SubtleEmphasis"/>
                <w:iCs w:val="0"/>
              </w:rPr>
              <w:t>bivariate data</w:t>
            </w:r>
            <w:r>
              <w:rPr>
                <w:rStyle w:val="SubtleEmphasis"/>
                <w:iCs w:val="0"/>
              </w:rPr>
              <w:t>; e</w:t>
            </w:r>
            <w:r w:rsidRPr="00AE08F5">
              <w:rPr>
                <w:rStyle w:val="SubtleEmphasis"/>
                <w:iCs w:val="0"/>
              </w:rPr>
              <w:t>valuate and report findings with</w:t>
            </w:r>
            <w:r>
              <w:rPr>
                <w:rStyle w:val="SubtleEmphasis"/>
                <w:iCs w:val="0"/>
              </w:rPr>
              <w:t xml:space="preserve"> </w:t>
            </w:r>
            <w:r w:rsidRPr="001E5823">
              <w:rPr>
                <w:rStyle w:val="SubtleEmphasis"/>
                <w:iCs w:val="0"/>
              </w:rPr>
              <w:t xml:space="preserve">consideration of limitations of any </w:t>
            </w:r>
            <w:proofErr w:type="gramStart"/>
            <w:r w:rsidRPr="001E5823">
              <w:rPr>
                <w:rStyle w:val="SubtleEmphasis"/>
                <w:iCs w:val="0"/>
              </w:rPr>
              <w:t>inferences</w:t>
            </w:r>
            <w:proofErr w:type="gramEnd"/>
          </w:p>
          <w:p w14:paraId="09BDA05C" w14:textId="4EC59E05" w:rsidR="00B117AC" w:rsidRPr="00B117AC" w:rsidRDefault="00B117AC" w:rsidP="00B117AC">
            <w:pPr>
              <w:spacing w:after="120" w:line="240" w:lineRule="auto"/>
              <w:ind w:left="227" w:right="227"/>
              <w:rPr>
                <w:rStyle w:val="SubtleEmphasis"/>
                <w:i/>
                <w:iCs w:val="0"/>
              </w:rPr>
            </w:pPr>
            <w:r w:rsidRPr="00AE08F5">
              <w:rPr>
                <w:rStyle w:val="SubtleEmphasis"/>
                <w:iCs w:val="0"/>
              </w:rPr>
              <w:t>AC9M10ST05</w:t>
            </w:r>
          </w:p>
        </w:tc>
      </w:tr>
    </w:tbl>
    <w:p w14:paraId="7BE33DE9" w14:textId="7260FA78" w:rsidR="005C3178" w:rsidRDefault="005C3178" w:rsidP="00970F0D"/>
    <w:p w14:paraId="0D75BA65" w14:textId="77777777" w:rsidR="005C3178" w:rsidRDefault="005C3178">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Mathematics Year 9 and Year 10"/>
      </w:tblPr>
      <w:tblGrid>
        <w:gridCol w:w="7510"/>
        <w:gridCol w:w="7511"/>
      </w:tblGrid>
      <w:tr w:rsidR="00484DD0" w:rsidRPr="00F9638E" w14:paraId="696D23DB" w14:textId="77777777" w:rsidTr="3506542A">
        <w:tc>
          <w:tcPr>
            <w:tcW w:w="15021" w:type="dxa"/>
            <w:gridSpan w:val="2"/>
            <w:shd w:val="clear" w:color="auto" w:fill="005D93" w:themeFill="text2"/>
          </w:tcPr>
          <w:p w14:paraId="6907C067" w14:textId="79982FFE" w:rsidR="00484DD0" w:rsidRPr="00F9638E" w:rsidRDefault="00484DD0" w:rsidP="00DB0C95">
            <w:pPr>
              <w:pStyle w:val="BodyText"/>
              <w:spacing w:before="40" w:after="40" w:line="240" w:lineRule="auto"/>
              <w:ind w:left="23" w:right="23"/>
              <w:rPr>
                <w:b/>
                <w:bCs/>
              </w:rPr>
            </w:pPr>
            <w:r>
              <w:rPr>
                <w:b/>
                <w:color w:val="FFFFFF" w:themeColor="background1"/>
              </w:rPr>
              <w:lastRenderedPageBreak/>
              <w:t xml:space="preserve">Strand: </w:t>
            </w:r>
            <w:r w:rsidR="007E2D85">
              <w:rPr>
                <w:b/>
                <w:color w:val="FFFFFF" w:themeColor="background1"/>
              </w:rPr>
              <w:t>Probability</w:t>
            </w:r>
          </w:p>
        </w:tc>
      </w:tr>
      <w:tr w:rsidR="008A64D0" w:rsidRPr="00CC3AAB" w14:paraId="60C331DF" w14:textId="77777777" w:rsidTr="008A64D0">
        <w:trPr>
          <w:trHeight w:val="608"/>
        </w:trPr>
        <w:tc>
          <w:tcPr>
            <w:tcW w:w="7510" w:type="dxa"/>
          </w:tcPr>
          <w:p w14:paraId="091ADF54" w14:textId="77777777" w:rsidR="008A64D0" w:rsidRDefault="008A64D0" w:rsidP="000A7B51">
            <w:pPr>
              <w:spacing w:after="120" w:line="240" w:lineRule="auto"/>
              <w:ind w:left="227" w:right="227"/>
              <w:rPr>
                <w:rStyle w:val="SubtleEmphasis"/>
                <w:i/>
                <w:iCs w:val="0"/>
              </w:rPr>
            </w:pPr>
            <w:r w:rsidRPr="008C3182">
              <w:rPr>
                <w:rStyle w:val="SubtleEmphasis"/>
                <w:iCs w:val="0"/>
              </w:rPr>
              <w:t>list all outcomes for compound events both with and without replacement, using lists, tree diagrams, tables or arrays</w:t>
            </w:r>
            <w:r>
              <w:rPr>
                <w:rStyle w:val="SubtleEmphasis"/>
                <w:iCs w:val="0"/>
              </w:rPr>
              <w:t>; a</w:t>
            </w:r>
            <w:r w:rsidRPr="008C3182">
              <w:rPr>
                <w:rStyle w:val="SubtleEmphasis"/>
                <w:iCs w:val="0"/>
              </w:rPr>
              <w:t xml:space="preserve">ssign probabilities to </w:t>
            </w:r>
            <w:proofErr w:type="gramStart"/>
            <w:r w:rsidRPr="008C3182">
              <w:rPr>
                <w:rStyle w:val="SubtleEmphasis"/>
                <w:iCs w:val="0"/>
              </w:rPr>
              <w:t>outcomes</w:t>
            </w:r>
            <w:proofErr w:type="gramEnd"/>
            <w:r w:rsidRPr="008C3182">
              <w:rPr>
                <w:rStyle w:val="SubtleEmphasis"/>
                <w:iCs w:val="0"/>
              </w:rPr>
              <w:t xml:space="preserve"> </w:t>
            </w:r>
          </w:p>
          <w:p w14:paraId="1B056CBE" w14:textId="66F65708" w:rsidR="008A64D0" w:rsidRDefault="008A64D0" w:rsidP="000A7B51">
            <w:pPr>
              <w:pStyle w:val="BodyText"/>
              <w:spacing w:before="120" w:after="120" w:line="240" w:lineRule="auto"/>
              <w:ind w:left="227" w:right="227"/>
              <w:rPr>
                <w:rStyle w:val="SubtleEmphasis"/>
              </w:rPr>
            </w:pPr>
            <w:r w:rsidRPr="008C3182">
              <w:rPr>
                <w:rStyle w:val="SubtleEmphasis"/>
                <w:iCs w:val="0"/>
              </w:rPr>
              <w:t>AC9M9P01</w:t>
            </w:r>
          </w:p>
        </w:tc>
        <w:tc>
          <w:tcPr>
            <w:tcW w:w="7511" w:type="dxa"/>
            <w:vMerge w:val="restart"/>
            <w:shd w:val="clear" w:color="auto" w:fill="FFFFFF" w:themeFill="background1"/>
          </w:tcPr>
          <w:p w14:paraId="4030AA5E" w14:textId="13BADB18" w:rsidR="008A64D0" w:rsidRPr="001E5823" w:rsidRDefault="008A64D0" w:rsidP="007931BB">
            <w:pPr>
              <w:spacing w:after="120" w:line="240" w:lineRule="auto"/>
              <w:ind w:left="227" w:right="227"/>
              <w:rPr>
                <w:rStyle w:val="SubtleEmphasis"/>
                <w:i/>
                <w:iCs w:val="0"/>
              </w:rPr>
            </w:pPr>
            <w:r w:rsidRPr="001E5823">
              <w:rPr>
                <w:rStyle w:val="SubtleEmphasis"/>
                <w:iCs w:val="0"/>
              </w:rPr>
              <w:t xml:space="preserve">use the language of </w:t>
            </w:r>
            <w:r>
              <w:rPr>
                <w:rStyle w:val="SubtleEmphasis"/>
                <w:iCs w:val="0"/>
              </w:rPr>
              <w:t>“</w:t>
            </w:r>
            <w:r w:rsidRPr="001E5823">
              <w:rPr>
                <w:rStyle w:val="SubtleEmphasis"/>
                <w:iCs w:val="0"/>
              </w:rPr>
              <w:t>if ... then</w:t>
            </w:r>
            <w:r>
              <w:rPr>
                <w:rStyle w:val="SubtleEmphasis"/>
                <w:iCs w:val="0"/>
              </w:rPr>
              <w:t>”</w:t>
            </w:r>
            <w:r w:rsidRPr="001E5823">
              <w:rPr>
                <w:rStyle w:val="SubtleEmphasis"/>
                <w:iCs w:val="0"/>
              </w:rPr>
              <w:t xml:space="preserve">, </w:t>
            </w:r>
            <w:r>
              <w:rPr>
                <w:rStyle w:val="SubtleEmphasis"/>
                <w:iCs w:val="0"/>
              </w:rPr>
              <w:t>“</w:t>
            </w:r>
            <w:r w:rsidRPr="001E5823">
              <w:rPr>
                <w:rStyle w:val="SubtleEmphasis"/>
                <w:iCs w:val="0"/>
              </w:rPr>
              <w:t>given</w:t>
            </w:r>
            <w:r>
              <w:rPr>
                <w:rStyle w:val="SubtleEmphasis"/>
                <w:iCs w:val="0"/>
              </w:rPr>
              <w:t>”</w:t>
            </w:r>
            <w:r w:rsidRPr="001E5823">
              <w:rPr>
                <w:rStyle w:val="SubtleEmphasis"/>
                <w:iCs w:val="0"/>
              </w:rPr>
              <w:t xml:space="preserve">, </w:t>
            </w:r>
            <w:r>
              <w:rPr>
                <w:rStyle w:val="SubtleEmphasis"/>
                <w:iCs w:val="0"/>
              </w:rPr>
              <w:t>“</w:t>
            </w:r>
            <w:r w:rsidRPr="001E5823">
              <w:rPr>
                <w:rStyle w:val="SubtleEmphasis"/>
                <w:iCs w:val="0"/>
              </w:rPr>
              <w:t>of</w:t>
            </w:r>
            <w:r>
              <w:rPr>
                <w:rStyle w:val="SubtleEmphasis"/>
                <w:iCs w:val="0"/>
              </w:rPr>
              <w:t>”</w:t>
            </w:r>
            <w:r w:rsidRPr="001E5823">
              <w:rPr>
                <w:rStyle w:val="SubtleEmphasis"/>
                <w:iCs w:val="0"/>
              </w:rPr>
              <w:t xml:space="preserve">, </w:t>
            </w:r>
            <w:r>
              <w:rPr>
                <w:rStyle w:val="SubtleEmphasis"/>
                <w:iCs w:val="0"/>
              </w:rPr>
              <w:t>“</w:t>
            </w:r>
            <w:r w:rsidRPr="001E5823">
              <w:rPr>
                <w:rStyle w:val="SubtleEmphasis"/>
                <w:iCs w:val="0"/>
              </w:rPr>
              <w:t>knowing that</w:t>
            </w:r>
            <w:r>
              <w:rPr>
                <w:rStyle w:val="SubtleEmphasis"/>
                <w:iCs w:val="0"/>
              </w:rPr>
              <w:t>”</w:t>
            </w:r>
            <w:r w:rsidRPr="001E5823">
              <w:rPr>
                <w:rStyle w:val="SubtleEmphasis"/>
                <w:iCs w:val="0"/>
              </w:rPr>
              <w:t xml:space="preserve"> to describe and interpret situations involving conditional </w:t>
            </w:r>
            <w:proofErr w:type="gramStart"/>
            <w:r w:rsidRPr="001E5823">
              <w:rPr>
                <w:rStyle w:val="SubtleEmphasis"/>
                <w:iCs w:val="0"/>
              </w:rPr>
              <w:t>probability</w:t>
            </w:r>
            <w:proofErr w:type="gramEnd"/>
            <w:r w:rsidRPr="001E5823">
              <w:rPr>
                <w:rStyle w:val="SubtleEmphasis"/>
                <w:iCs w:val="0"/>
              </w:rPr>
              <w:t xml:space="preserve"> </w:t>
            </w:r>
          </w:p>
          <w:p w14:paraId="3A2962E1" w14:textId="2604A866" w:rsidR="008A64D0" w:rsidRPr="00CC3AAB" w:rsidRDefault="008A64D0" w:rsidP="007931BB">
            <w:pPr>
              <w:spacing w:after="120" w:line="240" w:lineRule="auto"/>
              <w:ind w:left="227" w:right="227"/>
              <w:rPr>
                <w:iCs/>
                <w:color w:val="auto"/>
              </w:rPr>
            </w:pPr>
            <w:r w:rsidRPr="001E5823">
              <w:rPr>
                <w:rStyle w:val="SubtleEmphasis"/>
                <w:iCs w:val="0"/>
              </w:rPr>
              <w:t>AC9M10P01</w:t>
            </w:r>
          </w:p>
        </w:tc>
      </w:tr>
      <w:tr w:rsidR="008A64D0" w:rsidRPr="00CC3AAB" w14:paraId="240F0686" w14:textId="77777777" w:rsidTr="007931BB">
        <w:trPr>
          <w:trHeight w:val="608"/>
        </w:trPr>
        <w:tc>
          <w:tcPr>
            <w:tcW w:w="7510" w:type="dxa"/>
          </w:tcPr>
          <w:p w14:paraId="246BF3A8" w14:textId="77777777" w:rsidR="008A64D0" w:rsidRDefault="008A64D0" w:rsidP="000A7B51">
            <w:pPr>
              <w:spacing w:after="120" w:line="240" w:lineRule="auto"/>
              <w:ind w:left="227" w:right="227"/>
              <w:rPr>
                <w:rStyle w:val="SubtleEmphasis"/>
                <w:i/>
                <w:iCs w:val="0"/>
              </w:rPr>
            </w:pPr>
            <w:r w:rsidRPr="005F5986">
              <w:rPr>
                <w:rStyle w:val="SubtleEmphasis"/>
                <w:iCs w:val="0"/>
              </w:rPr>
              <w:t xml:space="preserve">calculate relative frequencies from given or collected data to estimate probabilities of events involving </w:t>
            </w:r>
            <w:r>
              <w:rPr>
                <w:rStyle w:val="SubtleEmphasis"/>
                <w:iCs w:val="0"/>
              </w:rPr>
              <w:t>“</w:t>
            </w:r>
            <w:r w:rsidRPr="005F5986">
              <w:rPr>
                <w:rStyle w:val="SubtleEmphasis"/>
                <w:iCs w:val="0"/>
              </w:rPr>
              <w:t>and</w:t>
            </w:r>
            <w:r>
              <w:rPr>
                <w:rStyle w:val="SubtleEmphasis"/>
                <w:iCs w:val="0"/>
              </w:rPr>
              <w:t>”</w:t>
            </w:r>
            <w:r w:rsidRPr="005F5986">
              <w:rPr>
                <w:rStyle w:val="SubtleEmphasis"/>
                <w:iCs w:val="0"/>
              </w:rPr>
              <w:t xml:space="preserve">, inclusive </w:t>
            </w:r>
            <w:r>
              <w:rPr>
                <w:rStyle w:val="SubtleEmphasis"/>
                <w:iCs w:val="0"/>
              </w:rPr>
              <w:t>“</w:t>
            </w:r>
            <w:r w:rsidRPr="005F5986">
              <w:rPr>
                <w:rStyle w:val="SubtleEmphasis"/>
                <w:iCs w:val="0"/>
              </w:rPr>
              <w:t>or</w:t>
            </w:r>
            <w:r>
              <w:rPr>
                <w:rStyle w:val="SubtleEmphasis"/>
                <w:iCs w:val="0"/>
              </w:rPr>
              <w:t>”</w:t>
            </w:r>
            <w:r w:rsidRPr="005F5986">
              <w:rPr>
                <w:rStyle w:val="SubtleEmphasis"/>
                <w:iCs w:val="0"/>
              </w:rPr>
              <w:t xml:space="preserve"> and exclusive </w:t>
            </w:r>
            <w:r>
              <w:rPr>
                <w:rStyle w:val="SubtleEmphasis"/>
                <w:iCs w:val="0"/>
              </w:rPr>
              <w:t>“</w:t>
            </w:r>
            <w:r w:rsidRPr="005F5986">
              <w:rPr>
                <w:rStyle w:val="SubtleEmphasis"/>
                <w:iCs w:val="0"/>
              </w:rPr>
              <w:t>or</w:t>
            </w:r>
            <w:r>
              <w:rPr>
                <w:rStyle w:val="SubtleEmphasis"/>
                <w:iCs w:val="0"/>
              </w:rPr>
              <w:t>”</w:t>
            </w:r>
            <w:r w:rsidRPr="005F5986">
              <w:rPr>
                <w:rStyle w:val="SubtleEmphasis"/>
                <w:iCs w:val="0"/>
              </w:rPr>
              <w:t xml:space="preserve"> </w:t>
            </w:r>
          </w:p>
          <w:p w14:paraId="3B5D1393" w14:textId="5C6F27BB" w:rsidR="008A64D0" w:rsidRPr="001F4654" w:rsidRDefault="008A64D0" w:rsidP="000A7B51">
            <w:pPr>
              <w:pStyle w:val="BodyText"/>
              <w:spacing w:before="120" w:after="120" w:line="240" w:lineRule="auto"/>
              <w:ind w:left="227" w:right="227"/>
              <w:rPr>
                <w:rStyle w:val="SubtleEmphasis"/>
              </w:rPr>
            </w:pPr>
            <w:r w:rsidRPr="005F5986">
              <w:rPr>
                <w:rStyle w:val="SubtleEmphasis"/>
                <w:iCs w:val="0"/>
              </w:rPr>
              <w:t>AC9M9P02</w:t>
            </w:r>
          </w:p>
        </w:tc>
        <w:tc>
          <w:tcPr>
            <w:tcW w:w="7511" w:type="dxa"/>
            <w:vMerge/>
            <w:shd w:val="clear" w:color="auto" w:fill="FFFFFF" w:themeFill="background1"/>
          </w:tcPr>
          <w:p w14:paraId="7CC4C6E4" w14:textId="19217805" w:rsidR="008A64D0" w:rsidRPr="001F4654" w:rsidRDefault="008A64D0" w:rsidP="007931BB">
            <w:pPr>
              <w:spacing w:after="120" w:line="240" w:lineRule="auto"/>
              <w:ind w:left="227" w:right="227"/>
              <w:rPr>
                <w:rStyle w:val="SubtleEmphasis"/>
              </w:rPr>
            </w:pPr>
          </w:p>
        </w:tc>
      </w:tr>
      <w:tr w:rsidR="006C06E2" w:rsidRPr="00CC3AAB" w14:paraId="28FD96D3" w14:textId="77777777" w:rsidTr="007931BB">
        <w:trPr>
          <w:trHeight w:val="608"/>
        </w:trPr>
        <w:tc>
          <w:tcPr>
            <w:tcW w:w="7510" w:type="dxa"/>
          </w:tcPr>
          <w:p w14:paraId="4816C99E" w14:textId="77777777" w:rsidR="006C06E2" w:rsidRPr="005F5986" w:rsidRDefault="006C06E2" w:rsidP="006C06E2">
            <w:pPr>
              <w:spacing w:after="120" w:line="240" w:lineRule="auto"/>
              <w:ind w:left="227" w:right="227"/>
              <w:rPr>
                <w:rStyle w:val="SubtleEmphasis"/>
                <w:i/>
                <w:iCs w:val="0"/>
              </w:rPr>
            </w:pPr>
            <w:r w:rsidRPr="005F5986">
              <w:rPr>
                <w:rStyle w:val="SubtleEmphasis"/>
                <w:iCs w:val="0"/>
              </w:rPr>
              <w:t>design and</w:t>
            </w:r>
            <w:r>
              <w:rPr>
                <w:rStyle w:val="SubtleEmphasis"/>
                <w:iCs w:val="0"/>
              </w:rPr>
              <w:t xml:space="preserve"> </w:t>
            </w:r>
            <w:r w:rsidRPr="005F5986">
              <w:rPr>
                <w:rStyle w:val="SubtleEmphasis"/>
                <w:iCs w:val="0"/>
              </w:rPr>
              <w:t>conduct</w:t>
            </w:r>
            <w:r>
              <w:rPr>
                <w:rStyle w:val="SubtleEmphasis"/>
                <w:iCs w:val="0"/>
              </w:rPr>
              <w:t xml:space="preserve"> </w:t>
            </w:r>
            <w:r w:rsidRPr="005F5986">
              <w:rPr>
                <w:rStyle w:val="SubtleEmphasis"/>
                <w:iCs w:val="0"/>
              </w:rPr>
              <w:t>repeated</w:t>
            </w:r>
            <w:r>
              <w:rPr>
                <w:rStyle w:val="SubtleEmphasis"/>
                <w:iCs w:val="0"/>
              </w:rPr>
              <w:t xml:space="preserve"> </w:t>
            </w:r>
            <w:r w:rsidRPr="005F5986">
              <w:rPr>
                <w:rStyle w:val="SubtleEmphasis"/>
                <w:iCs w:val="0"/>
              </w:rPr>
              <w:t>chance</w:t>
            </w:r>
            <w:r>
              <w:rPr>
                <w:rStyle w:val="SubtleEmphasis"/>
                <w:iCs w:val="0"/>
              </w:rPr>
              <w:t xml:space="preserve"> </w:t>
            </w:r>
            <w:r w:rsidRPr="005F5986">
              <w:rPr>
                <w:rStyle w:val="SubtleEmphasis"/>
                <w:iCs w:val="0"/>
              </w:rPr>
              <w:t>experiments</w:t>
            </w:r>
            <w:r>
              <w:rPr>
                <w:rStyle w:val="SubtleEmphasis"/>
                <w:iCs w:val="0"/>
              </w:rPr>
              <w:t xml:space="preserve"> </w:t>
            </w:r>
            <w:r w:rsidRPr="005F5986">
              <w:rPr>
                <w:rStyle w:val="SubtleEmphasis"/>
                <w:iCs w:val="0"/>
              </w:rPr>
              <w:t>and</w:t>
            </w:r>
            <w:r>
              <w:rPr>
                <w:rStyle w:val="SubtleEmphasis"/>
                <w:iCs w:val="0"/>
              </w:rPr>
              <w:t xml:space="preserve"> </w:t>
            </w:r>
            <w:r w:rsidRPr="005F5986">
              <w:rPr>
                <w:rStyle w:val="SubtleEmphasis"/>
                <w:iCs w:val="0"/>
              </w:rPr>
              <w:t>simulations</w:t>
            </w:r>
            <w:r>
              <w:rPr>
                <w:rStyle w:val="SubtleEmphasis"/>
                <w:iCs w:val="0"/>
              </w:rPr>
              <w:t xml:space="preserve">, </w:t>
            </w:r>
            <w:r w:rsidRPr="005F5986">
              <w:rPr>
                <w:rStyle w:val="SubtleEmphasis"/>
                <w:iCs w:val="0"/>
              </w:rPr>
              <w:t>using digital tools</w:t>
            </w:r>
            <w:r>
              <w:rPr>
                <w:rStyle w:val="SubtleEmphasis"/>
                <w:iCs w:val="0"/>
              </w:rPr>
              <w:t xml:space="preserve"> </w:t>
            </w:r>
            <w:r w:rsidRPr="005F5986">
              <w:rPr>
                <w:rStyle w:val="SubtleEmphasis"/>
                <w:iCs w:val="0"/>
              </w:rPr>
              <w:t>to</w:t>
            </w:r>
            <w:r>
              <w:rPr>
                <w:rStyle w:val="SubtleEmphasis"/>
                <w:iCs w:val="0"/>
              </w:rPr>
              <w:t xml:space="preserve"> </w:t>
            </w:r>
            <w:r w:rsidRPr="005F5986">
              <w:rPr>
                <w:rStyle w:val="SubtleEmphasis"/>
                <w:iCs w:val="0"/>
              </w:rPr>
              <w:t>compare</w:t>
            </w:r>
            <w:r>
              <w:rPr>
                <w:rStyle w:val="SubtleEmphasis"/>
                <w:iCs w:val="0"/>
              </w:rPr>
              <w:t xml:space="preserve"> </w:t>
            </w:r>
            <w:r w:rsidRPr="005F5986">
              <w:rPr>
                <w:rStyle w:val="SubtleEmphasis"/>
                <w:iCs w:val="0"/>
              </w:rPr>
              <w:t>probabilities of simple events</w:t>
            </w:r>
            <w:r>
              <w:rPr>
                <w:rStyle w:val="SubtleEmphasis"/>
                <w:iCs w:val="0"/>
              </w:rPr>
              <w:t xml:space="preserve"> </w:t>
            </w:r>
            <w:r w:rsidRPr="005F5986">
              <w:rPr>
                <w:rStyle w:val="SubtleEmphasis"/>
                <w:iCs w:val="0"/>
              </w:rPr>
              <w:t>to</w:t>
            </w:r>
            <w:r>
              <w:rPr>
                <w:rStyle w:val="SubtleEmphasis"/>
                <w:iCs w:val="0"/>
              </w:rPr>
              <w:t xml:space="preserve"> </w:t>
            </w:r>
            <w:r w:rsidRPr="005F5986">
              <w:rPr>
                <w:rStyle w:val="SubtleEmphasis"/>
                <w:iCs w:val="0"/>
              </w:rPr>
              <w:t>related</w:t>
            </w:r>
            <w:r>
              <w:rPr>
                <w:rStyle w:val="SubtleEmphasis"/>
                <w:iCs w:val="0"/>
              </w:rPr>
              <w:t xml:space="preserve"> </w:t>
            </w:r>
            <w:r w:rsidRPr="005F5986">
              <w:rPr>
                <w:rStyle w:val="SubtleEmphasis"/>
                <w:iCs w:val="0"/>
              </w:rPr>
              <w:t>compound</w:t>
            </w:r>
            <w:r>
              <w:rPr>
                <w:rStyle w:val="SubtleEmphasis"/>
                <w:iCs w:val="0"/>
              </w:rPr>
              <w:t xml:space="preserve"> </w:t>
            </w:r>
            <w:r w:rsidRPr="005F5986">
              <w:rPr>
                <w:rStyle w:val="SubtleEmphasis"/>
                <w:iCs w:val="0"/>
              </w:rPr>
              <w:t>events</w:t>
            </w:r>
            <w:r>
              <w:rPr>
                <w:rStyle w:val="SubtleEmphasis"/>
                <w:iCs w:val="0"/>
              </w:rPr>
              <w:t xml:space="preserve">, </w:t>
            </w:r>
            <w:r w:rsidRPr="005F5986">
              <w:rPr>
                <w:rStyle w:val="SubtleEmphasis"/>
                <w:iCs w:val="0"/>
              </w:rPr>
              <w:t xml:space="preserve">and describe </w:t>
            </w:r>
            <w:proofErr w:type="gramStart"/>
            <w:r w:rsidRPr="005F5986">
              <w:rPr>
                <w:rStyle w:val="SubtleEmphasis"/>
                <w:iCs w:val="0"/>
              </w:rPr>
              <w:t>results</w:t>
            </w:r>
            <w:proofErr w:type="gramEnd"/>
            <w:r w:rsidRPr="005F5986">
              <w:rPr>
                <w:rStyle w:val="SubtleEmphasis"/>
                <w:iCs w:val="0"/>
              </w:rPr>
              <w:t xml:space="preserve"> </w:t>
            </w:r>
          </w:p>
          <w:p w14:paraId="6F7A1985" w14:textId="2D4181C0" w:rsidR="006C06E2" w:rsidRPr="001F4654" w:rsidRDefault="006C06E2" w:rsidP="006C06E2">
            <w:pPr>
              <w:pStyle w:val="BodyText"/>
              <w:spacing w:before="120" w:after="120" w:line="240" w:lineRule="auto"/>
              <w:ind w:left="227" w:right="227"/>
              <w:rPr>
                <w:rStyle w:val="SubtleEmphasis"/>
              </w:rPr>
            </w:pPr>
            <w:r w:rsidRPr="005F5986">
              <w:rPr>
                <w:rStyle w:val="SubtleEmphasis"/>
                <w:iCs w:val="0"/>
              </w:rPr>
              <w:t>AC9M9P03</w:t>
            </w:r>
          </w:p>
        </w:tc>
        <w:tc>
          <w:tcPr>
            <w:tcW w:w="7511" w:type="dxa"/>
            <w:shd w:val="clear" w:color="auto" w:fill="FFFFFF" w:themeFill="background1"/>
          </w:tcPr>
          <w:p w14:paraId="2BF29CA3" w14:textId="77777777" w:rsidR="007931BB" w:rsidRPr="001E5823" w:rsidRDefault="007931BB" w:rsidP="007931BB">
            <w:pPr>
              <w:spacing w:after="120" w:line="240" w:lineRule="auto"/>
              <w:ind w:left="227" w:right="227"/>
              <w:rPr>
                <w:rStyle w:val="SubtleEmphasis"/>
                <w:i/>
              </w:rPr>
            </w:pPr>
            <w:r w:rsidRPr="3506542A">
              <w:rPr>
                <w:rStyle w:val="SubtleEmphasis"/>
              </w:rPr>
              <w:t xml:space="preserve">design and conduct repeated chance experiments and simulations using digital tools to model conditional probability and interpret </w:t>
            </w:r>
            <w:proofErr w:type="gramStart"/>
            <w:r w:rsidRPr="3506542A">
              <w:rPr>
                <w:rStyle w:val="SubtleEmphasis"/>
              </w:rPr>
              <w:t>results</w:t>
            </w:r>
            <w:proofErr w:type="gramEnd"/>
          </w:p>
          <w:p w14:paraId="156FD755" w14:textId="77777777" w:rsidR="007931BB" w:rsidRPr="001E5823" w:rsidRDefault="007931BB" w:rsidP="007931BB">
            <w:pPr>
              <w:spacing w:after="120" w:line="240" w:lineRule="auto"/>
              <w:ind w:left="227" w:right="227"/>
              <w:rPr>
                <w:rStyle w:val="SubtleEmphasis"/>
                <w:i/>
              </w:rPr>
            </w:pPr>
            <w:r w:rsidRPr="3506542A">
              <w:rPr>
                <w:rStyle w:val="SubtleEmphasis"/>
              </w:rPr>
              <w:t>AC9M10P02</w:t>
            </w:r>
          </w:p>
          <w:p w14:paraId="3A31F129" w14:textId="38055793" w:rsidR="006C06E2" w:rsidRPr="001F4654" w:rsidRDefault="006C06E2" w:rsidP="006C06E2">
            <w:pPr>
              <w:pStyle w:val="BodyText"/>
              <w:spacing w:before="120" w:after="120" w:line="240" w:lineRule="auto"/>
              <w:ind w:left="227" w:right="227"/>
              <w:rPr>
                <w:rStyle w:val="SubtleEmphasis"/>
              </w:rPr>
            </w:pPr>
          </w:p>
        </w:tc>
      </w:tr>
    </w:tbl>
    <w:p w14:paraId="53F2261C" w14:textId="650889CB" w:rsidR="003C322C" w:rsidRDefault="003C322C" w:rsidP="003C322C">
      <w:pPr>
        <w:tabs>
          <w:tab w:val="left" w:pos="3564"/>
        </w:tabs>
      </w:pPr>
    </w:p>
    <w:sectPr w:rsidR="003C322C" w:rsidSect="007713BF">
      <w:headerReference w:type="even" r:id="rId15"/>
      <w:headerReference w:type="default" r:id="rId16"/>
      <w:footerReference w:type="default" r:id="rId17"/>
      <w:headerReference w:type="first" r:id="rId18"/>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AD387" w14:textId="77777777" w:rsidR="005D1784" w:rsidRDefault="005D1784" w:rsidP="00533177">
      <w:r>
        <w:separator/>
      </w:r>
    </w:p>
  </w:endnote>
  <w:endnote w:type="continuationSeparator" w:id="0">
    <w:p w14:paraId="356945A1" w14:textId="77777777" w:rsidR="005D1784" w:rsidRDefault="005D1784" w:rsidP="00533177">
      <w:r>
        <w:continuationSeparator/>
      </w:r>
    </w:p>
  </w:endnote>
  <w:endnote w:type="continuationNotice" w:id="1">
    <w:p w14:paraId="1567DC45" w14:textId="77777777" w:rsidR="005D1784" w:rsidRDefault="005D178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70C0"/>
      </w:rPr>
      <w:id w:val="352307469"/>
      <w:docPartObj>
        <w:docPartGallery w:val="Page Numbers (Bottom of Page)"/>
        <w:docPartUnique/>
      </w:docPartObj>
    </w:sdtPr>
    <w:sdtEndPr>
      <w:rPr>
        <w:noProof/>
        <w:color w:val="005D93"/>
      </w:rPr>
    </w:sdtEndPr>
    <w:sdtContent>
      <w:p w14:paraId="7B7F18E2" w14:textId="4F5FD54C" w:rsidR="0043018F" w:rsidRPr="00BA0C0A" w:rsidRDefault="00E82970" w:rsidP="00E82970">
        <w:pPr>
          <w:pStyle w:val="Footer"/>
          <w:tabs>
            <w:tab w:val="left" w:pos="345"/>
            <w:tab w:val="left" w:pos="690"/>
            <w:tab w:val="left" w:pos="770"/>
            <w:tab w:val="left" w:pos="271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6C32F222" wp14:editId="6E836119">
                  <wp:simplePos x="0" y="0"/>
                  <wp:positionH relativeFrom="margin">
                    <wp:align>center</wp:align>
                  </wp:positionH>
                  <wp:positionV relativeFrom="bottomMargin">
                    <wp:posOffset>266700</wp:posOffset>
                  </wp:positionV>
                  <wp:extent cx="5838825" cy="393700"/>
                  <wp:effectExtent l="0" t="0" r="9525"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3C1FC" w14:textId="2A3332EE" w:rsidR="00E82970" w:rsidRPr="005603AA" w:rsidRDefault="00E82970" w:rsidP="00E82970">
                              <w:pPr>
                                <w:pStyle w:val="BodyText"/>
                                <w:spacing w:before="100" w:beforeAutospacing="1"/>
                                <w:jc w:val="center"/>
                                <w:rPr>
                                  <w:rStyle w:val="SubtleEmphasis"/>
                                </w:rPr>
                              </w:pPr>
                              <w:r>
                                <w:rPr>
                                  <w:rStyle w:val="SubtleEmphasis"/>
                                </w:rPr>
                                <w:t xml:space="preserve">Australian Curriculum: </w:t>
                              </w:r>
                              <w:r w:rsidR="00E97E85">
                                <w:rPr>
                                  <w:rStyle w:val="SubtleEmphasis"/>
                                </w:rPr>
                                <w:t>Mathematics</w:t>
                              </w:r>
                              <w:r>
                                <w:rPr>
                                  <w:rStyle w:val="SubtleEmphasis"/>
                                </w:rPr>
                                <w:t xml:space="preserve"> </w:t>
                              </w:r>
                              <w:r w:rsidR="00602B90">
                                <w:rPr>
                                  <w:rStyle w:val="SubtleEmphasis"/>
                                </w:rPr>
                                <w:t>F</w:t>
                              </w:r>
                              <w:r w:rsidRPr="0043018F">
                                <w:rPr>
                                  <w:rStyle w:val="SubtleEmphasis"/>
                                </w:rPr>
                                <w:t>–</w:t>
                              </w:r>
                              <w:r w:rsidR="00602B90">
                                <w:rPr>
                                  <w:rStyle w:val="SubtleEmphasis"/>
                                </w:rPr>
                                <w:t>10</w:t>
                              </w:r>
                              <w:r>
                                <w:rPr>
                                  <w:rStyle w:val="SubtleEmphasis"/>
                                </w:rPr>
                                <w:t xml:space="preserve"> </w:t>
                              </w:r>
                              <w:r w:rsidRPr="005603AA">
                                <w:rPr>
                                  <w:rStyle w:val="SubtleEmphasis"/>
                                </w:rPr>
                                <w:t>Version 9.0</w:t>
                              </w:r>
                              <w:r>
                                <w:rPr>
                                  <w:color w:val="FFCC66" w:themeColor="text1" w:themeTint="BF"/>
                                </w:rPr>
                                <w:br/>
                              </w:r>
                              <w:r w:rsidRPr="0043018F">
                                <w:rPr>
                                  <w:rStyle w:val="SubtleEmphasis"/>
                                </w:rPr>
                                <w:t xml:space="preserve">Scope and </w:t>
                              </w:r>
                              <w:r w:rsidR="00FF7888">
                                <w:rPr>
                                  <w:rStyle w:val="SubtleEmphasis"/>
                                </w:rPr>
                                <w:t>s</w:t>
                              </w:r>
                              <w:r w:rsidRPr="0043018F">
                                <w:rPr>
                                  <w:rStyle w:val="SubtleEmphasis"/>
                                </w:rPr>
                                <w:t>equence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32F222" id="_x0000_t202" coordsize="21600,21600" o:spt="202" path="m,l,21600r21600,l21600,xe">
                  <v:stroke joinstyle="miter"/>
                  <v:path gradientshapeok="t" o:connecttype="rect"/>
                </v:shapetype>
                <v:shape id="Text Box 4" o:spid="_x0000_s1029" type="#_x0000_t202" style="position:absolute;margin-left:0;margin-top:21pt;width:459.75pt;height:31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" filled="f" stroked="f">
                  <v:textbox inset="0,0,0,0">
                    <w:txbxContent>
                      <w:p w14:paraId="69D3C1FC" w14:textId="2A3332EE" w:rsidR="00E82970" w:rsidRPr="005603AA" w:rsidRDefault="00E82970" w:rsidP="00E82970">
                        <w:pPr>
                          <w:pStyle w:val="BodyText"/>
                          <w:spacing w:before="100" w:beforeAutospacing="1"/>
                          <w:jc w:val="center"/>
                          <w:rPr>
                            <w:rStyle w:val="SubtleEmphasis"/>
                          </w:rPr>
                        </w:pPr>
                        <w:r>
                          <w:rPr>
                            <w:rStyle w:val="SubtleEmphasis"/>
                          </w:rPr>
                          <w:t xml:space="preserve">Australian Curriculum: </w:t>
                        </w:r>
                        <w:r w:rsidR="00E97E85">
                          <w:rPr>
                            <w:rStyle w:val="SubtleEmphasis"/>
                          </w:rPr>
                          <w:t>Mathematics</w:t>
                        </w:r>
                        <w:r>
                          <w:rPr>
                            <w:rStyle w:val="SubtleEmphasis"/>
                          </w:rPr>
                          <w:t xml:space="preserve"> </w:t>
                        </w:r>
                        <w:r w:rsidR="00602B90">
                          <w:rPr>
                            <w:rStyle w:val="SubtleEmphasis"/>
                          </w:rPr>
                          <w:t>F</w:t>
                        </w:r>
                        <w:r w:rsidRPr="0043018F">
                          <w:rPr>
                            <w:rStyle w:val="SubtleEmphasis"/>
                          </w:rPr>
                          <w:t>–</w:t>
                        </w:r>
                        <w:r w:rsidR="00602B90">
                          <w:rPr>
                            <w:rStyle w:val="SubtleEmphasis"/>
                          </w:rPr>
                          <w:t>10</w:t>
                        </w:r>
                        <w:r>
                          <w:rPr>
                            <w:rStyle w:val="SubtleEmphasis"/>
                          </w:rPr>
                          <w:t xml:space="preserve"> </w:t>
                        </w:r>
                        <w:r w:rsidRPr="005603AA">
                          <w:rPr>
                            <w:rStyle w:val="SubtleEmphasis"/>
                          </w:rPr>
                          <w:t>Version 9.0</w:t>
                        </w:r>
                        <w:r>
                          <w:rPr>
                            <w:color w:val="FFCC66" w:themeColor="text1" w:themeTint="BF"/>
                          </w:rPr>
                          <w:br/>
                        </w:r>
                        <w:r w:rsidRPr="0043018F">
                          <w:rPr>
                            <w:rStyle w:val="SubtleEmphasis"/>
                          </w:rPr>
                          <w:t xml:space="preserve">Scope and </w:t>
                        </w:r>
                        <w:r w:rsidR="00FF7888">
                          <w:rPr>
                            <w:rStyle w:val="SubtleEmphasis"/>
                          </w:rPr>
                          <w:t>s</w:t>
                        </w:r>
                        <w:r w:rsidRPr="0043018F">
                          <w:rPr>
                            <w:rStyle w:val="SubtleEmphasis"/>
                          </w:rPr>
                          <w:t>equence</w:t>
                        </w:r>
                      </w:p>
                    </w:txbxContent>
                  </v:textbox>
                  <w10:wrap anchorx="margin" anchory="margin"/>
                </v:shape>
              </w:pict>
            </mc:Fallback>
          </mc:AlternateContent>
        </w:r>
        <w:r w:rsidR="0043018F">
          <w:rPr>
            <w:color w:val="0070C0"/>
          </w:rPr>
          <w:t xml:space="preserve"> </w:t>
        </w:r>
        <w:r w:rsidR="0043018F">
          <w:rPr>
            <w:color w:val="0070C0"/>
          </w:rPr>
          <w:tab/>
        </w:r>
        <w:r w:rsidR="008E7D9E">
          <w:rPr>
            <w:color w:val="0070C0"/>
          </w:rPr>
          <w:tab/>
        </w:r>
        <w:r w:rsidR="008E7D9E">
          <w:rPr>
            <w:color w:val="0070C0"/>
          </w:rPr>
          <w:tab/>
        </w:r>
        <w:r>
          <w:rPr>
            <w:color w:val="0070C0"/>
          </w:rPr>
          <w:ptab w:relativeTo="margin" w:alignment="left" w:leader="none"/>
        </w:r>
        <w:hyperlink r:id="rId1" w:history="1">
          <w:r w:rsidRPr="000A1445">
            <w:rPr>
              <w:rStyle w:val="Hyperlink"/>
              <w:color w:val="0000FF"/>
              <w:sz w:val="22"/>
              <w:szCs w:val="22"/>
            </w:rPr>
            <w:t>© ACARA</w:t>
          </w:r>
        </w:hyperlink>
        <w:r>
          <w:rPr>
            <w:color w:val="0070C0"/>
          </w:rPr>
          <w:tab/>
        </w:r>
        <w:r w:rsidR="0043018F">
          <w:rPr>
            <w:color w:val="0070C0"/>
          </w:rPr>
          <w:tab/>
        </w:r>
        <w:r w:rsidR="0043018F">
          <w:rPr>
            <w:color w:val="0070C0"/>
          </w:rPr>
          <w:tab/>
        </w:r>
        <w:r w:rsidR="0043018F">
          <w:rPr>
            <w:color w:val="0070C0"/>
          </w:rPr>
          <w:tab/>
        </w:r>
        <w:r>
          <w:rPr>
            <w:noProof/>
            <w:color w:val="auto"/>
          </w:rPr>
          <w:ptab w:relativeTo="margin" w:alignment="right" w:leader="none"/>
        </w:r>
        <w:r w:rsidRPr="00E82970">
          <w:rPr>
            <w:noProof/>
            <w:color w:val="auto"/>
          </w:rPr>
          <w:fldChar w:fldCharType="begin"/>
        </w:r>
        <w:r w:rsidRPr="00E82970">
          <w:rPr>
            <w:noProof/>
            <w:color w:val="auto"/>
          </w:rPr>
          <w:instrText xml:space="preserve"> PAGE   \* MERGEFORMAT </w:instrText>
        </w:r>
        <w:r w:rsidRPr="00E82970">
          <w:rPr>
            <w:noProof/>
            <w:color w:val="auto"/>
          </w:rPr>
          <w:fldChar w:fldCharType="separate"/>
        </w:r>
        <w:r w:rsidRPr="00E82970">
          <w:rPr>
            <w:noProof/>
            <w:color w:val="auto"/>
          </w:rPr>
          <w:t>1</w:t>
        </w:r>
        <w:r w:rsidRPr="00E82970">
          <w:rPr>
            <w:noProof/>
            <w:color w:val="auto"/>
          </w:rPr>
          <w:fldChar w:fldCharType="end"/>
        </w:r>
      </w:p>
    </w:sdtContent>
  </w:sdt>
  <w:p w14:paraId="6E485BAF" w14:textId="77777777" w:rsidR="00FF2B58" w:rsidRDefault="00FF2B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75693" w14:textId="77777777" w:rsidR="005D1784" w:rsidRDefault="005D1784" w:rsidP="00533177">
      <w:r>
        <w:separator/>
      </w:r>
    </w:p>
  </w:footnote>
  <w:footnote w:type="continuationSeparator" w:id="0">
    <w:p w14:paraId="759B6A93" w14:textId="77777777" w:rsidR="005D1784" w:rsidRDefault="005D1784" w:rsidP="00533177">
      <w:r>
        <w:continuationSeparator/>
      </w:r>
    </w:p>
  </w:footnote>
  <w:footnote w:type="continuationNotice" w:id="1">
    <w:p w14:paraId="50F9B60B" w14:textId="77777777" w:rsidR="005D1784" w:rsidRDefault="005D178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343B9" w14:textId="53BABBCD" w:rsidR="0043018F" w:rsidRDefault="00655874" w:rsidP="00624C87">
    <w:pPr>
      <w:pStyle w:val="Header"/>
      <w:ind w:right="-32"/>
    </w:pPr>
    <w:r>
      <w:rPr>
        <w:noProof/>
      </w:rPr>
      <mc:AlternateContent>
        <mc:Choice Requires="wps">
          <w:drawing>
            <wp:anchor distT="0" distB="0" distL="114300" distR="114300" simplePos="1" relativeHeight="251658247" behindDoc="0" locked="0" layoutInCell="0" allowOverlap="1" wp14:anchorId="3DC3982A" wp14:editId="59867DE7">
              <wp:simplePos x="0" y="190500"/>
              <wp:positionH relativeFrom="page">
                <wp:posOffset>0</wp:posOffset>
              </wp:positionH>
              <wp:positionV relativeFrom="page">
                <wp:posOffset>190500</wp:posOffset>
              </wp:positionV>
              <wp:extent cx="10692130" cy="273050"/>
              <wp:effectExtent l="0" t="0" r="0" b="12700"/>
              <wp:wrapNone/>
              <wp:docPr id="5" name="MSIPCM7ba14844999f2ed00e2c5cb5"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614D57" w14:textId="01F6E5F2" w:rsidR="00655874" w:rsidRPr="00655874" w:rsidRDefault="00655874" w:rsidP="00655874">
                          <w:pPr>
                            <w:spacing w:before="0" w:after="0"/>
                            <w:jc w:val="center"/>
                            <w:rPr>
                              <w:rFonts w:ascii="Calibri" w:hAnsi="Calibri" w:cs="Calibri"/>
                              <w:color w:val="000000"/>
                              <w:sz w:val="24"/>
                            </w:rPr>
                          </w:pPr>
                          <w:r w:rsidRPr="0065587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DC3982A" id="_x0000_t202" coordsize="21600,21600" o:spt="202" path="m,l,21600r21600,l21600,xe">
              <v:stroke joinstyle="miter"/>
              <v:path gradientshapeok="t" o:connecttype="rect"/>
            </v:shapetype>
            <v:shape id="MSIPCM7ba14844999f2ed00e2c5cb5" o:spid="_x0000_s1026" type="#_x0000_t202" alt="{&quot;HashCode&quot;:1838356193,&quot;Height&quot;:595.0,&quot;Width&quot;:841.0,&quot;Placement&quot;:&quot;Header&quot;,&quot;Index&quot;:&quot;Primary&quot;,&quot;Section&quot;:1,&quot;Top&quot;:0.0,&quot;Left&quot;:0.0}"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17614D57" w14:textId="01F6E5F2" w:rsidR="00655874" w:rsidRPr="00655874" w:rsidRDefault="00655874" w:rsidP="00655874">
                    <w:pPr>
                      <w:spacing w:before="0" w:after="0"/>
                      <w:jc w:val="center"/>
                      <w:rPr>
                        <w:rFonts w:ascii="Calibri" w:hAnsi="Calibri" w:cs="Calibri"/>
                        <w:color w:val="000000"/>
                        <w:sz w:val="24"/>
                      </w:rPr>
                    </w:pPr>
                    <w:r w:rsidRPr="00655874">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8241"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2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58240"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24" name="image9.jpeg"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A2476" w14:textId="5F0A431D" w:rsidR="008E7D9E" w:rsidRDefault="00655874">
    <w:pPr>
      <w:pStyle w:val="Header"/>
    </w:pPr>
    <w:r>
      <w:rPr>
        <w:noProof/>
      </w:rPr>
      <mc:AlternateContent>
        <mc:Choice Requires="wps">
          <w:drawing>
            <wp:anchor distT="0" distB="0" distL="114300" distR="114300" simplePos="0" relativeHeight="251658248" behindDoc="0" locked="0" layoutInCell="0" allowOverlap="1" wp14:anchorId="27BD8E52" wp14:editId="57F7A2BA">
              <wp:simplePos x="0" y="0"/>
              <wp:positionH relativeFrom="page">
                <wp:posOffset>0</wp:posOffset>
              </wp:positionH>
              <wp:positionV relativeFrom="page">
                <wp:posOffset>190500</wp:posOffset>
              </wp:positionV>
              <wp:extent cx="10692130" cy="273050"/>
              <wp:effectExtent l="0" t="0" r="0" b="12700"/>
              <wp:wrapNone/>
              <wp:docPr id="7" name="MSIPCMe3934d5583ee06568049aa6c"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D89608" w14:textId="2D061FEE" w:rsidR="00655874" w:rsidRPr="00655874" w:rsidRDefault="00655874" w:rsidP="00655874">
                          <w:pPr>
                            <w:spacing w:before="0" w:after="0"/>
                            <w:jc w:val="center"/>
                            <w:rPr>
                              <w:rFonts w:ascii="Calibri" w:hAnsi="Calibri" w:cs="Calibri"/>
                              <w:color w:val="000000"/>
                              <w:sz w:val="24"/>
                            </w:rPr>
                          </w:pPr>
                          <w:r w:rsidRPr="0065587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7BD8E52" id="_x0000_t202" coordsize="21600,21600" o:spt="202" path="m,l,21600r21600,l21600,xe">
              <v:stroke joinstyle="miter"/>
              <v:path gradientshapeok="t" o:connecttype="rect"/>
            </v:shapetype>
            <v:shape id="MSIPCMe3934d5583ee06568049aa6c" o:spid="_x0000_s1027" type="#_x0000_t202" alt="{&quot;HashCode&quot;:1838356193,&quot;Height&quot;:595.0,&quot;Width&quot;:841.0,&quot;Placement&quot;:&quot;Header&quot;,&quot;Index&quot;:&quot;FirstPage&quot;,&quot;Section&quot;:1,&quot;Top&quot;:0.0,&quot;Left&quot;:0.0}" style="position:absolute;margin-left:0;margin-top:15pt;width:841.9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o:allowincell="f" filled="f" stroked="f" strokeweight=".5pt">
              <v:textbox inset=",0,,0">
                <w:txbxContent>
                  <w:p w14:paraId="44D89608" w14:textId="2D061FEE" w:rsidR="00655874" w:rsidRPr="00655874" w:rsidRDefault="00655874" w:rsidP="00655874">
                    <w:pPr>
                      <w:spacing w:before="0" w:after="0"/>
                      <w:jc w:val="center"/>
                      <w:rPr>
                        <w:rFonts w:ascii="Calibri" w:hAnsi="Calibri" w:cs="Calibri"/>
                        <w:color w:val="000000"/>
                        <w:sz w:val="24"/>
                      </w:rPr>
                    </w:pPr>
                    <w:r w:rsidRPr="00655874">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9A613" w14:textId="145A64A5" w:rsidR="008E7D9E" w:rsidRDefault="008E7D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F2BC1" w14:textId="47A22697" w:rsidR="008E7D9E" w:rsidRDefault="00655874">
    <w:pPr>
      <w:pStyle w:val="Header"/>
    </w:pPr>
    <w:r>
      <w:rPr>
        <w:noProof/>
      </w:rPr>
      <mc:AlternateContent>
        <mc:Choice Requires="wps">
          <w:drawing>
            <wp:anchor distT="0" distB="0" distL="114300" distR="114300" simplePos="0" relativeHeight="251658245" behindDoc="0" locked="0" layoutInCell="0" allowOverlap="1" wp14:anchorId="32AF4F4A" wp14:editId="3A3D251D">
              <wp:simplePos x="0" y="0"/>
              <wp:positionH relativeFrom="page">
                <wp:posOffset>0</wp:posOffset>
              </wp:positionH>
              <wp:positionV relativeFrom="page">
                <wp:posOffset>190500</wp:posOffset>
              </wp:positionV>
              <wp:extent cx="10692130" cy="273050"/>
              <wp:effectExtent l="0" t="0" r="0" b="12700"/>
              <wp:wrapNone/>
              <wp:docPr id="8" name="MSIPCM58894f5e961f289da5bdc58e"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227103" w14:textId="23E619EB" w:rsidR="00655874" w:rsidRPr="00655874" w:rsidRDefault="00655874" w:rsidP="00655874">
                          <w:pPr>
                            <w:spacing w:before="0" w:after="0"/>
                            <w:jc w:val="center"/>
                            <w:rPr>
                              <w:rFonts w:ascii="Calibri" w:hAnsi="Calibri" w:cs="Calibri"/>
                              <w:color w:val="000000"/>
                              <w:sz w:val="24"/>
                            </w:rPr>
                          </w:pPr>
                          <w:r w:rsidRPr="0065587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2AF4F4A" id="_x0000_t202" coordsize="21600,21600" o:spt="202" path="m,l,21600r21600,l21600,xe">
              <v:stroke joinstyle="miter"/>
              <v:path gradientshapeok="t" o:connecttype="rect"/>
            </v:shapetype>
            <v:shape id="MSIPCM58894f5e961f289da5bdc58e" o:spid="_x0000_s1028" type="#_x0000_t202" alt="{&quot;HashCode&quot;:1838356193,&quot;Height&quot;:595.0,&quot;Width&quot;:841.0,&quot;Placement&quot;:&quot;Header&quot;,&quot;Index&quot;:&quot;Primary&quot;,&quot;Section&quot;:2,&quot;Top&quot;:0.0,&quot;Left&quot;:0.0}" style="position:absolute;margin-left:0;margin-top:15pt;width:841.9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o:allowincell="f" filled="f" stroked="f" strokeweight=".5pt">
              <v:textbox inset=",0,,0">
                <w:txbxContent>
                  <w:p w14:paraId="29227103" w14:textId="23E619EB" w:rsidR="00655874" w:rsidRPr="00655874" w:rsidRDefault="00655874" w:rsidP="00655874">
                    <w:pPr>
                      <w:spacing w:before="0" w:after="0"/>
                      <w:jc w:val="center"/>
                      <w:rPr>
                        <w:rFonts w:ascii="Calibri" w:hAnsi="Calibri" w:cs="Calibri"/>
                        <w:color w:val="000000"/>
                        <w:sz w:val="24"/>
                      </w:rPr>
                    </w:pPr>
                    <w:r w:rsidRPr="00655874">
                      <w:rPr>
                        <w:rFonts w:ascii="Calibri" w:hAnsi="Calibri" w:cs="Calibri"/>
                        <w:color w:val="000000"/>
                        <w:sz w:val="24"/>
                      </w:rPr>
                      <w:t>OFFICIAL</w:t>
                    </w:r>
                  </w:p>
                </w:txbxContent>
              </v:textbox>
              <w10:wrap anchorx="page" anchory="page"/>
            </v:shape>
          </w:pict>
        </mc:Fallback>
      </mc:AlternateContent>
    </w:r>
    <w:r w:rsidR="000A1445">
      <w:rPr>
        <w:noProof/>
      </w:rPr>
      <w:drawing>
        <wp:anchor distT="0" distB="0" distL="0" distR="0" simplePos="0" relativeHeight="251658244" behindDoc="1" locked="0" layoutInCell="1" allowOverlap="1" wp14:anchorId="7441BC3F" wp14:editId="70CFDBAF">
          <wp:simplePos x="0" y="0"/>
          <wp:positionH relativeFrom="page">
            <wp:posOffset>8684260</wp:posOffset>
          </wp:positionH>
          <wp:positionV relativeFrom="page">
            <wp:posOffset>276225</wp:posOffset>
          </wp:positionV>
          <wp:extent cx="1320800" cy="299085"/>
          <wp:effectExtent l="0" t="0" r="0" b="5715"/>
          <wp:wrapNone/>
          <wp:docPr id="14" name="image8.jpeg"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A1445">
      <w:rPr>
        <w:noProof/>
      </w:rPr>
      <w:drawing>
        <wp:anchor distT="0" distB="0" distL="0" distR="0" simplePos="0" relativeHeight="251658243" behindDoc="1" locked="0" layoutInCell="1" allowOverlap="1" wp14:anchorId="6F935B2C" wp14:editId="72A6E0F8">
          <wp:simplePos x="0" y="0"/>
          <wp:positionH relativeFrom="margin">
            <wp:align>left</wp:align>
          </wp:positionH>
          <wp:positionV relativeFrom="page">
            <wp:posOffset>314325</wp:posOffset>
          </wp:positionV>
          <wp:extent cx="1695450" cy="191770"/>
          <wp:effectExtent l="0" t="0" r="0" b="0"/>
          <wp:wrapNone/>
          <wp:docPr id="13" name="image9.jpeg"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r w:rsidR="000A1445">
      <w:ptab w:relativeTo="margin" w:alignment="left" w:leader="none"/>
    </w:r>
    <w:r w:rsidR="000A1445">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609D2" w14:textId="7419EE13" w:rsidR="008E7D9E" w:rsidRDefault="00655874">
    <w:pPr>
      <w:pStyle w:val="Header"/>
    </w:pPr>
    <w:r>
      <w:rPr>
        <w:noProof/>
      </w:rPr>
      <mc:AlternateContent>
        <mc:Choice Requires="wps">
          <w:drawing>
            <wp:anchor distT="0" distB="0" distL="114300" distR="114300" simplePos="1" relativeHeight="251658246" behindDoc="0" locked="0" layoutInCell="0" allowOverlap="1" wp14:anchorId="21CF4272" wp14:editId="51690A3F">
              <wp:simplePos x="0" y="190500"/>
              <wp:positionH relativeFrom="page">
                <wp:posOffset>0</wp:posOffset>
              </wp:positionH>
              <wp:positionV relativeFrom="page">
                <wp:posOffset>190500</wp:posOffset>
              </wp:positionV>
              <wp:extent cx="10692130" cy="273050"/>
              <wp:effectExtent l="0" t="0" r="0" b="12700"/>
              <wp:wrapNone/>
              <wp:docPr id="9" name="MSIPCMc3b74de3a07f0287ba05cd05"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AF704B" w14:textId="0958CC1D" w:rsidR="00655874" w:rsidRPr="00655874" w:rsidRDefault="00655874" w:rsidP="00655874">
                          <w:pPr>
                            <w:spacing w:before="0" w:after="0"/>
                            <w:jc w:val="center"/>
                            <w:rPr>
                              <w:rFonts w:ascii="Calibri" w:hAnsi="Calibri" w:cs="Calibri"/>
                              <w:color w:val="000000"/>
                              <w:sz w:val="24"/>
                            </w:rPr>
                          </w:pPr>
                          <w:r w:rsidRPr="0065587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1CF4272" id="_x0000_t202" coordsize="21600,21600" o:spt="202" path="m,l,21600r21600,l21600,xe">
              <v:stroke joinstyle="miter"/>
              <v:path gradientshapeok="t" o:connecttype="rect"/>
            </v:shapetype>
            <v:shape id="MSIPCMc3b74de3a07f0287ba05cd05" o:spid="_x0000_s1030" type="#_x0000_t202" alt="{&quot;HashCode&quot;:1838356193,&quot;Height&quot;:595.0,&quot;Width&quot;:841.0,&quot;Placement&quot;:&quot;Header&quot;,&quot;Index&quot;:&quot;FirstPage&quot;,&quot;Section&quot;:2,&quot;Top&quot;:0.0,&quot;Left&quot;:0.0}"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HEkdcoXAgAALAQAAA4AAAAAAAAAAAAAAAAALgIAAGRycy9lMm9Eb2MueG1sUEsBAi0AFAAGAAgA&#10;AAAhAD3eKUzcAAAABwEAAA8AAAAAAAAAAAAAAAAAcQQAAGRycy9kb3ducmV2LnhtbFBLBQYAAAAA&#10;BAAEAPMAAAB6BQAAAAA=&#10;" o:allowincell="f" filled="f" stroked="f" strokeweight=".5pt">
              <v:textbox inset=",0,,0">
                <w:txbxContent>
                  <w:p w14:paraId="2EAF704B" w14:textId="0958CC1D" w:rsidR="00655874" w:rsidRPr="00655874" w:rsidRDefault="00655874" w:rsidP="00655874">
                    <w:pPr>
                      <w:spacing w:before="0" w:after="0"/>
                      <w:jc w:val="center"/>
                      <w:rPr>
                        <w:rFonts w:ascii="Calibri" w:hAnsi="Calibri" w:cs="Calibri"/>
                        <w:color w:val="000000"/>
                        <w:sz w:val="24"/>
                      </w:rPr>
                    </w:pPr>
                    <w:r w:rsidRPr="00655874">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B7082B1"/>
    <w:multiLevelType w:val="hybridMultilevel"/>
    <w:tmpl w:val="F768B72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860F1"/>
    <w:multiLevelType w:val="hybridMultilevel"/>
    <w:tmpl w:val="7A9C1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591631"/>
    <w:multiLevelType w:val="hybridMultilevel"/>
    <w:tmpl w:val="08B0AA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7D17DCA"/>
    <w:multiLevelType w:val="hybridMultilevel"/>
    <w:tmpl w:val="8054B6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9D14F82"/>
    <w:multiLevelType w:val="hybridMultilevel"/>
    <w:tmpl w:val="543A9FE8"/>
    <w:lvl w:ilvl="0" w:tplc="0CA224A6">
      <w:start w:val="1"/>
      <w:numFmt w:val="bullet"/>
      <w:lvlText w:val=""/>
      <w:lvlJc w:val="left"/>
      <w:pPr>
        <w:ind w:left="720" w:hanging="360"/>
      </w:pPr>
      <w:rPr>
        <w:rFonts w:ascii="Symbol" w:hAnsi="Symbol" w:hint="default"/>
        <w:color w:val="FFBB33" w:themeColor="text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CCD546E"/>
    <w:multiLevelType w:val="hybridMultilevel"/>
    <w:tmpl w:val="99780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5B7287"/>
    <w:multiLevelType w:val="hybridMultilevel"/>
    <w:tmpl w:val="E408856E"/>
    <w:lvl w:ilvl="0" w:tplc="40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C73615"/>
    <w:multiLevelType w:val="hybridMultilevel"/>
    <w:tmpl w:val="FA7E4680"/>
    <w:lvl w:ilvl="0" w:tplc="0C090001">
      <w:start w:val="1"/>
      <w:numFmt w:val="bullet"/>
      <w:lvlText w:val=""/>
      <w:lvlJc w:val="left"/>
      <w:pPr>
        <w:ind w:left="1321" w:hanging="360"/>
      </w:pPr>
      <w:rPr>
        <w:rFonts w:ascii="Symbol" w:hAnsi="Symbol" w:hint="default"/>
      </w:rPr>
    </w:lvl>
    <w:lvl w:ilvl="1" w:tplc="0C090003" w:tentative="1">
      <w:start w:val="1"/>
      <w:numFmt w:val="bullet"/>
      <w:lvlText w:val="o"/>
      <w:lvlJc w:val="left"/>
      <w:pPr>
        <w:ind w:left="2041" w:hanging="360"/>
      </w:pPr>
      <w:rPr>
        <w:rFonts w:ascii="Courier New" w:hAnsi="Courier New" w:cs="Courier New" w:hint="default"/>
      </w:rPr>
    </w:lvl>
    <w:lvl w:ilvl="2" w:tplc="0C090005" w:tentative="1">
      <w:start w:val="1"/>
      <w:numFmt w:val="bullet"/>
      <w:lvlText w:val=""/>
      <w:lvlJc w:val="left"/>
      <w:pPr>
        <w:ind w:left="2761" w:hanging="360"/>
      </w:pPr>
      <w:rPr>
        <w:rFonts w:ascii="Wingdings" w:hAnsi="Wingdings" w:hint="default"/>
      </w:rPr>
    </w:lvl>
    <w:lvl w:ilvl="3" w:tplc="0C090001" w:tentative="1">
      <w:start w:val="1"/>
      <w:numFmt w:val="bullet"/>
      <w:lvlText w:val=""/>
      <w:lvlJc w:val="left"/>
      <w:pPr>
        <w:ind w:left="3481" w:hanging="360"/>
      </w:pPr>
      <w:rPr>
        <w:rFonts w:ascii="Symbol" w:hAnsi="Symbol" w:hint="default"/>
      </w:rPr>
    </w:lvl>
    <w:lvl w:ilvl="4" w:tplc="0C090003" w:tentative="1">
      <w:start w:val="1"/>
      <w:numFmt w:val="bullet"/>
      <w:lvlText w:val="o"/>
      <w:lvlJc w:val="left"/>
      <w:pPr>
        <w:ind w:left="4201" w:hanging="360"/>
      </w:pPr>
      <w:rPr>
        <w:rFonts w:ascii="Courier New" w:hAnsi="Courier New" w:cs="Courier New" w:hint="default"/>
      </w:rPr>
    </w:lvl>
    <w:lvl w:ilvl="5" w:tplc="0C090005" w:tentative="1">
      <w:start w:val="1"/>
      <w:numFmt w:val="bullet"/>
      <w:lvlText w:val=""/>
      <w:lvlJc w:val="left"/>
      <w:pPr>
        <w:ind w:left="4921" w:hanging="360"/>
      </w:pPr>
      <w:rPr>
        <w:rFonts w:ascii="Wingdings" w:hAnsi="Wingdings" w:hint="default"/>
      </w:rPr>
    </w:lvl>
    <w:lvl w:ilvl="6" w:tplc="0C090001" w:tentative="1">
      <w:start w:val="1"/>
      <w:numFmt w:val="bullet"/>
      <w:lvlText w:val=""/>
      <w:lvlJc w:val="left"/>
      <w:pPr>
        <w:ind w:left="5641" w:hanging="360"/>
      </w:pPr>
      <w:rPr>
        <w:rFonts w:ascii="Symbol" w:hAnsi="Symbol" w:hint="default"/>
      </w:rPr>
    </w:lvl>
    <w:lvl w:ilvl="7" w:tplc="0C090003" w:tentative="1">
      <w:start w:val="1"/>
      <w:numFmt w:val="bullet"/>
      <w:lvlText w:val="o"/>
      <w:lvlJc w:val="left"/>
      <w:pPr>
        <w:ind w:left="6361" w:hanging="360"/>
      </w:pPr>
      <w:rPr>
        <w:rFonts w:ascii="Courier New" w:hAnsi="Courier New" w:cs="Courier New" w:hint="default"/>
      </w:rPr>
    </w:lvl>
    <w:lvl w:ilvl="8" w:tplc="0C090005" w:tentative="1">
      <w:start w:val="1"/>
      <w:numFmt w:val="bullet"/>
      <w:lvlText w:val=""/>
      <w:lvlJc w:val="left"/>
      <w:pPr>
        <w:ind w:left="7081" w:hanging="360"/>
      </w:pPr>
      <w:rPr>
        <w:rFonts w:ascii="Wingdings" w:hAnsi="Wingdings" w:hint="default"/>
      </w:rPr>
    </w:lvl>
  </w:abstractNum>
  <w:abstractNum w:abstractNumId="8" w15:restartNumberingAfterBreak="0">
    <w:nsid w:val="261A6929"/>
    <w:multiLevelType w:val="hybridMultilevel"/>
    <w:tmpl w:val="0B5877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78D159C"/>
    <w:multiLevelType w:val="hybridMultilevel"/>
    <w:tmpl w:val="59D49D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AFF371D"/>
    <w:multiLevelType w:val="hybridMultilevel"/>
    <w:tmpl w:val="014615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B273C3C"/>
    <w:multiLevelType w:val="hybridMultilevel"/>
    <w:tmpl w:val="2822E478"/>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CA60A19"/>
    <w:multiLevelType w:val="hybridMultilevel"/>
    <w:tmpl w:val="1D8010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EC14F8B"/>
    <w:multiLevelType w:val="hybridMultilevel"/>
    <w:tmpl w:val="B672D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027D8D"/>
    <w:multiLevelType w:val="hybridMultilevel"/>
    <w:tmpl w:val="0A8A9ADA"/>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C26A3C"/>
    <w:multiLevelType w:val="hybridMultilevel"/>
    <w:tmpl w:val="8F203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6213AA"/>
    <w:multiLevelType w:val="hybridMultilevel"/>
    <w:tmpl w:val="27DA6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E065B5"/>
    <w:multiLevelType w:val="hybridMultilevel"/>
    <w:tmpl w:val="5EEC1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2F42E2"/>
    <w:multiLevelType w:val="hybridMultilevel"/>
    <w:tmpl w:val="755E2E50"/>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C1308B"/>
    <w:multiLevelType w:val="hybridMultilevel"/>
    <w:tmpl w:val="09EAD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C669D9"/>
    <w:multiLevelType w:val="hybridMultilevel"/>
    <w:tmpl w:val="F0BC2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07098A"/>
    <w:multiLevelType w:val="hybridMultilevel"/>
    <w:tmpl w:val="5F78E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2D4FBC"/>
    <w:multiLevelType w:val="hybridMultilevel"/>
    <w:tmpl w:val="A1D28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E05200"/>
    <w:multiLevelType w:val="hybridMultilevel"/>
    <w:tmpl w:val="37484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292B79"/>
    <w:multiLevelType w:val="hybridMultilevel"/>
    <w:tmpl w:val="FA2AB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A47B5E"/>
    <w:multiLevelType w:val="hybridMultilevel"/>
    <w:tmpl w:val="235024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4103DCB"/>
    <w:multiLevelType w:val="hybridMultilevel"/>
    <w:tmpl w:val="9D0EA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4E6221"/>
    <w:multiLevelType w:val="hybridMultilevel"/>
    <w:tmpl w:val="4C302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505E60"/>
    <w:multiLevelType w:val="hybridMultilevel"/>
    <w:tmpl w:val="C5C6B6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19D16AC"/>
    <w:multiLevelType w:val="hybridMultilevel"/>
    <w:tmpl w:val="E3FE4328"/>
    <w:lvl w:ilvl="0" w:tplc="0CA224A6">
      <w:start w:val="1"/>
      <w:numFmt w:val="bullet"/>
      <w:lvlText w:val=""/>
      <w:lvlJc w:val="left"/>
      <w:pPr>
        <w:ind w:left="720" w:hanging="360"/>
      </w:pPr>
      <w:rPr>
        <w:rFonts w:ascii="Symbol" w:hAnsi="Symbol" w:hint="default"/>
        <w:color w:val="FFBB33" w:themeColor="text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39E6FCE"/>
    <w:multiLevelType w:val="hybridMultilevel"/>
    <w:tmpl w:val="DE76D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74688A"/>
    <w:multiLevelType w:val="hybridMultilevel"/>
    <w:tmpl w:val="7570A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804237F"/>
    <w:multiLevelType w:val="hybridMultilevel"/>
    <w:tmpl w:val="F0A44FB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8263D04"/>
    <w:multiLevelType w:val="hybridMultilevel"/>
    <w:tmpl w:val="FBAA315E"/>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9367BF7"/>
    <w:multiLevelType w:val="hybridMultilevel"/>
    <w:tmpl w:val="E760C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8A15F8"/>
    <w:multiLevelType w:val="hybridMultilevel"/>
    <w:tmpl w:val="F22873B6"/>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32178AD"/>
    <w:multiLevelType w:val="hybridMultilevel"/>
    <w:tmpl w:val="C7CA0EE4"/>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37" w15:restartNumberingAfterBreak="0">
    <w:nsid w:val="74E71675"/>
    <w:multiLevelType w:val="hybridMultilevel"/>
    <w:tmpl w:val="FFFFFFFF"/>
    <w:lvl w:ilvl="0" w:tplc="746818A0">
      <w:start w:val="1"/>
      <w:numFmt w:val="bullet"/>
      <w:lvlText w:val=""/>
      <w:lvlJc w:val="left"/>
      <w:pPr>
        <w:ind w:left="720" w:hanging="360"/>
      </w:pPr>
      <w:rPr>
        <w:rFonts w:ascii="Symbol" w:hAnsi="Symbol" w:hint="default"/>
      </w:rPr>
    </w:lvl>
    <w:lvl w:ilvl="1" w:tplc="1B4E03F0">
      <w:start w:val="1"/>
      <w:numFmt w:val="bullet"/>
      <w:lvlText w:val="o"/>
      <w:lvlJc w:val="left"/>
      <w:pPr>
        <w:ind w:left="1440" w:hanging="360"/>
      </w:pPr>
      <w:rPr>
        <w:rFonts w:ascii="Courier New" w:hAnsi="Courier New" w:hint="default"/>
      </w:rPr>
    </w:lvl>
    <w:lvl w:ilvl="2" w:tplc="4752A0B4">
      <w:start w:val="1"/>
      <w:numFmt w:val="bullet"/>
      <w:lvlText w:val=""/>
      <w:lvlJc w:val="left"/>
      <w:pPr>
        <w:ind w:left="2160" w:hanging="360"/>
      </w:pPr>
      <w:rPr>
        <w:rFonts w:ascii="Wingdings" w:hAnsi="Wingdings" w:hint="default"/>
      </w:rPr>
    </w:lvl>
    <w:lvl w:ilvl="3" w:tplc="C2467394">
      <w:start w:val="1"/>
      <w:numFmt w:val="bullet"/>
      <w:lvlText w:val=""/>
      <w:lvlJc w:val="left"/>
      <w:pPr>
        <w:ind w:left="2880" w:hanging="360"/>
      </w:pPr>
      <w:rPr>
        <w:rFonts w:ascii="Symbol" w:hAnsi="Symbol" w:hint="default"/>
      </w:rPr>
    </w:lvl>
    <w:lvl w:ilvl="4" w:tplc="580A1334">
      <w:start w:val="1"/>
      <w:numFmt w:val="bullet"/>
      <w:lvlText w:val="o"/>
      <w:lvlJc w:val="left"/>
      <w:pPr>
        <w:ind w:left="3600" w:hanging="360"/>
      </w:pPr>
      <w:rPr>
        <w:rFonts w:ascii="Courier New" w:hAnsi="Courier New" w:hint="default"/>
      </w:rPr>
    </w:lvl>
    <w:lvl w:ilvl="5" w:tplc="FB301940">
      <w:start w:val="1"/>
      <w:numFmt w:val="bullet"/>
      <w:lvlText w:val=""/>
      <w:lvlJc w:val="left"/>
      <w:pPr>
        <w:ind w:left="4320" w:hanging="360"/>
      </w:pPr>
      <w:rPr>
        <w:rFonts w:ascii="Wingdings" w:hAnsi="Wingdings" w:hint="default"/>
      </w:rPr>
    </w:lvl>
    <w:lvl w:ilvl="6" w:tplc="F798059E">
      <w:start w:val="1"/>
      <w:numFmt w:val="bullet"/>
      <w:lvlText w:val=""/>
      <w:lvlJc w:val="left"/>
      <w:pPr>
        <w:ind w:left="5040" w:hanging="360"/>
      </w:pPr>
      <w:rPr>
        <w:rFonts w:ascii="Symbol" w:hAnsi="Symbol" w:hint="default"/>
      </w:rPr>
    </w:lvl>
    <w:lvl w:ilvl="7" w:tplc="F8FA475C">
      <w:start w:val="1"/>
      <w:numFmt w:val="bullet"/>
      <w:lvlText w:val="o"/>
      <w:lvlJc w:val="left"/>
      <w:pPr>
        <w:ind w:left="5760" w:hanging="360"/>
      </w:pPr>
      <w:rPr>
        <w:rFonts w:ascii="Courier New" w:hAnsi="Courier New" w:hint="default"/>
      </w:rPr>
    </w:lvl>
    <w:lvl w:ilvl="8" w:tplc="0A2C7DC4">
      <w:start w:val="1"/>
      <w:numFmt w:val="bullet"/>
      <w:lvlText w:val=""/>
      <w:lvlJc w:val="left"/>
      <w:pPr>
        <w:ind w:left="6480" w:hanging="360"/>
      </w:pPr>
      <w:rPr>
        <w:rFonts w:ascii="Wingdings" w:hAnsi="Wingdings" w:hint="default"/>
      </w:rPr>
    </w:lvl>
  </w:abstractNum>
  <w:abstractNum w:abstractNumId="38" w15:restartNumberingAfterBreak="0">
    <w:nsid w:val="750342DB"/>
    <w:multiLevelType w:val="hybridMultilevel"/>
    <w:tmpl w:val="3768E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0B3514"/>
    <w:multiLevelType w:val="hybridMultilevel"/>
    <w:tmpl w:val="1C761E7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B0E0E12"/>
    <w:multiLevelType w:val="hybridMultilevel"/>
    <w:tmpl w:val="EBEA0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B7E708B"/>
    <w:multiLevelType w:val="hybridMultilevel"/>
    <w:tmpl w:val="BA725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AF0BE4"/>
    <w:multiLevelType w:val="hybridMultilevel"/>
    <w:tmpl w:val="C938E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A018DC"/>
    <w:multiLevelType w:val="hybridMultilevel"/>
    <w:tmpl w:val="EE467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83875568">
    <w:abstractNumId w:val="25"/>
  </w:num>
  <w:num w:numId="2" w16cid:durableId="1844278897">
    <w:abstractNumId w:val="6"/>
  </w:num>
  <w:num w:numId="3" w16cid:durableId="1579167972">
    <w:abstractNumId w:val="11"/>
  </w:num>
  <w:num w:numId="4" w16cid:durableId="465776957">
    <w:abstractNumId w:val="35"/>
  </w:num>
  <w:num w:numId="5" w16cid:durableId="771824472">
    <w:abstractNumId w:val="33"/>
  </w:num>
  <w:num w:numId="6" w16cid:durableId="1838764096">
    <w:abstractNumId w:val="39"/>
  </w:num>
  <w:num w:numId="7" w16cid:durableId="187110847">
    <w:abstractNumId w:val="12"/>
  </w:num>
  <w:num w:numId="8" w16cid:durableId="318659466">
    <w:abstractNumId w:val="10"/>
  </w:num>
  <w:num w:numId="9" w16cid:durableId="1852062607">
    <w:abstractNumId w:val="4"/>
  </w:num>
  <w:num w:numId="10" w16cid:durableId="1926375973">
    <w:abstractNumId w:val="29"/>
  </w:num>
  <w:num w:numId="11" w16cid:durableId="840314444">
    <w:abstractNumId w:val="28"/>
  </w:num>
  <w:num w:numId="12" w16cid:durableId="941911408">
    <w:abstractNumId w:val="9"/>
  </w:num>
  <w:num w:numId="13" w16cid:durableId="537398117">
    <w:abstractNumId w:val="32"/>
  </w:num>
  <w:num w:numId="14" w16cid:durableId="1470590926">
    <w:abstractNumId w:val="0"/>
  </w:num>
  <w:num w:numId="15" w16cid:durableId="125784462">
    <w:abstractNumId w:val="22"/>
  </w:num>
  <w:num w:numId="16" w16cid:durableId="1272278707">
    <w:abstractNumId w:val="21"/>
  </w:num>
  <w:num w:numId="17" w16cid:durableId="577785138">
    <w:abstractNumId w:val="34"/>
  </w:num>
  <w:num w:numId="18" w16cid:durableId="1423457177">
    <w:abstractNumId w:val="19"/>
  </w:num>
  <w:num w:numId="19" w16cid:durableId="1444300173">
    <w:abstractNumId w:val="5"/>
  </w:num>
  <w:num w:numId="20" w16cid:durableId="425924405">
    <w:abstractNumId w:val="13"/>
  </w:num>
  <w:num w:numId="21" w16cid:durableId="1799294760">
    <w:abstractNumId w:val="16"/>
  </w:num>
  <w:num w:numId="22" w16cid:durableId="2020236657">
    <w:abstractNumId w:val="1"/>
  </w:num>
  <w:num w:numId="23" w16cid:durableId="496388454">
    <w:abstractNumId w:val="20"/>
  </w:num>
  <w:num w:numId="24" w16cid:durableId="1402170579">
    <w:abstractNumId w:val="42"/>
  </w:num>
  <w:num w:numId="25" w16cid:durableId="1909724718">
    <w:abstractNumId w:val="15"/>
  </w:num>
  <w:num w:numId="26" w16cid:durableId="1858689627">
    <w:abstractNumId w:val="40"/>
  </w:num>
  <w:num w:numId="27" w16cid:durableId="645623311">
    <w:abstractNumId w:val="30"/>
  </w:num>
  <w:num w:numId="28" w16cid:durableId="1395741253">
    <w:abstractNumId w:val="43"/>
  </w:num>
  <w:num w:numId="29" w16cid:durableId="2106076800">
    <w:abstractNumId w:val="27"/>
  </w:num>
  <w:num w:numId="30" w16cid:durableId="162553926">
    <w:abstractNumId w:val="31"/>
  </w:num>
  <w:num w:numId="31" w16cid:durableId="1265697837">
    <w:abstractNumId w:val="14"/>
  </w:num>
  <w:num w:numId="32" w16cid:durableId="365720858">
    <w:abstractNumId w:val="26"/>
  </w:num>
  <w:num w:numId="33" w16cid:durableId="661128520">
    <w:abstractNumId w:val="41"/>
  </w:num>
  <w:num w:numId="34" w16cid:durableId="2074280434">
    <w:abstractNumId w:val="23"/>
  </w:num>
  <w:num w:numId="35" w16cid:durableId="428818830">
    <w:abstractNumId w:val="38"/>
  </w:num>
  <w:num w:numId="36" w16cid:durableId="129177188">
    <w:abstractNumId w:val="17"/>
  </w:num>
  <w:num w:numId="37" w16cid:durableId="617831704">
    <w:abstractNumId w:val="3"/>
  </w:num>
  <w:num w:numId="38" w16cid:durableId="816647323">
    <w:abstractNumId w:val="2"/>
  </w:num>
  <w:num w:numId="39" w16cid:durableId="1534153618">
    <w:abstractNumId w:val="8"/>
  </w:num>
  <w:num w:numId="40" w16cid:durableId="1062564738">
    <w:abstractNumId w:val="36"/>
  </w:num>
  <w:num w:numId="41" w16cid:durableId="747771542">
    <w:abstractNumId w:val="24"/>
  </w:num>
  <w:num w:numId="42" w16cid:durableId="1303121301">
    <w:abstractNumId w:val="7"/>
  </w:num>
  <w:num w:numId="43" w16cid:durableId="1114593307">
    <w:abstractNumId w:val="18"/>
  </w:num>
  <w:num w:numId="44" w16cid:durableId="108668021">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0E78"/>
    <w:rsid w:val="00000F45"/>
    <w:rsid w:val="00002266"/>
    <w:rsid w:val="00003ADA"/>
    <w:rsid w:val="00004107"/>
    <w:rsid w:val="00012145"/>
    <w:rsid w:val="00012368"/>
    <w:rsid w:val="00012430"/>
    <w:rsid w:val="00015A2B"/>
    <w:rsid w:val="000174C7"/>
    <w:rsid w:val="0002570C"/>
    <w:rsid w:val="0002743F"/>
    <w:rsid w:val="00032A8B"/>
    <w:rsid w:val="000330FF"/>
    <w:rsid w:val="000352AE"/>
    <w:rsid w:val="00035A6A"/>
    <w:rsid w:val="00036752"/>
    <w:rsid w:val="00036F27"/>
    <w:rsid w:val="0004010D"/>
    <w:rsid w:val="00041EBD"/>
    <w:rsid w:val="00042FD6"/>
    <w:rsid w:val="000431B3"/>
    <w:rsid w:val="000442EE"/>
    <w:rsid w:val="00045963"/>
    <w:rsid w:val="0004616F"/>
    <w:rsid w:val="000474D9"/>
    <w:rsid w:val="00047A52"/>
    <w:rsid w:val="000515E0"/>
    <w:rsid w:val="000516C7"/>
    <w:rsid w:val="00051753"/>
    <w:rsid w:val="000526F7"/>
    <w:rsid w:val="000535DC"/>
    <w:rsid w:val="0005398E"/>
    <w:rsid w:val="0005518C"/>
    <w:rsid w:val="00055340"/>
    <w:rsid w:val="00055ED6"/>
    <w:rsid w:val="00060258"/>
    <w:rsid w:val="000606F3"/>
    <w:rsid w:val="00061260"/>
    <w:rsid w:val="000652D0"/>
    <w:rsid w:val="0006534C"/>
    <w:rsid w:val="00066D38"/>
    <w:rsid w:val="00067F34"/>
    <w:rsid w:val="00072230"/>
    <w:rsid w:val="00072F25"/>
    <w:rsid w:val="00073972"/>
    <w:rsid w:val="00076CBA"/>
    <w:rsid w:val="000770AD"/>
    <w:rsid w:val="00077500"/>
    <w:rsid w:val="00080958"/>
    <w:rsid w:val="00082E22"/>
    <w:rsid w:val="00084532"/>
    <w:rsid w:val="00084E25"/>
    <w:rsid w:val="00085826"/>
    <w:rsid w:val="000874C7"/>
    <w:rsid w:val="0009150F"/>
    <w:rsid w:val="00096608"/>
    <w:rsid w:val="00097E65"/>
    <w:rsid w:val="000A0108"/>
    <w:rsid w:val="000A1445"/>
    <w:rsid w:val="000A2D9D"/>
    <w:rsid w:val="000A3D4F"/>
    <w:rsid w:val="000A5734"/>
    <w:rsid w:val="000A7B51"/>
    <w:rsid w:val="000B2293"/>
    <w:rsid w:val="000B29B0"/>
    <w:rsid w:val="000B4A31"/>
    <w:rsid w:val="000B579E"/>
    <w:rsid w:val="000B70FC"/>
    <w:rsid w:val="000B73CA"/>
    <w:rsid w:val="000B74E5"/>
    <w:rsid w:val="000C2D0B"/>
    <w:rsid w:val="000C3A50"/>
    <w:rsid w:val="000C3A81"/>
    <w:rsid w:val="000C4D14"/>
    <w:rsid w:val="000C50E7"/>
    <w:rsid w:val="000D20CA"/>
    <w:rsid w:val="000D372D"/>
    <w:rsid w:val="000D5B84"/>
    <w:rsid w:val="000E4B4C"/>
    <w:rsid w:val="000E75AD"/>
    <w:rsid w:val="000E79BA"/>
    <w:rsid w:val="000E7CDF"/>
    <w:rsid w:val="000F20E5"/>
    <w:rsid w:val="000F229A"/>
    <w:rsid w:val="000F3C25"/>
    <w:rsid w:val="001010B2"/>
    <w:rsid w:val="00102E02"/>
    <w:rsid w:val="00104BBB"/>
    <w:rsid w:val="0010519A"/>
    <w:rsid w:val="00106CFF"/>
    <w:rsid w:val="00106E6E"/>
    <w:rsid w:val="001112C9"/>
    <w:rsid w:val="00114370"/>
    <w:rsid w:val="0011466F"/>
    <w:rsid w:val="00115945"/>
    <w:rsid w:val="00116BBA"/>
    <w:rsid w:val="00116BE5"/>
    <w:rsid w:val="00116F2B"/>
    <w:rsid w:val="00121EAC"/>
    <w:rsid w:val="001246B0"/>
    <w:rsid w:val="00124D4A"/>
    <w:rsid w:val="00124D89"/>
    <w:rsid w:val="001256DD"/>
    <w:rsid w:val="001265F0"/>
    <w:rsid w:val="00130006"/>
    <w:rsid w:val="001309D9"/>
    <w:rsid w:val="00131559"/>
    <w:rsid w:val="00131A48"/>
    <w:rsid w:val="00132655"/>
    <w:rsid w:val="00132F95"/>
    <w:rsid w:val="0013598E"/>
    <w:rsid w:val="0014140E"/>
    <w:rsid w:val="00146706"/>
    <w:rsid w:val="00146E81"/>
    <w:rsid w:val="00147489"/>
    <w:rsid w:val="00150741"/>
    <w:rsid w:val="00151561"/>
    <w:rsid w:val="0015412C"/>
    <w:rsid w:val="00154393"/>
    <w:rsid w:val="0015458F"/>
    <w:rsid w:val="00155D43"/>
    <w:rsid w:val="00156560"/>
    <w:rsid w:val="00160499"/>
    <w:rsid w:val="00160D8B"/>
    <w:rsid w:val="00163AF6"/>
    <w:rsid w:val="00164B03"/>
    <w:rsid w:val="00164E85"/>
    <w:rsid w:val="00166B0B"/>
    <w:rsid w:val="00167439"/>
    <w:rsid w:val="00170F37"/>
    <w:rsid w:val="001747E9"/>
    <w:rsid w:val="00175CB7"/>
    <w:rsid w:val="00180AF5"/>
    <w:rsid w:val="001810E3"/>
    <w:rsid w:val="00182072"/>
    <w:rsid w:val="00182A6D"/>
    <w:rsid w:val="001833BD"/>
    <w:rsid w:val="00185406"/>
    <w:rsid w:val="00186104"/>
    <w:rsid w:val="00190310"/>
    <w:rsid w:val="0019115A"/>
    <w:rsid w:val="00191416"/>
    <w:rsid w:val="0019199C"/>
    <w:rsid w:val="0019303A"/>
    <w:rsid w:val="00193A38"/>
    <w:rsid w:val="00195918"/>
    <w:rsid w:val="00195C5B"/>
    <w:rsid w:val="0019614D"/>
    <w:rsid w:val="001A1A40"/>
    <w:rsid w:val="001A4154"/>
    <w:rsid w:val="001A6168"/>
    <w:rsid w:val="001A6C6B"/>
    <w:rsid w:val="001B1153"/>
    <w:rsid w:val="001B13C4"/>
    <w:rsid w:val="001B1C27"/>
    <w:rsid w:val="001B4D0F"/>
    <w:rsid w:val="001B6D3E"/>
    <w:rsid w:val="001C0027"/>
    <w:rsid w:val="001C15E3"/>
    <w:rsid w:val="001C21B1"/>
    <w:rsid w:val="001C34A2"/>
    <w:rsid w:val="001C4F3C"/>
    <w:rsid w:val="001C6944"/>
    <w:rsid w:val="001C7681"/>
    <w:rsid w:val="001D0240"/>
    <w:rsid w:val="001D0897"/>
    <w:rsid w:val="001D47A3"/>
    <w:rsid w:val="001D4ADC"/>
    <w:rsid w:val="001E4B6F"/>
    <w:rsid w:val="001E4C1D"/>
    <w:rsid w:val="001E5775"/>
    <w:rsid w:val="001F0CD6"/>
    <w:rsid w:val="001F2D17"/>
    <w:rsid w:val="001F57FF"/>
    <w:rsid w:val="001F5998"/>
    <w:rsid w:val="002006F0"/>
    <w:rsid w:val="00201061"/>
    <w:rsid w:val="00203615"/>
    <w:rsid w:val="00203A8E"/>
    <w:rsid w:val="00203C18"/>
    <w:rsid w:val="00206DF8"/>
    <w:rsid w:val="002079CD"/>
    <w:rsid w:val="00207F94"/>
    <w:rsid w:val="0021607C"/>
    <w:rsid w:val="00216AB4"/>
    <w:rsid w:val="0022160D"/>
    <w:rsid w:val="002257E5"/>
    <w:rsid w:val="002270FE"/>
    <w:rsid w:val="002277B3"/>
    <w:rsid w:val="00227B2B"/>
    <w:rsid w:val="002302EB"/>
    <w:rsid w:val="00235477"/>
    <w:rsid w:val="0023640F"/>
    <w:rsid w:val="00236682"/>
    <w:rsid w:val="00240B34"/>
    <w:rsid w:val="00241A94"/>
    <w:rsid w:val="00242823"/>
    <w:rsid w:val="00242AE1"/>
    <w:rsid w:val="002467B1"/>
    <w:rsid w:val="002479C4"/>
    <w:rsid w:val="00247C7C"/>
    <w:rsid w:val="0025254B"/>
    <w:rsid w:val="00254481"/>
    <w:rsid w:val="00256408"/>
    <w:rsid w:val="00260B29"/>
    <w:rsid w:val="00262DE4"/>
    <w:rsid w:val="0026309F"/>
    <w:rsid w:val="00263E75"/>
    <w:rsid w:val="00265798"/>
    <w:rsid w:val="00270EF4"/>
    <w:rsid w:val="00271B3D"/>
    <w:rsid w:val="002741DE"/>
    <w:rsid w:val="00282B94"/>
    <w:rsid w:val="002830F7"/>
    <w:rsid w:val="00285478"/>
    <w:rsid w:val="00286E64"/>
    <w:rsid w:val="00287166"/>
    <w:rsid w:val="00287C36"/>
    <w:rsid w:val="00292AA2"/>
    <w:rsid w:val="00293521"/>
    <w:rsid w:val="00295241"/>
    <w:rsid w:val="002A1E0C"/>
    <w:rsid w:val="002A2592"/>
    <w:rsid w:val="002A29F5"/>
    <w:rsid w:val="002A4C13"/>
    <w:rsid w:val="002A5A44"/>
    <w:rsid w:val="002A6378"/>
    <w:rsid w:val="002A7C02"/>
    <w:rsid w:val="002A7EC8"/>
    <w:rsid w:val="002B094A"/>
    <w:rsid w:val="002B142C"/>
    <w:rsid w:val="002B7474"/>
    <w:rsid w:val="002C2A62"/>
    <w:rsid w:val="002C2BA0"/>
    <w:rsid w:val="002C312B"/>
    <w:rsid w:val="002C3BE3"/>
    <w:rsid w:val="002C3DDC"/>
    <w:rsid w:val="002C4C5C"/>
    <w:rsid w:val="002D0063"/>
    <w:rsid w:val="002D1392"/>
    <w:rsid w:val="002D1CF0"/>
    <w:rsid w:val="002D2925"/>
    <w:rsid w:val="002D2ACF"/>
    <w:rsid w:val="002D2AE4"/>
    <w:rsid w:val="002D2CA6"/>
    <w:rsid w:val="002D62D9"/>
    <w:rsid w:val="002D6DB6"/>
    <w:rsid w:val="002D79F8"/>
    <w:rsid w:val="002E3962"/>
    <w:rsid w:val="002E452F"/>
    <w:rsid w:val="002E6ACF"/>
    <w:rsid w:val="002E7164"/>
    <w:rsid w:val="002E7563"/>
    <w:rsid w:val="002F45F0"/>
    <w:rsid w:val="003029C7"/>
    <w:rsid w:val="00302DB8"/>
    <w:rsid w:val="00304272"/>
    <w:rsid w:val="0030470C"/>
    <w:rsid w:val="0030474B"/>
    <w:rsid w:val="00307983"/>
    <w:rsid w:val="00307FDE"/>
    <w:rsid w:val="00310C22"/>
    <w:rsid w:val="00312DC8"/>
    <w:rsid w:val="00313BFF"/>
    <w:rsid w:val="00313E0D"/>
    <w:rsid w:val="00314798"/>
    <w:rsid w:val="00320B19"/>
    <w:rsid w:val="0032109D"/>
    <w:rsid w:val="00322FC9"/>
    <w:rsid w:val="00323223"/>
    <w:rsid w:val="00326DE8"/>
    <w:rsid w:val="00330FAC"/>
    <w:rsid w:val="0033505A"/>
    <w:rsid w:val="0033693B"/>
    <w:rsid w:val="00341223"/>
    <w:rsid w:val="00343F9F"/>
    <w:rsid w:val="003446F3"/>
    <w:rsid w:val="0034731D"/>
    <w:rsid w:val="003502F7"/>
    <w:rsid w:val="00350BF7"/>
    <w:rsid w:val="00352A2F"/>
    <w:rsid w:val="00352CF9"/>
    <w:rsid w:val="0035532A"/>
    <w:rsid w:val="003556C4"/>
    <w:rsid w:val="003559BE"/>
    <w:rsid w:val="003569DB"/>
    <w:rsid w:val="00360E60"/>
    <w:rsid w:val="003615F1"/>
    <w:rsid w:val="003639FF"/>
    <w:rsid w:val="0036498E"/>
    <w:rsid w:val="00364B46"/>
    <w:rsid w:val="00365BE2"/>
    <w:rsid w:val="00365D72"/>
    <w:rsid w:val="00367481"/>
    <w:rsid w:val="00367598"/>
    <w:rsid w:val="0037010A"/>
    <w:rsid w:val="00373A14"/>
    <w:rsid w:val="00374908"/>
    <w:rsid w:val="003765AA"/>
    <w:rsid w:val="00380E14"/>
    <w:rsid w:val="00381265"/>
    <w:rsid w:val="00382FB6"/>
    <w:rsid w:val="00385129"/>
    <w:rsid w:val="003912CD"/>
    <w:rsid w:val="00393C43"/>
    <w:rsid w:val="00394BCF"/>
    <w:rsid w:val="00395CB8"/>
    <w:rsid w:val="00396BA0"/>
    <w:rsid w:val="003A11BC"/>
    <w:rsid w:val="003A19C8"/>
    <w:rsid w:val="003A1CE8"/>
    <w:rsid w:val="003A37F2"/>
    <w:rsid w:val="003A421E"/>
    <w:rsid w:val="003A5CC4"/>
    <w:rsid w:val="003A748E"/>
    <w:rsid w:val="003B142F"/>
    <w:rsid w:val="003B2BA9"/>
    <w:rsid w:val="003B6A7B"/>
    <w:rsid w:val="003B6E9A"/>
    <w:rsid w:val="003C322C"/>
    <w:rsid w:val="003C3965"/>
    <w:rsid w:val="003C430F"/>
    <w:rsid w:val="003C50E5"/>
    <w:rsid w:val="003C7BD4"/>
    <w:rsid w:val="003D3B6D"/>
    <w:rsid w:val="003D5347"/>
    <w:rsid w:val="003D7AF7"/>
    <w:rsid w:val="003D7F40"/>
    <w:rsid w:val="003E00BB"/>
    <w:rsid w:val="003E01E8"/>
    <w:rsid w:val="003E085F"/>
    <w:rsid w:val="003E176E"/>
    <w:rsid w:val="003E1ED8"/>
    <w:rsid w:val="003E33F4"/>
    <w:rsid w:val="003E3A43"/>
    <w:rsid w:val="003E77C1"/>
    <w:rsid w:val="003E7EEC"/>
    <w:rsid w:val="003F2398"/>
    <w:rsid w:val="003F6836"/>
    <w:rsid w:val="003F7D09"/>
    <w:rsid w:val="004005A5"/>
    <w:rsid w:val="00400624"/>
    <w:rsid w:val="00400FEC"/>
    <w:rsid w:val="00403E40"/>
    <w:rsid w:val="004058FF"/>
    <w:rsid w:val="004106BE"/>
    <w:rsid w:val="00411C61"/>
    <w:rsid w:val="00415151"/>
    <w:rsid w:val="004157E7"/>
    <w:rsid w:val="00415F04"/>
    <w:rsid w:val="00416206"/>
    <w:rsid w:val="0041640C"/>
    <w:rsid w:val="0041669F"/>
    <w:rsid w:val="0041697C"/>
    <w:rsid w:val="00422D97"/>
    <w:rsid w:val="00425D17"/>
    <w:rsid w:val="00427335"/>
    <w:rsid w:val="0042773E"/>
    <w:rsid w:val="00427826"/>
    <w:rsid w:val="0043008F"/>
    <w:rsid w:val="0043018F"/>
    <w:rsid w:val="004355C3"/>
    <w:rsid w:val="0043578F"/>
    <w:rsid w:val="00435809"/>
    <w:rsid w:val="00437B86"/>
    <w:rsid w:val="004415A2"/>
    <w:rsid w:val="004416CC"/>
    <w:rsid w:val="004417A6"/>
    <w:rsid w:val="00443F59"/>
    <w:rsid w:val="00451B71"/>
    <w:rsid w:val="00452E41"/>
    <w:rsid w:val="00453537"/>
    <w:rsid w:val="0046065A"/>
    <w:rsid w:val="00460902"/>
    <w:rsid w:val="00460C3E"/>
    <w:rsid w:val="00461DD2"/>
    <w:rsid w:val="00462111"/>
    <w:rsid w:val="004636EA"/>
    <w:rsid w:val="00463938"/>
    <w:rsid w:val="004644B0"/>
    <w:rsid w:val="00465C7B"/>
    <w:rsid w:val="00467B9C"/>
    <w:rsid w:val="00470838"/>
    <w:rsid w:val="00471C9D"/>
    <w:rsid w:val="004721F3"/>
    <w:rsid w:val="00473214"/>
    <w:rsid w:val="00475AA5"/>
    <w:rsid w:val="004765C2"/>
    <w:rsid w:val="00482A89"/>
    <w:rsid w:val="00483116"/>
    <w:rsid w:val="004831D0"/>
    <w:rsid w:val="00483305"/>
    <w:rsid w:val="0048397B"/>
    <w:rsid w:val="00484DD0"/>
    <w:rsid w:val="004858FD"/>
    <w:rsid w:val="00485F66"/>
    <w:rsid w:val="004861DD"/>
    <w:rsid w:val="00487892"/>
    <w:rsid w:val="00490158"/>
    <w:rsid w:val="0049023C"/>
    <w:rsid w:val="004902E8"/>
    <w:rsid w:val="00491707"/>
    <w:rsid w:val="0049190E"/>
    <w:rsid w:val="0049620F"/>
    <w:rsid w:val="0049687E"/>
    <w:rsid w:val="004A100D"/>
    <w:rsid w:val="004A1E0A"/>
    <w:rsid w:val="004A1E1F"/>
    <w:rsid w:val="004A1EE3"/>
    <w:rsid w:val="004A2A48"/>
    <w:rsid w:val="004A4A02"/>
    <w:rsid w:val="004A555F"/>
    <w:rsid w:val="004A6124"/>
    <w:rsid w:val="004B0AC5"/>
    <w:rsid w:val="004B151F"/>
    <w:rsid w:val="004B5195"/>
    <w:rsid w:val="004B6BC9"/>
    <w:rsid w:val="004C0E89"/>
    <w:rsid w:val="004C1941"/>
    <w:rsid w:val="004C3246"/>
    <w:rsid w:val="004C4524"/>
    <w:rsid w:val="004C51F5"/>
    <w:rsid w:val="004C7F60"/>
    <w:rsid w:val="004D4EFB"/>
    <w:rsid w:val="004D5602"/>
    <w:rsid w:val="004D6430"/>
    <w:rsid w:val="004E1BC5"/>
    <w:rsid w:val="004E1D34"/>
    <w:rsid w:val="004E1FB8"/>
    <w:rsid w:val="004E4B9F"/>
    <w:rsid w:val="004E57D6"/>
    <w:rsid w:val="004E5886"/>
    <w:rsid w:val="004E78D6"/>
    <w:rsid w:val="004F21AD"/>
    <w:rsid w:val="004F60AE"/>
    <w:rsid w:val="004F68C7"/>
    <w:rsid w:val="004F69BC"/>
    <w:rsid w:val="004F7935"/>
    <w:rsid w:val="00500A3F"/>
    <w:rsid w:val="0050259E"/>
    <w:rsid w:val="005114DE"/>
    <w:rsid w:val="00512615"/>
    <w:rsid w:val="005143B3"/>
    <w:rsid w:val="0051467B"/>
    <w:rsid w:val="00514D91"/>
    <w:rsid w:val="005214D9"/>
    <w:rsid w:val="00521912"/>
    <w:rsid w:val="0052470E"/>
    <w:rsid w:val="00524CE4"/>
    <w:rsid w:val="00525EA2"/>
    <w:rsid w:val="00527227"/>
    <w:rsid w:val="005303B6"/>
    <w:rsid w:val="00530956"/>
    <w:rsid w:val="00532446"/>
    <w:rsid w:val="005326AF"/>
    <w:rsid w:val="00533177"/>
    <w:rsid w:val="005356FC"/>
    <w:rsid w:val="00540F29"/>
    <w:rsid w:val="00541CE0"/>
    <w:rsid w:val="00544FD4"/>
    <w:rsid w:val="005466B3"/>
    <w:rsid w:val="00547464"/>
    <w:rsid w:val="00550CFF"/>
    <w:rsid w:val="00550DF4"/>
    <w:rsid w:val="00553706"/>
    <w:rsid w:val="005537BD"/>
    <w:rsid w:val="00556595"/>
    <w:rsid w:val="005567E0"/>
    <w:rsid w:val="005603AA"/>
    <w:rsid w:val="005612DC"/>
    <w:rsid w:val="00563E4D"/>
    <w:rsid w:val="00566AE2"/>
    <w:rsid w:val="005700B0"/>
    <w:rsid w:val="00573F1D"/>
    <w:rsid w:val="005815FD"/>
    <w:rsid w:val="0058407F"/>
    <w:rsid w:val="00584319"/>
    <w:rsid w:val="005849ED"/>
    <w:rsid w:val="005862C9"/>
    <w:rsid w:val="00586748"/>
    <w:rsid w:val="0058727D"/>
    <w:rsid w:val="00592807"/>
    <w:rsid w:val="005932A7"/>
    <w:rsid w:val="0059769F"/>
    <w:rsid w:val="005A184D"/>
    <w:rsid w:val="005A2542"/>
    <w:rsid w:val="005A27BE"/>
    <w:rsid w:val="005A2E8C"/>
    <w:rsid w:val="005A52BE"/>
    <w:rsid w:val="005A619C"/>
    <w:rsid w:val="005A6D46"/>
    <w:rsid w:val="005B0E01"/>
    <w:rsid w:val="005B3BF9"/>
    <w:rsid w:val="005B4BA2"/>
    <w:rsid w:val="005B54C7"/>
    <w:rsid w:val="005B7608"/>
    <w:rsid w:val="005C0E83"/>
    <w:rsid w:val="005C1BC7"/>
    <w:rsid w:val="005C3178"/>
    <w:rsid w:val="005C473E"/>
    <w:rsid w:val="005C755D"/>
    <w:rsid w:val="005D0A14"/>
    <w:rsid w:val="005D1784"/>
    <w:rsid w:val="005D2686"/>
    <w:rsid w:val="005D26A0"/>
    <w:rsid w:val="005D2B27"/>
    <w:rsid w:val="005D5B99"/>
    <w:rsid w:val="005D6A44"/>
    <w:rsid w:val="005D78FC"/>
    <w:rsid w:val="005E1E78"/>
    <w:rsid w:val="005E4871"/>
    <w:rsid w:val="005E7167"/>
    <w:rsid w:val="005E7333"/>
    <w:rsid w:val="005F09AF"/>
    <w:rsid w:val="005F2479"/>
    <w:rsid w:val="005F4D0B"/>
    <w:rsid w:val="005F6CDB"/>
    <w:rsid w:val="0060285D"/>
    <w:rsid w:val="00602B90"/>
    <w:rsid w:val="006055EF"/>
    <w:rsid w:val="00606A42"/>
    <w:rsid w:val="00610B29"/>
    <w:rsid w:val="006118BC"/>
    <w:rsid w:val="006119CC"/>
    <w:rsid w:val="00615099"/>
    <w:rsid w:val="006153AC"/>
    <w:rsid w:val="00615E10"/>
    <w:rsid w:val="0062040C"/>
    <w:rsid w:val="00621080"/>
    <w:rsid w:val="00621D43"/>
    <w:rsid w:val="006238F6"/>
    <w:rsid w:val="00624C87"/>
    <w:rsid w:val="00625912"/>
    <w:rsid w:val="00626839"/>
    <w:rsid w:val="0063063D"/>
    <w:rsid w:val="00633039"/>
    <w:rsid w:val="00634856"/>
    <w:rsid w:val="00637592"/>
    <w:rsid w:val="0064514D"/>
    <w:rsid w:val="00645D0E"/>
    <w:rsid w:val="00645D4B"/>
    <w:rsid w:val="00646FC7"/>
    <w:rsid w:val="00647A49"/>
    <w:rsid w:val="00651ACA"/>
    <w:rsid w:val="00652A6C"/>
    <w:rsid w:val="00652D16"/>
    <w:rsid w:val="00654BA6"/>
    <w:rsid w:val="00654F6C"/>
    <w:rsid w:val="006556D2"/>
    <w:rsid w:val="00655874"/>
    <w:rsid w:val="00661369"/>
    <w:rsid w:val="0066180F"/>
    <w:rsid w:val="00662227"/>
    <w:rsid w:val="006626F2"/>
    <w:rsid w:val="00664E9A"/>
    <w:rsid w:val="00666101"/>
    <w:rsid w:val="00666D07"/>
    <w:rsid w:val="006671E0"/>
    <w:rsid w:val="00672162"/>
    <w:rsid w:val="0067275B"/>
    <w:rsid w:val="00673088"/>
    <w:rsid w:val="006731F0"/>
    <w:rsid w:val="00674817"/>
    <w:rsid w:val="00674C72"/>
    <w:rsid w:val="006759CE"/>
    <w:rsid w:val="006779CE"/>
    <w:rsid w:val="00677AE4"/>
    <w:rsid w:val="00681A34"/>
    <w:rsid w:val="006842AC"/>
    <w:rsid w:val="006851C7"/>
    <w:rsid w:val="00687A5F"/>
    <w:rsid w:val="006900F0"/>
    <w:rsid w:val="006916BA"/>
    <w:rsid w:val="006932CC"/>
    <w:rsid w:val="006943F2"/>
    <w:rsid w:val="0069509C"/>
    <w:rsid w:val="006A3795"/>
    <w:rsid w:val="006A49E5"/>
    <w:rsid w:val="006A575A"/>
    <w:rsid w:val="006A6028"/>
    <w:rsid w:val="006A6DB4"/>
    <w:rsid w:val="006B351A"/>
    <w:rsid w:val="006B501B"/>
    <w:rsid w:val="006B619B"/>
    <w:rsid w:val="006B6D98"/>
    <w:rsid w:val="006C06E2"/>
    <w:rsid w:val="006C1FE8"/>
    <w:rsid w:val="006C22CA"/>
    <w:rsid w:val="006C24FB"/>
    <w:rsid w:val="006C3F8A"/>
    <w:rsid w:val="006C48EB"/>
    <w:rsid w:val="006C4A36"/>
    <w:rsid w:val="006C500E"/>
    <w:rsid w:val="006C6C13"/>
    <w:rsid w:val="006C7868"/>
    <w:rsid w:val="006D0C87"/>
    <w:rsid w:val="006D3620"/>
    <w:rsid w:val="006D3FF5"/>
    <w:rsid w:val="006D629D"/>
    <w:rsid w:val="006D7017"/>
    <w:rsid w:val="006D71B1"/>
    <w:rsid w:val="006E100C"/>
    <w:rsid w:val="006E26EE"/>
    <w:rsid w:val="006E2B48"/>
    <w:rsid w:val="006E6D43"/>
    <w:rsid w:val="006E78D9"/>
    <w:rsid w:val="006E7B1B"/>
    <w:rsid w:val="006F0B5A"/>
    <w:rsid w:val="006F1AC7"/>
    <w:rsid w:val="006F27A8"/>
    <w:rsid w:val="006F4A05"/>
    <w:rsid w:val="006F7875"/>
    <w:rsid w:val="00700F1D"/>
    <w:rsid w:val="00701127"/>
    <w:rsid w:val="0070649D"/>
    <w:rsid w:val="00707DC0"/>
    <w:rsid w:val="00710559"/>
    <w:rsid w:val="007131DB"/>
    <w:rsid w:val="007133B4"/>
    <w:rsid w:val="007141D7"/>
    <w:rsid w:val="00720D5C"/>
    <w:rsid w:val="007262F9"/>
    <w:rsid w:val="00727181"/>
    <w:rsid w:val="007327F8"/>
    <w:rsid w:val="00732A2D"/>
    <w:rsid w:val="00732A75"/>
    <w:rsid w:val="00735E70"/>
    <w:rsid w:val="007366C7"/>
    <w:rsid w:val="00737B6F"/>
    <w:rsid w:val="0074112A"/>
    <w:rsid w:val="007424C4"/>
    <w:rsid w:val="0074271B"/>
    <w:rsid w:val="00745FC9"/>
    <w:rsid w:val="00746CC7"/>
    <w:rsid w:val="007512CF"/>
    <w:rsid w:val="00751E83"/>
    <w:rsid w:val="00751F59"/>
    <w:rsid w:val="00754D1E"/>
    <w:rsid w:val="00754D4F"/>
    <w:rsid w:val="0075522A"/>
    <w:rsid w:val="00755613"/>
    <w:rsid w:val="00755E77"/>
    <w:rsid w:val="00756380"/>
    <w:rsid w:val="00757EA7"/>
    <w:rsid w:val="00760794"/>
    <w:rsid w:val="007612A3"/>
    <w:rsid w:val="007639A2"/>
    <w:rsid w:val="00763D02"/>
    <w:rsid w:val="00764702"/>
    <w:rsid w:val="00770876"/>
    <w:rsid w:val="007713BF"/>
    <w:rsid w:val="007733B1"/>
    <w:rsid w:val="00775638"/>
    <w:rsid w:val="00776BF6"/>
    <w:rsid w:val="00782445"/>
    <w:rsid w:val="00782784"/>
    <w:rsid w:val="007828CD"/>
    <w:rsid w:val="007844F3"/>
    <w:rsid w:val="00784ACA"/>
    <w:rsid w:val="00791F09"/>
    <w:rsid w:val="007931BB"/>
    <w:rsid w:val="00793678"/>
    <w:rsid w:val="00794BBF"/>
    <w:rsid w:val="00796967"/>
    <w:rsid w:val="00797847"/>
    <w:rsid w:val="00797995"/>
    <w:rsid w:val="007A1F23"/>
    <w:rsid w:val="007A2B4D"/>
    <w:rsid w:val="007A438A"/>
    <w:rsid w:val="007A4573"/>
    <w:rsid w:val="007A4B68"/>
    <w:rsid w:val="007A50F9"/>
    <w:rsid w:val="007B0132"/>
    <w:rsid w:val="007B022F"/>
    <w:rsid w:val="007B09E8"/>
    <w:rsid w:val="007B0C6F"/>
    <w:rsid w:val="007B12C6"/>
    <w:rsid w:val="007B2D44"/>
    <w:rsid w:val="007B5923"/>
    <w:rsid w:val="007B59B6"/>
    <w:rsid w:val="007B7BED"/>
    <w:rsid w:val="007C0CCE"/>
    <w:rsid w:val="007C11AB"/>
    <w:rsid w:val="007C2BF3"/>
    <w:rsid w:val="007C5940"/>
    <w:rsid w:val="007C6339"/>
    <w:rsid w:val="007D2012"/>
    <w:rsid w:val="007D3FED"/>
    <w:rsid w:val="007D4228"/>
    <w:rsid w:val="007D78B2"/>
    <w:rsid w:val="007E149B"/>
    <w:rsid w:val="007E1B2E"/>
    <w:rsid w:val="007E2D85"/>
    <w:rsid w:val="007E2E2A"/>
    <w:rsid w:val="007E5872"/>
    <w:rsid w:val="007E6E11"/>
    <w:rsid w:val="007F10E6"/>
    <w:rsid w:val="007F14B5"/>
    <w:rsid w:val="007F2D97"/>
    <w:rsid w:val="007F433E"/>
    <w:rsid w:val="007F4E01"/>
    <w:rsid w:val="007F68F2"/>
    <w:rsid w:val="00802E3C"/>
    <w:rsid w:val="0080489A"/>
    <w:rsid w:val="00811CE1"/>
    <w:rsid w:val="00812E87"/>
    <w:rsid w:val="00814A2F"/>
    <w:rsid w:val="008156E6"/>
    <w:rsid w:val="00816C4E"/>
    <w:rsid w:val="00820E8B"/>
    <w:rsid w:val="0082159D"/>
    <w:rsid w:val="00822C58"/>
    <w:rsid w:val="00824150"/>
    <w:rsid w:val="00824664"/>
    <w:rsid w:val="00824DCC"/>
    <w:rsid w:val="00826686"/>
    <w:rsid w:val="00830CA4"/>
    <w:rsid w:val="00831951"/>
    <w:rsid w:val="00831D43"/>
    <w:rsid w:val="008321D4"/>
    <w:rsid w:val="00832D18"/>
    <w:rsid w:val="00835A02"/>
    <w:rsid w:val="008406B9"/>
    <w:rsid w:val="0084115B"/>
    <w:rsid w:val="00843BFF"/>
    <w:rsid w:val="00847633"/>
    <w:rsid w:val="008477C2"/>
    <w:rsid w:val="00853125"/>
    <w:rsid w:val="00855A12"/>
    <w:rsid w:val="00857F41"/>
    <w:rsid w:val="00862E2B"/>
    <w:rsid w:val="0086334B"/>
    <w:rsid w:val="00863DAD"/>
    <w:rsid w:val="00866CD7"/>
    <w:rsid w:val="00872323"/>
    <w:rsid w:val="008723D6"/>
    <w:rsid w:val="00873473"/>
    <w:rsid w:val="00874373"/>
    <w:rsid w:val="00874BF5"/>
    <w:rsid w:val="00876509"/>
    <w:rsid w:val="00876D99"/>
    <w:rsid w:val="00881776"/>
    <w:rsid w:val="0088270B"/>
    <w:rsid w:val="008831F2"/>
    <w:rsid w:val="00883A8F"/>
    <w:rsid w:val="00886373"/>
    <w:rsid w:val="00886AC7"/>
    <w:rsid w:val="00886BD3"/>
    <w:rsid w:val="0089204B"/>
    <w:rsid w:val="00892B66"/>
    <w:rsid w:val="00893E26"/>
    <w:rsid w:val="008950C5"/>
    <w:rsid w:val="00895FA9"/>
    <w:rsid w:val="008A14A5"/>
    <w:rsid w:val="008A3706"/>
    <w:rsid w:val="008A3EB5"/>
    <w:rsid w:val="008A580D"/>
    <w:rsid w:val="008A64D0"/>
    <w:rsid w:val="008A66FE"/>
    <w:rsid w:val="008B0893"/>
    <w:rsid w:val="008B3162"/>
    <w:rsid w:val="008B5CA0"/>
    <w:rsid w:val="008B6AFB"/>
    <w:rsid w:val="008C0D07"/>
    <w:rsid w:val="008C2ACE"/>
    <w:rsid w:val="008C2B04"/>
    <w:rsid w:val="008C4F21"/>
    <w:rsid w:val="008C5298"/>
    <w:rsid w:val="008C6DC6"/>
    <w:rsid w:val="008C764F"/>
    <w:rsid w:val="008D0053"/>
    <w:rsid w:val="008D27F9"/>
    <w:rsid w:val="008D2A3F"/>
    <w:rsid w:val="008D2A93"/>
    <w:rsid w:val="008D54FD"/>
    <w:rsid w:val="008D5E95"/>
    <w:rsid w:val="008D78A8"/>
    <w:rsid w:val="008E0565"/>
    <w:rsid w:val="008E2DB7"/>
    <w:rsid w:val="008E30BD"/>
    <w:rsid w:val="008E49E8"/>
    <w:rsid w:val="008E5670"/>
    <w:rsid w:val="008E7D9E"/>
    <w:rsid w:val="008F2DFA"/>
    <w:rsid w:val="008F3EC8"/>
    <w:rsid w:val="008F7E91"/>
    <w:rsid w:val="0090395D"/>
    <w:rsid w:val="00905B66"/>
    <w:rsid w:val="009066D6"/>
    <w:rsid w:val="00906D01"/>
    <w:rsid w:val="00911C76"/>
    <w:rsid w:val="00912467"/>
    <w:rsid w:val="00915141"/>
    <w:rsid w:val="00917199"/>
    <w:rsid w:val="00920186"/>
    <w:rsid w:val="00920490"/>
    <w:rsid w:val="00921C51"/>
    <w:rsid w:val="00921CCC"/>
    <w:rsid w:val="00924DCB"/>
    <w:rsid w:val="00926E2B"/>
    <w:rsid w:val="009303E8"/>
    <w:rsid w:val="00932502"/>
    <w:rsid w:val="0093254E"/>
    <w:rsid w:val="009346CD"/>
    <w:rsid w:val="00934748"/>
    <w:rsid w:val="00942333"/>
    <w:rsid w:val="00944E5F"/>
    <w:rsid w:val="00945BC8"/>
    <w:rsid w:val="009473C9"/>
    <w:rsid w:val="0095028F"/>
    <w:rsid w:val="00951BD7"/>
    <w:rsid w:val="00951CC1"/>
    <w:rsid w:val="009527DE"/>
    <w:rsid w:val="00952C9C"/>
    <w:rsid w:val="00955EB6"/>
    <w:rsid w:val="00963259"/>
    <w:rsid w:val="00963DB1"/>
    <w:rsid w:val="00970F0D"/>
    <w:rsid w:val="00974FB3"/>
    <w:rsid w:val="00976710"/>
    <w:rsid w:val="00982369"/>
    <w:rsid w:val="00982D52"/>
    <w:rsid w:val="00982EFB"/>
    <w:rsid w:val="009869E8"/>
    <w:rsid w:val="009922C3"/>
    <w:rsid w:val="00993274"/>
    <w:rsid w:val="00994A6B"/>
    <w:rsid w:val="00994DA2"/>
    <w:rsid w:val="00995377"/>
    <w:rsid w:val="00995FFA"/>
    <w:rsid w:val="00996593"/>
    <w:rsid w:val="009A0F44"/>
    <w:rsid w:val="009A2610"/>
    <w:rsid w:val="009A3A73"/>
    <w:rsid w:val="009A4E52"/>
    <w:rsid w:val="009A55FC"/>
    <w:rsid w:val="009A5A31"/>
    <w:rsid w:val="009A5C36"/>
    <w:rsid w:val="009A636A"/>
    <w:rsid w:val="009A7DCF"/>
    <w:rsid w:val="009B0255"/>
    <w:rsid w:val="009B17A7"/>
    <w:rsid w:val="009B20E3"/>
    <w:rsid w:val="009B6DEA"/>
    <w:rsid w:val="009B78FE"/>
    <w:rsid w:val="009C63D6"/>
    <w:rsid w:val="009D0DC9"/>
    <w:rsid w:val="009D0E94"/>
    <w:rsid w:val="009D27C6"/>
    <w:rsid w:val="009D6327"/>
    <w:rsid w:val="009D6C27"/>
    <w:rsid w:val="009D7664"/>
    <w:rsid w:val="009E1FAA"/>
    <w:rsid w:val="009E4A49"/>
    <w:rsid w:val="009F0869"/>
    <w:rsid w:val="009F1D9D"/>
    <w:rsid w:val="009F2F45"/>
    <w:rsid w:val="009F44B2"/>
    <w:rsid w:val="009F73CF"/>
    <w:rsid w:val="00A0345F"/>
    <w:rsid w:val="00A03BC2"/>
    <w:rsid w:val="00A03D60"/>
    <w:rsid w:val="00A043CA"/>
    <w:rsid w:val="00A11474"/>
    <w:rsid w:val="00A13F5C"/>
    <w:rsid w:val="00A149D8"/>
    <w:rsid w:val="00A15626"/>
    <w:rsid w:val="00A16302"/>
    <w:rsid w:val="00A16D40"/>
    <w:rsid w:val="00A17B33"/>
    <w:rsid w:val="00A2172F"/>
    <w:rsid w:val="00A21E85"/>
    <w:rsid w:val="00A21FA2"/>
    <w:rsid w:val="00A22332"/>
    <w:rsid w:val="00A23850"/>
    <w:rsid w:val="00A23B34"/>
    <w:rsid w:val="00A27286"/>
    <w:rsid w:val="00A30400"/>
    <w:rsid w:val="00A33336"/>
    <w:rsid w:val="00A3397D"/>
    <w:rsid w:val="00A35235"/>
    <w:rsid w:val="00A364A3"/>
    <w:rsid w:val="00A3765C"/>
    <w:rsid w:val="00A432D1"/>
    <w:rsid w:val="00A433AB"/>
    <w:rsid w:val="00A43F6E"/>
    <w:rsid w:val="00A4554A"/>
    <w:rsid w:val="00A46006"/>
    <w:rsid w:val="00A46686"/>
    <w:rsid w:val="00A4795D"/>
    <w:rsid w:val="00A50A29"/>
    <w:rsid w:val="00A50CF9"/>
    <w:rsid w:val="00A533B9"/>
    <w:rsid w:val="00A6188E"/>
    <w:rsid w:val="00A62BCE"/>
    <w:rsid w:val="00A62EA1"/>
    <w:rsid w:val="00A64340"/>
    <w:rsid w:val="00A64BD9"/>
    <w:rsid w:val="00A70D4D"/>
    <w:rsid w:val="00A81BB9"/>
    <w:rsid w:val="00A82A69"/>
    <w:rsid w:val="00A834B2"/>
    <w:rsid w:val="00A835D9"/>
    <w:rsid w:val="00A83711"/>
    <w:rsid w:val="00A86264"/>
    <w:rsid w:val="00A91386"/>
    <w:rsid w:val="00A91877"/>
    <w:rsid w:val="00A92214"/>
    <w:rsid w:val="00A927AD"/>
    <w:rsid w:val="00A927B0"/>
    <w:rsid w:val="00A939CD"/>
    <w:rsid w:val="00A94378"/>
    <w:rsid w:val="00A96C09"/>
    <w:rsid w:val="00AA2D05"/>
    <w:rsid w:val="00AA55EF"/>
    <w:rsid w:val="00AB0078"/>
    <w:rsid w:val="00AB0C7D"/>
    <w:rsid w:val="00AB1D86"/>
    <w:rsid w:val="00AB38ED"/>
    <w:rsid w:val="00AC0727"/>
    <w:rsid w:val="00AC1272"/>
    <w:rsid w:val="00AC3A96"/>
    <w:rsid w:val="00AC490E"/>
    <w:rsid w:val="00AC6A1B"/>
    <w:rsid w:val="00AC7496"/>
    <w:rsid w:val="00AD19F1"/>
    <w:rsid w:val="00AD3530"/>
    <w:rsid w:val="00AD3F52"/>
    <w:rsid w:val="00AD4251"/>
    <w:rsid w:val="00AD74EF"/>
    <w:rsid w:val="00AD7D44"/>
    <w:rsid w:val="00AE1A80"/>
    <w:rsid w:val="00AE4403"/>
    <w:rsid w:val="00AE497C"/>
    <w:rsid w:val="00AE5B2E"/>
    <w:rsid w:val="00AE6CF8"/>
    <w:rsid w:val="00AF0C5C"/>
    <w:rsid w:val="00AF1601"/>
    <w:rsid w:val="00AF2217"/>
    <w:rsid w:val="00AF4F3F"/>
    <w:rsid w:val="00AF6B92"/>
    <w:rsid w:val="00AF7700"/>
    <w:rsid w:val="00B0132E"/>
    <w:rsid w:val="00B01636"/>
    <w:rsid w:val="00B0193D"/>
    <w:rsid w:val="00B01C92"/>
    <w:rsid w:val="00B0323D"/>
    <w:rsid w:val="00B03D94"/>
    <w:rsid w:val="00B06FDE"/>
    <w:rsid w:val="00B07865"/>
    <w:rsid w:val="00B1022B"/>
    <w:rsid w:val="00B117AC"/>
    <w:rsid w:val="00B130D8"/>
    <w:rsid w:val="00B170EC"/>
    <w:rsid w:val="00B17527"/>
    <w:rsid w:val="00B17820"/>
    <w:rsid w:val="00B17864"/>
    <w:rsid w:val="00B21AC4"/>
    <w:rsid w:val="00B22725"/>
    <w:rsid w:val="00B229BD"/>
    <w:rsid w:val="00B22C14"/>
    <w:rsid w:val="00B24990"/>
    <w:rsid w:val="00B25D05"/>
    <w:rsid w:val="00B3188A"/>
    <w:rsid w:val="00B31CBA"/>
    <w:rsid w:val="00B32656"/>
    <w:rsid w:val="00B327CF"/>
    <w:rsid w:val="00B33363"/>
    <w:rsid w:val="00B374B6"/>
    <w:rsid w:val="00B401B1"/>
    <w:rsid w:val="00B43627"/>
    <w:rsid w:val="00B464D5"/>
    <w:rsid w:val="00B469EF"/>
    <w:rsid w:val="00B53295"/>
    <w:rsid w:val="00B533FF"/>
    <w:rsid w:val="00B5472B"/>
    <w:rsid w:val="00B562C6"/>
    <w:rsid w:val="00B5637B"/>
    <w:rsid w:val="00B56D20"/>
    <w:rsid w:val="00B574D8"/>
    <w:rsid w:val="00B5789F"/>
    <w:rsid w:val="00B6064B"/>
    <w:rsid w:val="00B61484"/>
    <w:rsid w:val="00B63281"/>
    <w:rsid w:val="00B6484C"/>
    <w:rsid w:val="00B663DA"/>
    <w:rsid w:val="00B70D12"/>
    <w:rsid w:val="00B735CC"/>
    <w:rsid w:val="00B75EDA"/>
    <w:rsid w:val="00B76056"/>
    <w:rsid w:val="00B771BD"/>
    <w:rsid w:val="00B81EEA"/>
    <w:rsid w:val="00B85D98"/>
    <w:rsid w:val="00B862C7"/>
    <w:rsid w:val="00B8659A"/>
    <w:rsid w:val="00B8731F"/>
    <w:rsid w:val="00B8757E"/>
    <w:rsid w:val="00B87AAB"/>
    <w:rsid w:val="00B87CB5"/>
    <w:rsid w:val="00B92CC0"/>
    <w:rsid w:val="00B93457"/>
    <w:rsid w:val="00B94BB9"/>
    <w:rsid w:val="00B9599D"/>
    <w:rsid w:val="00B9758B"/>
    <w:rsid w:val="00BA08D5"/>
    <w:rsid w:val="00BA0C0A"/>
    <w:rsid w:val="00BA25E7"/>
    <w:rsid w:val="00BA2F9C"/>
    <w:rsid w:val="00BA3D79"/>
    <w:rsid w:val="00BA3F53"/>
    <w:rsid w:val="00BA65AA"/>
    <w:rsid w:val="00BA7D5C"/>
    <w:rsid w:val="00BB2C05"/>
    <w:rsid w:val="00BB398F"/>
    <w:rsid w:val="00BB3B73"/>
    <w:rsid w:val="00BB3B81"/>
    <w:rsid w:val="00BB5FFB"/>
    <w:rsid w:val="00BC1E6C"/>
    <w:rsid w:val="00BC38C7"/>
    <w:rsid w:val="00BC3D32"/>
    <w:rsid w:val="00BC42E1"/>
    <w:rsid w:val="00BC516D"/>
    <w:rsid w:val="00BC6748"/>
    <w:rsid w:val="00BC7B47"/>
    <w:rsid w:val="00BD106E"/>
    <w:rsid w:val="00BD2312"/>
    <w:rsid w:val="00BD527E"/>
    <w:rsid w:val="00BD7096"/>
    <w:rsid w:val="00BD7550"/>
    <w:rsid w:val="00BE08C9"/>
    <w:rsid w:val="00BE0CB3"/>
    <w:rsid w:val="00BE5E5A"/>
    <w:rsid w:val="00BE6B34"/>
    <w:rsid w:val="00BE783A"/>
    <w:rsid w:val="00BF1EBC"/>
    <w:rsid w:val="00BF2B5C"/>
    <w:rsid w:val="00BF3140"/>
    <w:rsid w:val="00BF37D4"/>
    <w:rsid w:val="00C0297C"/>
    <w:rsid w:val="00C02F79"/>
    <w:rsid w:val="00C04EC1"/>
    <w:rsid w:val="00C055F4"/>
    <w:rsid w:val="00C057C6"/>
    <w:rsid w:val="00C06382"/>
    <w:rsid w:val="00C07883"/>
    <w:rsid w:val="00C1014D"/>
    <w:rsid w:val="00C11821"/>
    <w:rsid w:val="00C12E52"/>
    <w:rsid w:val="00C20216"/>
    <w:rsid w:val="00C20B2C"/>
    <w:rsid w:val="00C2117E"/>
    <w:rsid w:val="00C21EF6"/>
    <w:rsid w:val="00C22CF9"/>
    <w:rsid w:val="00C23575"/>
    <w:rsid w:val="00C25A5A"/>
    <w:rsid w:val="00C3144A"/>
    <w:rsid w:val="00C32CD9"/>
    <w:rsid w:val="00C33BCD"/>
    <w:rsid w:val="00C34529"/>
    <w:rsid w:val="00C40BB2"/>
    <w:rsid w:val="00C4279A"/>
    <w:rsid w:val="00C42DFF"/>
    <w:rsid w:val="00C44D59"/>
    <w:rsid w:val="00C46D2B"/>
    <w:rsid w:val="00C47064"/>
    <w:rsid w:val="00C470E9"/>
    <w:rsid w:val="00C5034F"/>
    <w:rsid w:val="00C528A3"/>
    <w:rsid w:val="00C52AE0"/>
    <w:rsid w:val="00C5337F"/>
    <w:rsid w:val="00C54137"/>
    <w:rsid w:val="00C549BF"/>
    <w:rsid w:val="00C55CC4"/>
    <w:rsid w:val="00C563B3"/>
    <w:rsid w:val="00C56F9C"/>
    <w:rsid w:val="00C614ED"/>
    <w:rsid w:val="00C64C1C"/>
    <w:rsid w:val="00C662E9"/>
    <w:rsid w:val="00C664A4"/>
    <w:rsid w:val="00C6716E"/>
    <w:rsid w:val="00C674DB"/>
    <w:rsid w:val="00C70424"/>
    <w:rsid w:val="00C714EB"/>
    <w:rsid w:val="00C7398E"/>
    <w:rsid w:val="00C73FB4"/>
    <w:rsid w:val="00C74976"/>
    <w:rsid w:val="00C75071"/>
    <w:rsid w:val="00C7534F"/>
    <w:rsid w:val="00C758F4"/>
    <w:rsid w:val="00C75E4C"/>
    <w:rsid w:val="00C7627C"/>
    <w:rsid w:val="00C80A60"/>
    <w:rsid w:val="00C80B89"/>
    <w:rsid w:val="00C81BDB"/>
    <w:rsid w:val="00C83AA4"/>
    <w:rsid w:val="00C83E48"/>
    <w:rsid w:val="00C84B67"/>
    <w:rsid w:val="00C940BB"/>
    <w:rsid w:val="00C9452E"/>
    <w:rsid w:val="00C94A15"/>
    <w:rsid w:val="00C94C29"/>
    <w:rsid w:val="00C961E1"/>
    <w:rsid w:val="00C9700A"/>
    <w:rsid w:val="00C97B03"/>
    <w:rsid w:val="00CA2B5E"/>
    <w:rsid w:val="00CA45BA"/>
    <w:rsid w:val="00CA4B76"/>
    <w:rsid w:val="00CA4E4E"/>
    <w:rsid w:val="00CA7D7D"/>
    <w:rsid w:val="00CB08E5"/>
    <w:rsid w:val="00CB7A4A"/>
    <w:rsid w:val="00CC1AD8"/>
    <w:rsid w:val="00CC2193"/>
    <w:rsid w:val="00CC29D6"/>
    <w:rsid w:val="00CC3AAB"/>
    <w:rsid w:val="00CC4664"/>
    <w:rsid w:val="00CC7642"/>
    <w:rsid w:val="00CC798A"/>
    <w:rsid w:val="00CD1F9C"/>
    <w:rsid w:val="00CD2E61"/>
    <w:rsid w:val="00CD4DC8"/>
    <w:rsid w:val="00CD50B8"/>
    <w:rsid w:val="00CD78FD"/>
    <w:rsid w:val="00CE2492"/>
    <w:rsid w:val="00CE3069"/>
    <w:rsid w:val="00CE3F76"/>
    <w:rsid w:val="00CE640F"/>
    <w:rsid w:val="00CF3F5C"/>
    <w:rsid w:val="00CF72AD"/>
    <w:rsid w:val="00D012B3"/>
    <w:rsid w:val="00D01E78"/>
    <w:rsid w:val="00D02537"/>
    <w:rsid w:val="00D02CD3"/>
    <w:rsid w:val="00D06E25"/>
    <w:rsid w:val="00D113F0"/>
    <w:rsid w:val="00D12B7C"/>
    <w:rsid w:val="00D12FD4"/>
    <w:rsid w:val="00D13257"/>
    <w:rsid w:val="00D24DF4"/>
    <w:rsid w:val="00D26889"/>
    <w:rsid w:val="00D26F54"/>
    <w:rsid w:val="00D27873"/>
    <w:rsid w:val="00D320EF"/>
    <w:rsid w:val="00D33015"/>
    <w:rsid w:val="00D33E15"/>
    <w:rsid w:val="00D34D50"/>
    <w:rsid w:val="00D41274"/>
    <w:rsid w:val="00D42467"/>
    <w:rsid w:val="00D42B7F"/>
    <w:rsid w:val="00D431F5"/>
    <w:rsid w:val="00D435F2"/>
    <w:rsid w:val="00D449F4"/>
    <w:rsid w:val="00D44F71"/>
    <w:rsid w:val="00D450E1"/>
    <w:rsid w:val="00D45C3E"/>
    <w:rsid w:val="00D46E20"/>
    <w:rsid w:val="00D509BD"/>
    <w:rsid w:val="00D60AB1"/>
    <w:rsid w:val="00D60BEC"/>
    <w:rsid w:val="00D63DA0"/>
    <w:rsid w:val="00D64071"/>
    <w:rsid w:val="00D65345"/>
    <w:rsid w:val="00D6630F"/>
    <w:rsid w:val="00D67576"/>
    <w:rsid w:val="00D67C78"/>
    <w:rsid w:val="00D706A4"/>
    <w:rsid w:val="00D7301E"/>
    <w:rsid w:val="00D73C2C"/>
    <w:rsid w:val="00D74516"/>
    <w:rsid w:val="00D74CC5"/>
    <w:rsid w:val="00D76436"/>
    <w:rsid w:val="00D813FF"/>
    <w:rsid w:val="00D82800"/>
    <w:rsid w:val="00D82947"/>
    <w:rsid w:val="00D82C06"/>
    <w:rsid w:val="00D8458E"/>
    <w:rsid w:val="00D859BB"/>
    <w:rsid w:val="00D85D33"/>
    <w:rsid w:val="00D875E1"/>
    <w:rsid w:val="00D9011E"/>
    <w:rsid w:val="00D91EB3"/>
    <w:rsid w:val="00D91F20"/>
    <w:rsid w:val="00D92D63"/>
    <w:rsid w:val="00D937C4"/>
    <w:rsid w:val="00D95D59"/>
    <w:rsid w:val="00D965CC"/>
    <w:rsid w:val="00DA0799"/>
    <w:rsid w:val="00DA3856"/>
    <w:rsid w:val="00DA3C05"/>
    <w:rsid w:val="00DA50DD"/>
    <w:rsid w:val="00DA7E47"/>
    <w:rsid w:val="00DB0C95"/>
    <w:rsid w:val="00DB2C92"/>
    <w:rsid w:val="00DB3715"/>
    <w:rsid w:val="00DB41A1"/>
    <w:rsid w:val="00DB445E"/>
    <w:rsid w:val="00DC09DF"/>
    <w:rsid w:val="00DC2B4F"/>
    <w:rsid w:val="00DC4C57"/>
    <w:rsid w:val="00DC505F"/>
    <w:rsid w:val="00DC59D6"/>
    <w:rsid w:val="00DC6ABC"/>
    <w:rsid w:val="00DC7398"/>
    <w:rsid w:val="00DC7947"/>
    <w:rsid w:val="00DD14A7"/>
    <w:rsid w:val="00DD27AA"/>
    <w:rsid w:val="00DD28D9"/>
    <w:rsid w:val="00DD2B1F"/>
    <w:rsid w:val="00DD2E53"/>
    <w:rsid w:val="00DD464D"/>
    <w:rsid w:val="00DD5031"/>
    <w:rsid w:val="00DD5DE1"/>
    <w:rsid w:val="00DD7170"/>
    <w:rsid w:val="00DD7350"/>
    <w:rsid w:val="00DE1E96"/>
    <w:rsid w:val="00DE3EF4"/>
    <w:rsid w:val="00DE43B7"/>
    <w:rsid w:val="00DE5384"/>
    <w:rsid w:val="00DE5894"/>
    <w:rsid w:val="00DE6FB6"/>
    <w:rsid w:val="00DF22AF"/>
    <w:rsid w:val="00DF2AE5"/>
    <w:rsid w:val="00DF304C"/>
    <w:rsid w:val="00DF3E1A"/>
    <w:rsid w:val="00DF748A"/>
    <w:rsid w:val="00E01B57"/>
    <w:rsid w:val="00E01B75"/>
    <w:rsid w:val="00E01D1F"/>
    <w:rsid w:val="00E02AE0"/>
    <w:rsid w:val="00E033A6"/>
    <w:rsid w:val="00E038E5"/>
    <w:rsid w:val="00E1255E"/>
    <w:rsid w:val="00E127A4"/>
    <w:rsid w:val="00E15A09"/>
    <w:rsid w:val="00E15FC1"/>
    <w:rsid w:val="00E16D9D"/>
    <w:rsid w:val="00E224A5"/>
    <w:rsid w:val="00E22BA4"/>
    <w:rsid w:val="00E23A24"/>
    <w:rsid w:val="00E26AC8"/>
    <w:rsid w:val="00E3210D"/>
    <w:rsid w:val="00E338CB"/>
    <w:rsid w:val="00E353AB"/>
    <w:rsid w:val="00E35BF7"/>
    <w:rsid w:val="00E35F7A"/>
    <w:rsid w:val="00E375EB"/>
    <w:rsid w:val="00E37AFC"/>
    <w:rsid w:val="00E40A9F"/>
    <w:rsid w:val="00E411F5"/>
    <w:rsid w:val="00E425D6"/>
    <w:rsid w:val="00E45C97"/>
    <w:rsid w:val="00E4772D"/>
    <w:rsid w:val="00E47F06"/>
    <w:rsid w:val="00E51E37"/>
    <w:rsid w:val="00E53355"/>
    <w:rsid w:val="00E53AD1"/>
    <w:rsid w:val="00E53EDD"/>
    <w:rsid w:val="00E55A17"/>
    <w:rsid w:val="00E55F1F"/>
    <w:rsid w:val="00E560E4"/>
    <w:rsid w:val="00E601A9"/>
    <w:rsid w:val="00E60C3D"/>
    <w:rsid w:val="00E61D5B"/>
    <w:rsid w:val="00E65BE2"/>
    <w:rsid w:val="00E66517"/>
    <w:rsid w:val="00E66873"/>
    <w:rsid w:val="00E678B0"/>
    <w:rsid w:val="00E7058F"/>
    <w:rsid w:val="00E74B2B"/>
    <w:rsid w:val="00E765F8"/>
    <w:rsid w:val="00E775CE"/>
    <w:rsid w:val="00E77A73"/>
    <w:rsid w:val="00E800A1"/>
    <w:rsid w:val="00E80421"/>
    <w:rsid w:val="00E812C6"/>
    <w:rsid w:val="00E82970"/>
    <w:rsid w:val="00E83351"/>
    <w:rsid w:val="00E84526"/>
    <w:rsid w:val="00E85A92"/>
    <w:rsid w:val="00E862FF"/>
    <w:rsid w:val="00E910AD"/>
    <w:rsid w:val="00E91865"/>
    <w:rsid w:val="00E95BAB"/>
    <w:rsid w:val="00E96CF0"/>
    <w:rsid w:val="00E97E85"/>
    <w:rsid w:val="00EA2A33"/>
    <w:rsid w:val="00EA4BFB"/>
    <w:rsid w:val="00EA4F52"/>
    <w:rsid w:val="00EB0A0D"/>
    <w:rsid w:val="00EB2754"/>
    <w:rsid w:val="00EB7DC9"/>
    <w:rsid w:val="00EC05E2"/>
    <w:rsid w:val="00EC08CB"/>
    <w:rsid w:val="00EC1C5F"/>
    <w:rsid w:val="00EC1F5F"/>
    <w:rsid w:val="00EC669C"/>
    <w:rsid w:val="00EC6D34"/>
    <w:rsid w:val="00EC78B9"/>
    <w:rsid w:val="00EC7C0F"/>
    <w:rsid w:val="00ED1406"/>
    <w:rsid w:val="00ED39A8"/>
    <w:rsid w:val="00EE0FAE"/>
    <w:rsid w:val="00EE4DF5"/>
    <w:rsid w:val="00EE728D"/>
    <w:rsid w:val="00EE7ACF"/>
    <w:rsid w:val="00EE7C24"/>
    <w:rsid w:val="00EF0BDD"/>
    <w:rsid w:val="00EF100C"/>
    <w:rsid w:val="00EF1CC0"/>
    <w:rsid w:val="00EF26B6"/>
    <w:rsid w:val="00EF6853"/>
    <w:rsid w:val="00F02CF0"/>
    <w:rsid w:val="00F0524C"/>
    <w:rsid w:val="00F06138"/>
    <w:rsid w:val="00F07D5A"/>
    <w:rsid w:val="00F12980"/>
    <w:rsid w:val="00F12E19"/>
    <w:rsid w:val="00F14307"/>
    <w:rsid w:val="00F15BC0"/>
    <w:rsid w:val="00F176D1"/>
    <w:rsid w:val="00F252BD"/>
    <w:rsid w:val="00F26AEB"/>
    <w:rsid w:val="00F278C7"/>
    <w:rsid w:val="00F27EC4"/>
    <w:rsid w:val="00F313B5"/>
    <w:rsid w:val="00F324BC"/>
    <w:rsid w:val="00F33DD5"/>
    <w:rsid w:val="00F36F08"/>
    <w:rsid w:val="00F4111E"/>
    <w:rsid w:val="00F4225F"/>
    <w:rsid w:val="00F4229B"/>
    <w:rsid w:val="00F428E6"/>
    <w:rsid w:val="00F42F37"/>
    <w:rsid w:val="00F44301"/>
    <w:rsid w:val="00F45831"/>
    <w:rsid w:val="00F458DC"/>
    <w:rsid w:val="00F45ABF"/>
    <w:rsid w:val="00F46A85"/>
    <w:rsid w:val="00F46DFE"/>
    <w:rsid w:val="00F47C07"/>
    <w:rsid w:val="00F50E2A"/>
    <w:rsid w:val="00F5104A"/>
    <w:rsid w:val="00F53FF2"/>
    <w:rsid w:val="00F54FBD"/>
    <w:rsid w:val="00F638A8"/>
    <w:rsid w:val="00F64259"/>
    <w:rsid w:val="00F66B2E"/>
    <w:rsid w:val="00F7012A"/>
    <w:rsid w:val="00F71679"/>
    <w:rsid w:val="00F72574"/>
    <w:rsid w:val="00F72ABE"/>
    <w:rsid w:val="00F73039"/>
    <w:rsid w:val="00F73DE4"/>
    <w:rsid w:val="00F74407"/>
    <w:rsid w:val="00F7602B"/>
    <w:rsid w:val="00F76A82"/>
    <w:rsid w:val="00F8159A"/>
    <w:rsid w:val="00F838EB"/>
    <w:rsid w:val="00F84D83"/>
    <w:rsid w:val="00F87826"/>
    <w:rsid w:val="00F90C1D"/>
    <w:rsid w:val="00F91194"/>
    <w:rsid w:val="00F91937"/>
    <w:rsid w:val="00F9350D"/>
    <w:rsid w:val="00F94C1F"/>
    <w:rsid w:val="00F952EB"/>
    <w:rsid w:val="00F96082"/>
    <w:rsid w:val="00F9638E"/>
    <w:rsid w:val="00F97593"/>
    <w:rsid w:val="00FA2317"/>
    <w:rsid w:val="00FA2C81"/>
    <w:rsid w:val="00FA5009"/>
    <w:rsid w:val="00FB00B8"/>
    <w:rsid w:val="00FB11B7"/>
    <w:rsid w:val="00FB4A0F"/>
    <w:rsid w:val="00FB73EC"/>
    <w:rsid w:val="00FC05D2"/>
    <w:rsid w:val="00FC0C25"/>
    <w:rsid w:val="00FC32A5"/>
    <w:rsid w:val="00FC3B05"/>
    <w:rsid w:val="00FC5909"/>
    <w:rsid w:val="00FC7139"/>
    <w:rsid w:val="00FC72ED"/>
    <w:rsid w:val="00FD0F63"/>
    <w:rsid w:val="00FD114C"/>
    <w:rsid w:val="00FD5325"/>
    <w:rsid w:val="00FD577D"/>
    <w:rsid w:val="00FD57F6"/>
    <w:rsid w:val="00FE0436"/>
    <w:rsid w:val="00FE08C7"/>
    <w:rsid w:val="00FE310F"/>
    <w:rsid w:val="00FE527B"/>
    <w:rsid w:val="00FE71BF"/>
    <w:rsid w:val="00FE78E0"/>
    <w:rsid w:val="00FE7C85"/>
    <w:rsid w:val="00FF1060"/>
    <w:rsid w:val="00FF2B58"/>
    <w:rsid w:val="00FF4350"/>
    <w:rsid w:val="00FF4BD9"/>
    <w:rsid w:val="00FF5748"/>
    <w:rsid w:val="00FF5AEC"/>
    <w:rsid w:val="00FF5FE9"/>
    <w:rsid w:val="00FF7888"/>
    <w:rsid w:val="00FF7AC6"/>
    <w:rsid w:val="00FF7C70"/>
    <w:rsid w:val="01FDF60A"/>
    <w:rsid w:val="036FD233"/>
    <w:rsid w:val="04242925"/>
    <w:rsid w:val="044D1114"/>
    <w:rsid w:val="06787518"/>
    <w:rsid w:val="0704AFA3"/>
    <w:rsid w:val="0A4115C2"/>
    <w:rsid w:val="0E46D108"/>
    <w:rsid w:val="113709EF"/>
    <w:rsid w:val="1278AA77"/>
    <w:rsid w:val="139055F8"/>
    <w:rsid w:val="1707ACF1"/>
    <w:rsid w:val="17B35258"/>
    <w:rsid w:val="1B0DF799"/>
    <w:rsid w:val="1E7869DE"/>
    <w:rsid w:val="1FDCD4FC"/>
    <w:rsid w:val="2176E228"/>
    <w:rsid w:val="21A07E2E"/>
    <w:rsid w:val="23455FF0"/>
    <w:rsid w:val="24D0FBC5"/>
    <w:rsid w:val="25FAB062"/>
    <w:rsid w:val="2605DF86"/>
    <w:rsid w:val="292B4200"/>
    <w:rsid w:val="29828164"/>
    <w:rsid w:val="2AAEDF78"/>
    <w:rsid w:val="2BF071D4"/>
    <w:rsid w:val="2D072E32"/>
    <w:rsid w:val="2D19BA09"/>
    <w:rsid w:val="2DD6F3C8"/>
    <w:rsid w:val="2F6EE245"/>
    <w:rsid w:val="3506542A"/>
    <w:rsid w:val="369923DE"/>
    <w:rsid w:val="370C6477"/>
    <w:rsid w:val="374FF9F6"/>
    <w:rsid w:val="3876A837"/>
    <w:rsid w:val="3A4ED917"/>
    <w:rsid w:val="3A5F6774"/>
    <w:rsid w:val="3AEEA469"/>
    <w:rsid w:val="3B803069"/>
    <w:rsid w:val="3C4557F0"/>
    <w:rsid w:val="3D2C5E71"/>
    <w:rsid w:val="3D6B7BE1"/>
    <w:rsid w:val="3F6DFF12"/>
    <w:rsid w:val="4381333A"/>
    <w:rsid w:val="4418005F"/>
    <w:rsid w:val="45490D71"/>
    <w:rsid w:val="46058470"/>
    <w:rsid w:val="462688BA"/>
    <w:rsid w:val="46BCA63D"/>
    <w:rsid w:val="46EA45E8"/>
    <w:rsid w:val="47B18D80"/>
    <w:rsid w:val="47F61438"/>
    <w:rsid w:val="47F6DAF2"/>
    <w:rsid w:val="48E3E522"/>
    <w:rsid w:val="4F9D5D58"/>
    <w:rsid w:val="51EBD493"/>
    <w:rsid w:val="5559A5FD"/>
    <w:rsid w:val="55B7048E"/>
    <w:rsid w:val="5603380B"/>
    <w:rsid w:val="5830E358"/>
    <w:rsid w:val="595FCF78"/>
    <w:rsid w:val="59F3D39B"/>
    <w:rsid w:val="5D02FCAB"/>
    <w:rsid w:val="5D599CA0"/>
    <w:rsid w:val="5DA0D3B6"/>
    <w:rsid w:val="5ED76DC3"/>
    <w:rsid w:val="612A049E"/>
    <w:rsid w:val="62341B81"/>
    <w:rsid w:val="63397630"/>
    <w:rsid w:val="64A3E3D1"/>
    <w:rsid w:val="658E3D9B"/>
    <w:rsid w:val="66FD5D3C"/>
    <w:rsid w:val="6A6FCF94"/>
    <w:rsid w:val="6B26F764"/>
    <w:rsid w:val="6C8FF3E9"/>
    <w:rsid w:val="6D84E268"/>
    <w:rsid w:val="6E8FD165"/>
    <w:rsid w:val="7077BB47"/>
    <w:rsid w:val="71686F97"/>
    <w:rsid w:val="74286944"/>
    <w:rsid w:val="750FF312"/>
    <w:rsid w:val="75B0866E"/>
    <w:rsid w:val="75ECD80F"/>
    <w:rsid w:val="76369A0F"/>
    <w:rsid w:val="7710F150"/>
    <w:rsid w:val="773693A0"/>
    <w:rsid w:val="7A87C785"/>
    <w:rsid w:val="7F178FED"/>
    <w:rsid w:val="7F57B0D4"/>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chartTrackingRefBased/>
  <w15:docId w15:val="{0B2FC83D-215F-4586-8A94-7A4F9CD22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AC490E"/>
    <w:pPr>
      <w:spacing w:before="0"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Bullet point,List Paragraph1,List Paragraph11,Recommendation,List Bullet 1,L,List Paragraph Number,Bulleted Para,NFP GP Bulleted List,FooterText,numbered,Paragraphe de liste1,Bulletr List Paragraph,列出段落,列出段落1"/>
    <w:basedOn w:val="Normal"/>
    <w:next w:val="Normal"/>
    <w:link w:val="ListParagraphChar"/>
    <w:uiPriority w:val="34"/>
    <w:qFormat/>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514D91"/>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514D91"/>
    <w:rPr>
      <w:rFonts w:ascii="Arial Bold" w:eastAsiaTheme="majorEastAsia" w:hAnsi="Arial Bold" w:cstheme="majorBidi"/>
      <w:b/>
      <w:caps/>
      <w:color w:val="005D93"/>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character" w:styleId="SubtleEmphasis">
    <w:name w:val="Subtle Emphasis"/>
    <w:aliases w:val="Table Text,ACARA - Table Text"/>
    <w:basedOn w:val="DefaultParagraphFont"/>
    <w:uiPriority w:val="19"/>
    <w:qFormat/>
    <w:rsid w:val="0043018F"/>
    <w:rPr>
      <w:rFonts w:ascii="Arial" w:hAnsi="Arial"/>
      <w:i w:val="0"/>
      <w:iCs/>
      <w:color w:val="auto"/>
      <w:sz w:val="20"/>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qFormat/>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E7D9E"/>
    <w:pPr>
      <w:spacing w:before="100" w:beforeAutospacing="1" w:after="100" w:afterAutospacing="1" w:line="240" w:lineRule="auto"/>
    </w:pPr>
    <w:rPr>
      <w:rFonts w:ascii="Times New Roman" w:eastAsia="Times New Roman" w:hAnsi="Times New Roman" w:cs="Times New Roman"/>
      <w:color w:val="auto"/>
      <w:sz w:val="24"/>
      <w:lang w:val="en-AU" w:eastAsia="en-AU"/>
    </w:rPr>
  </w:style>
  <w:style w:type="character" w:customStyle="1" w:styleId="normaltextrun">
    <w:name w:val="normaltextrun"/>
    <w:basedOn w:val="DefaultParagraphFont"/>
    <w:rsid w:val="008E7D9E"/>
  </w:style>
  <w:style w:type="character" w:customStyle="1" w:styleId="eop">
    <w:name w:val="eop"/>
    <w:basedOn w:val="DefaultParagraphFont"/>
    <w:rsid w:val="008E7D9E"/>
  </w:style>
  <w:style w:type="paragraph" w:customStyle="1" w:styleId="ACARA-tabletext">
    <w:name w:val="ACARA - table text"/>
    <w:basedOn w:val="BodyText"/>
    <w:qFormat/>
    <w:rsid w:val="0032109D"/>
    <w:pPr>
      <w:spacing w:before="120" w:after="120" w:line="240" w:lineRule="auto"/>
      <w:ind w:left="227" w:right="227"/>
    </w:pPr>
    <w:rPr>
      <w:color w:val="000000" w:themeColor="accent4"/>
    </w:rPr>
  </w:style>
  <w:style w:type="paragraph" w:styleId="TOC5">
    <w:name w:val="toc 5"/>
    <w:basedOn w:val="Normal"/>
    <w:next w:val="Normal"/>
    <w:autoRedefine/>
    <w:uiPriority w:val="39"/>
    <w:semiHidden/>
    <w:unhideWhenUsed/>
    <w:rsid w:val="00D46E20"/>
    <w:pPr>
      <w:spacing w:after="100"/>
      <w:ind w:left="800"/>
    </w:pPr>
  </w:style>
  <w:style w:type="character" w:customStyle="1" w:styleId="ListParagraphChar">
    <w:name w:val="List Paragraph Char"/>
    <w:aliases w:val="ACARA - Body Text Char,Bullet point Char,List Paragraph1 Char,List Paragraph11 Char,Recommendation Char,List Bullet 1 Char,L Char,List Paragraph Number Char,Bulleted Para Char,NFP GP Bulleted List Char,FooterText Char,numbered Char"/>
    <w:link w:val="ListParagraph"/>
    <w:uiPriority w:val="34"/>
    <w:locked/>
    <w:rsid w:val="004A6124"/>
    <w:rPr>
      <w:i/>
    </w:rPr>
  </w:style>
  <w:style w:type="paragraph" w:customStyle="1" w:styleId="ACARA-Levelandstandards">
    <w:name w:val="ACARA - Level and standards"/>
    <w:basedOn w:val="Normal"/>
    <w:qFormat/>
    <w:rsid w:val="004A6124"/>
    <w:pPr>
      <w:keepNext/>
      <w:keepLines/>
      <w:spacing w:after="120" w:line="240" w:lineRule="auto"/>
      <w:ind w:left="23" w:right="23"/>
      <w:outlineLvl w:val="0"/>
    </w:pPr>
    <w:rPr>
      <w:rFonts w:eastAsia="Arial"/>
      <w:iCs/>
      <w:color w:val="auto"/>
      <w:szCs w:val="22"/>
      <w:lang w:val="en-AU"/>
    </w:rPr>
  </w:style>
  <w:style w:type="character" w:styleId="CommentReference">
    <w:name w:val="annotation reference"/>
    <w:basedOn w:val="DefaultParagraphFont"/>
    <w:uiPriority w:val="99"/>
    <w:semiHidden/>
    <w:unhideWhenUsed/>
    <w:rsid w:val="00C64C1C"/>
    <w:rPr>
      <w:sz w:val="16"/>
      <w:szCs w:val="16"/>
    </w:rPr>
  </w:style>
  <w:style w:type="paragraph" w:styleId="CommentText">
    <w:name w:val="annotation text"/>
    <w:basedOn w:val="Normal"/>
    <w:link w:val="CommentTextChar"/>
    <w:uiPriority w:val="99"/>
    <w:semiHidden/>
    <w:unhideWhenUsed/>
    <w:rsid w:val="00C64C1C"/>
    <w:pPr>
      <w:spacing w:line="240" w:lineRule="auto"/>
    </w:pPr>
    <w:rPr>
      <w:szCs w:val="20"/>
    </w:rPr>
  </w:style>
  <w:style w:type="character" w:customStyle="1" w:styleId="CommentTextChar">
    <w:name w:val="Comment Text Char"/>
    <w:basedOn w:val="DefaultParagraphFont"/>
    <w:link w:val="CommentText"/>
    <w:uiPriority w:val="99"/>
    <w:semiHidden/>
    <w:rsid w:val="00C64C1C"/>
    <w:rPr>
      <w:szCs w:val="20"/>
    </w:rPr>
  </w:style>
  <w:style w:type="paragraph" w:styleId="CommentSubject">
    <w:name w:val="annotation subject"/>
    <w:basedOn w:val="CommentText"/>
    <w:next w:val="CommentText"/>
    <w:link w:val="CommentSubjectChar"/>
    <w:uiPriority w:val="99"/>
    <w:semiHidden/>
    <w:unhideWhenUsed/>
    <w:rsid w:val="00C64C1C"/>
    <w:rPr>
      <w:b/>
      <w:bCs/>
    </w:rPr>
  </w:style>
  <w:style w:type="character" w:customStyle="1" w:styleId="CommentSubjectChar">
    <w:name w:val="Comment Subject Char"/>
    <w:basedOn w:val="CommentTextChar"/>
    <w:link w:val="CommentSubject"/>
    <w:uiPriority w:val="99"/>
    <w:semiHidden/>
    <w:rsid w:val="00C64C1C"/>
    <w:rPr>
      <w:b/>
      <w:bCs/>
      <w:szCs w:val="20"/>
    </w:rPr>
  </w:style>
  <w:style w:type="paragraph" w:customStyle="1" w:styleId="xmsonormal">
    <w:name w:val="x_msonormal"/>
    <w:basedOn w:val="Normal"/>
    <w:rsid w:val="009922C3"/>
    <w:pPr>
      <w:spacing w:before="100" w:beforeAutospacing="1" w:after="100" w:afterAutospacing="1" w:line="240" w:lineRule="auto"/>
    </w:pPr>
    <w:rPr>
      <w:rFonts w:ascii="Times New Roman" w:eastAsia="Times New Roman" w:hAnsi="Times New Roman" w:cs="Times New Roman"/>
      <w:color w:val="auto"/>
      <w:sz w:val="24"/>
      <w:lang w:val="en-AU" w:eastAsia="en-GB"/>
    </w:rPr>
  </w:style>
  <w:style w:type="character" w:customStyle="1" w:styleId="xmsosubtleemphasis">
    <w:name w:val="x_msosubtleemphasis"/>
    <w:basedOn w:val="DefaultParagraphFont"/>
    <w:rsid w:val="009922C3"/>
  </w:style>
  <w:style w:type="paragraph" w:styleId="Revision">
    <w:name w:val="Revision"/>
    <w:hidden/>
    <w:uiPriority w:val="99"/>
    <w:semiHidden/>
    <w:rsid w:val="00A835D9"/>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768730">
      <w:bodyDiv w:val="1"/>
      <w:marLeft w:val="0"/>
      <w:marRight w:val="0"/>
      <w:marTop w:val="0"/>
      <w:marBottom w:val="0"/>
      <w:divBdr>
        <w:top w:val="none" w:sz="0" w:space="0" w:color="auto"/>
        <w:left w:val="none" w:sz="0" w:space="0" w:color="auto"/>
        <w:bottom w:val="none" w:sz="0" w:space="0" w:color="auto"/>
        <w:right w:val="none" w:sz="0" w:space="0" w:color="auto"/>
      </w:divBdr>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450443037">
      <w:bodyDiv w:val="1"/>
      <w:marLeft w:val="0"/>
      <w:marRight w:val="0"/>
      <w:marTop w:val="0"/>
      <w:marBottom w:val="0"/>
      <w:divBdr>
        <w:top w:val="none" w:sz="0" w:space="0" w:color="auto"/>
        <w:left w:val="none" w:sz="0" w:space="0" w:color="auto"/>
        <w:bottom w:val="none" w:sz="0" w:space="0" w:color="auto"/>
        <w:right w:val="none" w:sz="0" w:space="0" w:color="auto"/>
      </w:divBdr>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590361223">
      <w:bodyDiv w:val="1"/>
      <w:marLeft w:val="0"/>
      <w:marRight w:val="0"/>
      <w:marTop w:val="0"/>
      <w:marBottom w:val="0"/>
      <w:divBdr>
        <w:top w:val="none" w:sz="0" w:space="0" w:color="auto"/>
        <w:left w:val="none" w:sz="0" w:space="0" w:color="auto"/>
        <w:bottom w:val="none" w:sz="0" w:space="0" w:color="auto"/>
        <w:right w:val="none" w:sz="0" w:space="0" w:color="auto"/>
      </w:divBdr>
    </w:div>
    <w:div w:id="627785839">
      <w:bodyDiv w:val="1"/>
      <w:marLeft w:val="0"/>
      <w:marRight w:val="0"/>
      <w:marTop w:val="0"/>
      <w:marBottom w:val="0"/>
      <w:divBdr>
        <w:top w:val="none" w:sz="0" w:space="0" w:color="auto"/>
        <w:left w:val="none" w:sz="0" w:space="0" w:color="auto"/>
        <w:bottom w:val="none" w:sz="0" w:space="0" w:color="auto"/>
        <w:right w:val="none" w:sz="0" w:space="0" w:color="auto"/>
      </w:divBdr>
      <w:divsChild>
        <w:div w:id="433327549">
          <w:marLeft w:val="0"/>
          <w:marRight w:val="0"/>
          <w:marTop w:val="0"/>
          <w:marBottom w:val="0"/>
          <w:divBdr>
            <w:top w:val="none" w:sz="0" w:space="0" w:color="auto"/>
            <w:left w:val="none" w:sz="0" w:space="0" w:color="auto"/>
            <w:bottom w:val="none" w:sz="0" w:space="0" w:color="auto"/>
            <w:right w:val="none" w:sz="0" w:space="0" w:color="auto"/>
          </w:divBdr>
        </w:div>
        <w:div w:id="612128108">
          <w:marLeft w:val="0"/>
          <w:marRight w:val="0"/>
          <w:marTop w:val="0"/>
          <w:marBottom w:val="0"/>
          <w:divBdr>
            <w:top w:val="none" w:sz="0" w:space="0" w:color="auto"/>
            <w:left w:val="none" w:sz="0" w:space="0" w:color="auto"/>
            <w:bottom w:val="none" w:sz="0" w:space="0" w:color="auto"/>
            <w:right w:val="none" w:sz="0" w:space="0" w:color="auto"/>
          </w:divBdr>
        </w:div>
        <w:div w:id="662319038">
          <w:marLeft w:val="0"/>
          <w:marRight w:val="0"/>
          <w:marTop w:val="0"/>
          <w:marBottom w:val="0"/>
          <w:divBdr>
            <w:top w:val="none" w:sz="0" w:space="0" w:color="auto"/>
            <w:left w:val="none" w:sz="0" w:space="0" w:color="auto"/>
            <w:bottom w:val="none" w:sz="0" w:space="0" w:color="auto"/>
            <w:right w:val="none" w:sz="0" w:space="0" w:color="auto"/>
          </w:divBdr>
        </w:div>
        <w:div w:id="1955868356">
          <w:marLeft w:val="0"/>
          <w:marRight w:val="0"/>
          <w:marTop w:val="0"/>
          <w:marBottom w:val="0"/>
          <w:divBdr>
            <w:top w:val="none" w:sz="0" w:space="0" w:color="auto"/>
            <w:left w:val="none" w:sz="0" w:space="0" w:color="auto"/>
            <w:bottom w:val="none" w:sz="0" w:space="0" w:color="auto"/>
            <w:right w:val="none" w:sz="0" w:space="0" w:color="auto"/>
          </w:divBdr>
        </w:div>
      </w:divsChild>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809395549">
      <w:bodyDiv w:val="1"/>
      <w:marLeft w:val="0"/>
      <w:marRight w:val="0"/>
      <w:marTop w:val="0"/>
      <w:marBottom w:val="0"/>
      <w:divBdr>
        <w:top w:val="none" w:sz="0" w:space="0" w:color="auto"/>
        <w:left w:val="none" w:sz="0" w:space="0" w:color="auto"/>
        <w:bottom w:val="none" w:sz="0" w:space="0" w:color="auto"/>
        <w:right w:val="none" w:sz="0" w:space="0" w:color="auto"/>
      </w:divBdr>
    </w:div>
    <w:div w:id="956836263">
      <w:bodyDiv w:val="1"/>
      <w:marLeft w:val="0"/>
      <w:marRight w:val="0"/>
      <w:marTop w:val="0"/>
      <w:marBottom w:val="0"/>
      <w:divBdr>
        <w:top w:val="none" w:sz="0" w:space="0" w:color="auto"/>
        <w:left w:val="none" w:sz="0" w:space="0" w:color="auto"/>
        <w:bottom w:val="none" w:sz="0" w:space="0" w:color="auto"/>
        <w:right w:val="none" w:sz="0" w:space="0" w:color="auto"/>
      </w:divBdr>
    </w:div>
    <w:div w:id="1361515425">
      <w:bodyDiv w:val="1"/>
      <w:marLeft w:val="0"/>
      <w:marRight w:val="0"/>
      <w:marTop w:val="0"/>
      <w:marBottom w:val="0"/>
      <w:divBdr>
        <w:top w:val="none" w:sz="0" w:space="0" w:color="auto"/>
        <w:left w:val="none" w:sz="0" w:space="0" w:color="auto"/>
        <w:bottom w:val="none" w:sz="0" w:space="0" w:color="auto"/>
        <w:right w:val="none" w:sz="0" w:space="0" w:color="auto"/>
      </w:divBdr>
    </w:div>
    <w:div w:id="1370715882">
      <w:bodyDiv w:val="1"/>
      <w:marLeft w:val="0"/>
      <w:marRight w:val="0"/>
      <w:marTop w:val="0"/>
      <w:marBottom w:val="0"/>
      <w:divBdr>
        <w:top w:val="none" w:sz="0" w:space="0" w:color="auto"/>
        <w:left w:val="none" w:sz="0" w:space="0" w:color="auto"/>
        <w:bottom w:val="none" w:sz="0" w:space="0" w:color="auto"/>
        <w:right w:val="none" w:sz="0" w:space="0" w:color="auto"/>
      </w:divBdr>
    </w:div>
    <w:div w:id="1589268654">
      <w:bodyDiv w:val="1"/>
      <w:marLeft w:val="0"/>
      <w:marRight w:val="0"/>
      <w:marTop w:val="0"/>
      <w:marBottom w:val="0"/>
      <w:divBdr>
        <w:top w:val="none" w:sz="0" w:space="0" w:color="auto"/>
        <w:left w:val="none" w:sz="0" w:space="0" w:color="auto"/>
        <w:bottom w:val="none" w:sz="0" w:space="0" w:color="auto"/>
        <w:right w:val="none" w:sz="0" w:space="0" w:color="auto"/>
      </w:divBdr>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191943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3fd492-fe55-4a9d-8dc2-317bf256f4b7">
      <Value>1</Value>
      <Value>3</Value>
    </TaxCatchAll>
    <pe6a1ebf25744a15bb88816c0d3374f9 xmlns="783fd492-fe55-4a9d-8dc2-317bf256f4b7">
      <Terms xmlns="http://schemas.microsoft.com/office/infopath/2007/PartnerControls"/>
    </pe6a1ebf25744a15bb88816c0d3374f9>
    <f4e4642d2728489ab39be0cfc7b0a8b3 xmlns="783fd492-fe55-4a9d-8dc2-317bf256f4b7">
      <Terms xmlns="http://schemas.microsoft.com/office/infopath/2007/PartnerControls">
        <TermInfo xmlns="http://schemas.microsoft.com/office/infopath/2007/PartnerControls">
          <TermName xmlns="http://schemas.microsoft.com/office/infopath/2007/PartnerControls">Curriculum Refinement</TermName>
          <TermId xmlns="http://schemas.microsoft.com/office/infopath/2007/PartnerControls">2c075fd4-8d08-4822-9116-87a93a66feda</TermId>
        </TermInfo>
      </Terms>
    </f4e4642d2728489ab39be0cfc7b0a8b3>
    <p9102bc9558a4fb390ba61039157f4fe xmlns="783fd492-fe55-4a9d-8dc2-317bf256f4b7">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p9102bc9558a4fb390ba61039157f4fe>
    <SharedWithUsers xmlns="783fd492-fe55-4a9d-8dc2-317bf256f4b7">
      <UserInfo>
        <DisplayName>Burns, Stuart</DisplayName>
        <AccountId>144</AccountId>
        <AccountType/>
      </UserInfo>
      <UserInfo>
        <DisplayName>Dodd, Vanessa</DisplayName>
        <AccountId>2974</AccountId>
        <AccountType/>
      </UserInfo>
      <UserInfo>
        <DisplayName>Whitney-Smith, Rachael</DisplayName>
        <AccountId>79</AccountId>
        <AccountType/>
      </UserInfo>
    </SharedWithUsers>
    <TaxCatchAllLabel xmlns="783fd492-fe55-4a9d-8dc2-317bf256f4b7" xsi:nil="true"/>
    <_Flow_SignoffStatus xmlns="9ab40df8-26c1-4a1c-a19e-907d7b1a0161" xsi:nil="true"/>
    <lcf76f155ced4ddcb4097134ff3c332f xmlns="9ab40df8-26c1-4a1c-a19e-907d7b1a016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EC1D0275AC254449FA8F1D91B04B5C9" ma:contentTypeVersion="24" ma:contentTypeDescription="" ma:contentTypeScope="" ma:versionID="5e15b6fbedb49bd2490f4b2c48cda25a">
  <xsd:schema xmlns:xsd="http://www.w3.org/2001/XMLSchema" xmlns:xs="http://www.w3.org/2001/XMLSchema" xmlns:p="http://schemas.microsoft.com/office/2006/metadata/properties" xmlns:ns2="783fd492-fe55-4a9d-8dc2-317bf256f4b7" xmlns:ns3="9ab40df8-26c1-4a1c-a19e-907d7b1a0161" targetNamespace="http://schemas.microsoft.com/office/2006/metadata/properties" ma:root="true" ma:fieldsID="eb5213e06495c51b24edf1a541747b03" ns2:_="" ns3:_="">
    <xsd:import namespace="783fd492-fe55-4a9d-8dc2-317bf256f4b7"/>
    <xsd:import namespace="9ab40df8-26c1-4a1c-a19e-907d7b1a0161"/>
    <xsd:element name="properties">
      <xsd:complexType>
        <xsd:sequence>
          <xsd:element name="documentManagement">
            <xsd:complexType>
              <xsd:all>
                <xsd:element ref="ns2:f4e4642d2728489ab39be0cfc7b0a8b3" minOccurs="0"/>
                <xsd:element ref="ns2:TaxCatchAll" minOccurs="0"/>
                <xsd:element ref="ns2:TaxCatchAllLabel" minOccurs="0"/>
                <xsd:element ref="ns2:p9102bc9558a4fb390ba61039157f4fe" minOccurs="0"/>
                <xsd:element ref="ns2:pe6a1ebf25744a15bb88816c0d3374f9"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_Flow_SignoffStatu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fd492-fe55-4a9d-8dc2-317bf256f4b7" elementFormDefault="qualified">
    <xsd:import namespace="http://schemas.microsoft.com/office/2006/documentManagement/types"/>
    <xsd:import namespace="http://schemas.microsoft.com/office/infopath/2007/PartnerControls"/>
    <xsd:element name="f4e4642d2728489ab39be0cfc7b0a8b3" ma:index="8" ma:taxonomy="true" ma:internalName="f4e4642d2728489ab39be0cfc7b0a8b3" ma:taxonomyFieldName="Activity" ma:displayName="Activity" ma:readOnly="false" ma:default="" ma:fieldId="{f4e4642d-2728-489a-b39b-e0cfc7b0a8b3}" ma:sspId="13422630-9eec-4f54-8260-f622dc549660" ma:termSetId="4d94a6a9-32d8-4602-abc1-58a3e66b06f6" ma:anchorId="d766b358-8515-4dad-b99d-e3bdb73f13c1" ma:open="false" ma:isKeyword="false">
      <xsd:complexType>
        <xsd:sequence>
          <xsd:element ref="pc:Terms" minOccurs="0" maxOccurs="1"/>
        </xsd:sequence>
      </xsd:complexType>
    </xsd:element>
    <xsd:element name="TaxCatchAll" ma:index="9" nillable="true" ma:displayName="Taxonomy Catch All Column" ma:hidden="true" ma:list="{93fbc7d2-aaed-442f-9d51-5f9225d07bf0}" ma:internalName="TaxCatchAll" ma:showField="CatchAllData"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fbc7d2-aaed-442f-9d51-5f9225d07bf0}" ma:internalName="TaxCatchAllLabel" ma:readOnly="true" ma:showField="CatchAllDataLabel"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p9102bc9558a4fb390ba61039157f4fe" ma:index="12" ma:taxonomy="true" ma:internalName="p9102bc9558a4fb390ba61039157f4fe" ma:taxonomyFieldName="Document_x0020_Type" ma:displayName="Document Type" ma:readOnly="false" ma:default="" ma:fieldId="{99102bc9-558a-4fb3-90ba-61039157f4fe}"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e6a1ebf25744a15bb88816c0d3374f9" ma:index="15" nillable="true" ma:taxonomy="true" ma:internalName="pe6a1ebf25744a15bb88816c0d3374f9" ma:taxonomyFieldName="Keyword" ma:displayName="Keyword" ma:default="" ma:fieldId="{9e6a1ebf-2574-4a15-bb88-816c0d3374f9}" ma:sspId="13422630-9eec-4f54-8260-f622dc549660" ma:termSetId="4d94a6a9-32d8-4602-abc1-58a3e66b06f6" ma:anchorId="9530fc1f-8efa-4429-95e1-c7881984da16"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b40df8-26c1-4a1c-a19e-907d7b1a0161"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731E56-32DE-4B8D-812C-3E39DDB043F9}">
  <ds:schemaRefs>
    <ds:schemaRef ds:uri="http://schemas.microsoft.com/office/2006/metadata/properties"/>
    <ds:schemaRef ds:uri="http://schemas.microsoft.com/office/infopath/2007/PartnerControls"/>
    <ds:schemaRef ds:uri="783fd492-fe55-4a9d-8dc2-317bf256f4b7"/>
    <ds:schemaRef ds:uri="9ab40df8-26c1-4a1c-a19e-907d7b1a0161"/>
  </ds:schemaRefs>
</ds:datastoreItem>
</file>

<file path=customXml/itemProps2.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3.xml><?xml version="1.0" encoding="utf-8"?>
<ds:datastoreItem xmlns:ds="http://schemas.openxmlformats.org/officeDocument/2006/customXml" ds:itemID="{625D488C-01DC-4A8D-AFCC-9EF417469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fd492-fe55-4a9d-8dc2-317bf256f4b7"/>
    <ds:schemaRef ds:uri="9ab40df8-26c1-4a1c-a19e-907d7b1a0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9D201A-1A0A-4F03-8A3A-4EF18E567F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9467</Words>
  <Characters>53965</Characters>
  <Application>Microsoft Office Word</Application>
  <DocSecurity>0</DocSecurity>
  <Lines>449</Lines>
  <Paragraphs>126</Paragraphs>
  <ScaleCrop>false</ScaleCrop>
  <Company/>
  <LinksUpToDate>false</LinksUpToDate>
  <CharactersWithSpaces>63306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Dodd, Vanessa</cp:lastModifiedBy>
  <cp:revision>2</cp:revision>
  <cp:lastPrinted>2021-11-05T03:39:00Z</cp:lastPrinted>
  <dcterms:created xsi:type="dcterms:W3CDTF">2024-07-11T02:30:00Z</dcterms:created>
  <dcterms:modified xsi:type="dcterms:W3CDTF">2024-07-11T02:30:00Z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0x0101007A9D79ACD8B79D48A9A515D2FD05854800BEC1D0275AC254449FA8F1D91B04B5C9</vt:lpwstr>
  </property>
  <property fmtid="{D5CDD505-2E9C-101B-9397-08002B2CF9AE}" pid="3" name="Activity">
    <vt:lpwstr>1;#Curriculum Refinement|2c075fd4-8d08-4822-9116-87a93a66feda</vt:lpwstr>
  </property>
  <property fmtid="{D5CDD505-2E9C-101B-9397-08002B2CF9AE}" pid="4" name="Keyword">
    <vt:lpwstr/>
  </property>
  <property fmtid="{D5CDD505-2E9C-101B-9397-08002B2CF9AE}" pid="5" name="Document Type">
    <vt:lpwstr>3;#Documentation|500261c7-7da6-48bf-9279-893387d5a699</vt:lpwstr>
  </property>
  <property fmtid="{D5CDD505-2E9C-101B-9397-08002B2CF9AE}" pid="6" name="MSIP_Label_513c403f-62ba-48c5-b221-2519db7cca50_Enabled">
    <vt:lpwstr>true</vt:lpwstr>
  </property>
  <property fmtid="{D5CDD505-2E9C-101B-9397-08002B2CF9AE}" pid="7" name="MSIP_Label_513c403f-62ba-48c5-b221-2519db7cca50_SetDate">
    <vt:lpwstr>2022-03-28T22:35:19Z</vt:lpwstr>
  </property>
  <property fmtid="{D5CDD505-2E9C-101B-9397-08002B2CF9AE}" pid="8" name="MSIP_Label_513c403f-62ba-48c5-b221-2519db7cca50_Method">
    <vt:lpwstr>Privileged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b2968fd7-f5d5-4def-a7df-958503994acb</vt:lpwstr>
  </property>
  <property fmtid="{D5CDD505-2E9C-101B-9397-08002B2CF9AE}" pid="12" name="MSIP_Label_513c403f-62ba-48c5-b221-2519db7cca50_ContentBits">
    <vt:lpwstr>1</vt:lpwstr>
  </property>
  <property fmtid="{D5CDD505-2E9C-101B-9397-08002B2CF9AE}" pid="13" name="MediaServiceImageTags">
    <vt:lpwstr/>
  </property>
</Properties>
</file>