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1203AC41" w:rsidR="00E4772D" w:rsidRPr="004A2A48" w:rsidRDefault="000C2D3D" w:rsidP="001F57FF">
      <w:pPr>
        <w:pStyle w:val="ACARA-HEADING1"/>
        <w:rPr>
          <w:rFonts w:hint="eastAsia"/>
          <w:color w:val="005FB8"/>
        </w:rPr>
      </w:pPr>
      <w:r w:rsidRPr="000C2D3D">
        <w:rPr>
          <w:noProof/>
        </w:rPr>
        <w:drawing>
          <wp:anchor distT="0" distB="0" distL="114300" distR="114300" simplePos="0" relativeHeight="251658240" behindDoc="0" locked="0" layoutInCell="1" allowOverlap="1" wp14:anchorId="6E5FD0F2" wp14:editId="25FC0902">
            <wp:simplePos x="0" y="0"/>
            <wp:positionH relativeFrom="margin">
              <wp:posOffset>-794</wp:posOffset>
            </wp:positionH>
            <wp:positionV relativeFrom="paragraph">
              <wp:posOffset>-370840</wp:posOffset>
            </wp:positionV>
            <wp:extent cx="10674668" cy="7558046"/>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674668" cy="7558046"/>
                    </a:xfrm>
                    <a:prstGeom prst="rect">
                      <a:avLst/>
                    </a:prstGeom>
                  </pic:spPr>
                </pic:pic>
              </a:graphicData>
            </a:graphic>
            <wp14:sizeRelH relativeFrom="margin">
              <wp14:pctWidth>0</wp14:pctWidth>
            </wp14:sizeRelH>
            <wp14:sizeRelV relativeFrom="margin">
              <wp14:pctHeight>0</wp14:pctHeight>
            </wp14:sizeRelV>
          </wp:anchor>
        </w:drawing>
      </w:r>
    </w:p>
    <w:p w14:paraId="778B7042" w14:textId="54ADFB2F" w:rsidR="000A2D9D" w:rsidRPr="004A2A48" w:rsidRDefault="000A2D9D" w:rsidP="004058FF">
      <w:pPr>
        <w:spacing w:before="0" w:afterLines="60" w:after="144" w:line="240" w:lineRule="auto"/>
        <w:contextualSpacing/>
      </w:pPr>
    </w:p>
    <w:p w14:paraId="36B7F6D6" w14:textId="763CB549" w:rsidR="000A2D9D" w:rsidRPr="004A2A48" w:rsidRDefault="000A2D9D" w:rsidP="004058FF">
      <w:pPr>
        <w:spacing w:before="0" w:afterLines="60" w:after="144" w:line="240" w:lineRule="auto"/>
        <w:contextualSpacing/>
      </w:pPr>
    </w:p>
    <w:p w14:paraId="77534010" w14:textId="181D6C34" w:rsidR="000A2D9D" w:rsidRPr="004A2A48" w:rsidRDefault="000A2D9D" w:rsidP="004058FF">
      <w:pPr>
        <w:spacing w:before="0" w:afterLines="60" w:after="144" w:line="240" w:lineRule="auto"/>
        <w:contextualSpacing/>
      </w:pPr>
    </w:p>
    <w:p w14:paraId="1FD11458" w14:textId="246E2444" w:rsidR="000A2D9D" w:rsidRPr="004A2A48" w:rsidRDefault="000A2D9D" w:rsidP="004058FF">
      <w:pPr>
        <w:spacing w:before="0" w:afterLines="60" w:after="144" w:line="240" w:lineRule="auto"/>
        <w:contextualSpacing/>
      </w:pPr>
    </w:p>
    <w:p w14:paraId="0E38312F" w14:textId="02C83A45"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452343F2"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77777777"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14:paraId="69C1B063" w14:textId="0DE282C3" w:rsidR="001672A7" w:rsidRPr="00385396" w:rsidRDefault="001672A7" w:rsidP="615E446F">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682B368D" w:rsidRPr="5C671E59">
        <w:rPr>
          <w:rFonts w:eastAsia="Times New Roman"/>
          <w:b/>
          <w:bCs/>
          <w:color w:val="1F1F11"/>
          <w:shd w:val="clear" w:color="auto" w:fill="FFFFFF"/>
          <w:lang w:val="en-US"/>
        </w:rPr>
        <w:t>3</w:t>
      </w:r>
      <w:r w:rsidRPr="5C671E59">
        <w:rPr>
          <w:rFonts w:eastAsia="Times New Roman"/>
          <w:color w:val="1F1F11"/>
          <w:lang w:val="en-US"/>
        </w:rPr>
        <w:t> </w:t>
      </w:r>
    </w:p>
    <w:p w14:paraId="4698A93F" w14:textId="77777777"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material published in this work is subject to copyright pursuant to the Copyright Act 1968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 </w:t>
      </w:r>
    </w:p>
    <w:p w14:paraId="52F25886" w14:textId="77777777"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4" w:tgtFrame="_blank" w:history="1">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60E17AE9" w14:textId="79A0609A" w:rsidR="003B0605" w:rsidRDefault="003B0605" w:rsidP="003B0605">
      <w:pPr>
        <w:spacing w:before="0" w:after="120" w:line="240" w:lineRule="auto"/>
        <w:jc w:val="both"/>
        <w:textAlignment w:val="baseline"/>
        <w:rPr>
          <w:color w:val="auto"/>
        </w:rPr>
      </w:pPr>
      <w:bookmarkStart w:id="0" w:name="_Hlk83824137"/>
      <w:r>
        <w:rPr>
          <w:rStyle w:val="normaltextrun"/>
          <w:rFonts w:ascii="Arial Bold" w:hAnsi="Arial Bold"/>
          <w:b/>
          <w:bCs/>
          <w:caps/>
          <w:bdr w:val="none" w:sz="0" w:space="0" w:color="auto" w:frame="1"/>
        </w:rPr>
        <w:lastRenderedPageBreak/>
        <w:t>RESPECT</w:t>
      </w:r>
      <w:r w:rsidR="007F37AF">
        <w:rPr>
          <w:rStyle w:val="normaltextrun"/>
          <w:rFonts w:ascii="Arial Bold" w:hAnsi="Arial Bold"/>
          <w:b/>
          <w:bCs/>
          <w:caps/>
          <w:bdr w:val="none" w:sz="0" w:space="0" w:color="auto" w:frame="1"/>
        </w:rPr>
        <w:t>FUL</w:t>
      </w:r>
      <w:r>
        <w:rPr>
          <w:rStyle w:val="normaltextrun"/>
          <w:rFonts w:ascii="Arial Bold" w:hAnsi="Arial Bold"/>
          <w:b/>
          <w:bCs/>
          <w:caps/>
          <w:bdr w:val="none" w:sz="0" w:space="0" w:color="auto" w:frame="1"/>
        </w:rPr>
        <w:t xml:space="preserve"> </w:t>
      </w:r>
      <w:r w:rsidR="007F37AF">
        <w:rPr>
          <w:rStyle w:val="normaltextrun"/>
          <w:rFonts w:ascii="Arial Bold" w:hAnsi="Arial Bold"/>
          <w:b/>
          <w:bCs/>
          <w:caps/>
          <w:bdr w:val="none" w:sz="0" w:space="0" w:color="auto" w:frame="1"/>
        </w:rPr>
        <w:t>RELATIONSHIPS</w:t>
      </w:r>
      <w:r>
        <w:rPr>
          <w:rStyle w:val="normaltextrun"/>
          <w:rFonts w:ascii="Arial Bold" w:hAnsi="Arial Bold"/>
          <w:b/>
          <w:bCs/>
          <w:caps/>
          <w:bdr w:val="none" w:sz="0" w:space="0" w:color="auto" w:frame="1"/>
        </w:rPr>
        <w:t>: Years 5 and 6</w:t>
      </w:r>
    </w:p>
    <w:p w14:paraId="1EB09BEB" w14:textId="21D46EF9" w:rsidR="001809A1" w:rsidRPr="003B0605" w:rsidRDefault="003B0605" w:rsidP="003B0605">
      <w:pPr>
        <w:spacing w:before="0" w:after="120"/>
        <w:textAlignment w:val="baseline"/>
        <w:rPr>
          <w:color w:val="auto"/>
        </w:rPr>
      </w:pPr>
      <w:r w:rsidRPr="00546799">
        <w:rPr>
          <w:color w:val="auto"/>
        </w:rPr>
        <w:t xml:space="preserve">The following table identifies how the key aspects of </w:t>
      </w:r>
      <w:r>
        <w:rPr>
          <w:color w:val="auto"/>
        </w:rPr>
        <w:t>respectful relationships</w:t>
      </w:r>
      <w:r w:rsidRPr="00546799">
        <w:rPr>
          <w:color w:val="auto"/>
        </w:rPr>
        <w:t xml:space="preserve"> are evident in content descriptions from across the Australian Curriculum Version 9.0. From this information, teachers could develop a sequential program for </w:t>
      </w:r>
      <w:r>
        <w:rPr>
          <w:color w:val="auto"/>
        </w:rPr>
        <w:t>respectful relationships</w:t>
      </w:r>
      <w:r w:rsidRPr="00546799">
        <w:rPr>
          <w:color w:val="auto"/>
        </w:rPr>
        <w:t xml:space="preserve"> by connecting the key aspects of learning with learning area and subject</w:t>
      </w:r>
      <w:r>
        <w:rPr>
          <w:color w:val="auto"/>
        </w:rPr>
        <w:t>-</w:t>
      </w:r>
      <w:r w:rsidRPr="00546799">
        <w:rPr>
          <w:color w:val="auto"/>
        </w:rPr>
        <w:t xml:space="preserve">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901ABB" w:rsidRPr="00C83BA3" w14:paraId="65CAC7A8" w14:textId="52170349" w:rsidTr="7DA3D774">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50343DBC" w:rsidR="00901ABB" w:rsidRPr="00286B90" w:rsidRDefault="3F8076D4" w:rsidP="41CBD830">
            <w:pPr>
              <w:pStyle w:val="ACARATableHeading1white"/>
            </w:pPr>
            <w:r>
              <w:t>Year</w:t>
            </w:r>
            <w:r w:rsidR="2B1BE413">
              <w:t>s</w:t>
            </w:r>
            <w:r>
              <w:t xml:space="preserve"> </w:t>
            </w:r>
            <w:bookmarkStart w:id="1" w:name="_Hlk83125609"/>
            <w:r w:rsidR="00B9002C">
              <w:t>5</w:t>
            </w:r>
            <w:r w:rsidR="003B0605">
              <w:t xml:space="preserve"> and </w:t>
            </w:r>
            <w:r w:rsidR="00B9002C">
              <w:t>6</w:t>
            </w:r>
          </w:p>
        </w:tc>
      </w:tr>
      <w:tr w:rsidR="00901ABB" w:rsidRPr="00C83BA3" w14:paraId="512D6F87" w14:textId="6B08F4B3" w:rsidTr="7DA3D774">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59245380" w:rsidR="00901ABB" w:rsidRDefault="00901ABB" w:rsidP="003B0605">
            <w:pPr>
              <w:pStyle w:val="ACARATableHeading1black"/>
              <w:ind w:left="0"/>
              <w:jc w:val="left"/>
            </w:pPr>
            <w:r>
              <w:t xml:space="preserve">Key </w:t>
            </w:r>
            <w:r w:rsidR="2094720E">
              <w:t>aspect</w:t>
            </w:r>
            <w:r>
              <w:t xml:space="preserve"> 1: </w:t>
            </w:r>
            <w:r w:rsidR="4D6EE983">
              <w:t>Recognising and practising respect</w:t>
            </w:r>
          </w:p>
        </w:tc>
      </w:tr>
      <w:tr w:rsidR="00901ABB" w:rsidRPr="00840DED" w14:paraId="14EE734B" w14:textId="27E9C397" w:rsidTr="7DA3D774">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3B0605">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3B0605">
            <w:pPr>
              <w:pStyle w:val="ACARATableHeading2white"/>
              <w:ind w:left="0"/>
              <w:rPr>
                <w:color w:val="auto"/>
              </w:rPr>
            </w:pPr>
            <w:r>
              <w:rPr>
                <w:color w:val="auto"/>
              </w:rPr>
              <w:t>Strand</w:t>
            </w:r>
            <w:r w:rsidR="006A4194">
              <w:rPr>
                <w:color w:val="auto"/>
              </w:rPr>
              <w:t>/sub-strand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3B0605">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3B0605">
            <w:pPr>
              <w:pStyle w:val="ACARATableHeading2white"/>
              <w:ind w:left="0"/>
            </w:pPr>
            <w:r w:rsidRPr="003B0605">
              <w:rPr>
                <w:color w:val="auto"/>
              </w:rPr>
              <w:t>Content elaborations</w:t>
            </w:r>
          </w:p>
        </w:tc>
      </w:tr>
      <w:tr w:rsidR="008978E5" w:rsidRPr="008B6417" w14:paraId="2A5ED2FA" w14:textId="77777777" w:rsidTr="00FA072C">
        <w:tc>
          <w:tcPr>
            <w:tcW w:w="2547" w:type="dxa"/>
            <w:vMerge w:val="restart"/>
            <w:tcBorders>
              <w:top w:val="single" w:sz="4" w:space="0" w:color="auto"/>
              <w:left w:val="single" w:sz="4" w:space="0" w:color="auto"/>
              <w:right w:val="single" w:sz="4" w:space="0" w:color="auto"/>
            </w:tcBorders>
          </w:tcPr>
          <w:p w14:paraId="65200B38" w14:textId="00CF2459" w:rsidR="008978E5" w:rsidRDefault="008978E5" w:rsidP="002525CB">
            <w:pPr>
              <w:pStyle w:val="ACARA-TableHeadline"/>
              <w:spacing w:before="120" w:after="120"/>
              <w:rPr>
                <w:b/>
                <w:bCs w:val="0"/>
                <w:szCs w:val="20"/>
              </w:rPr>
            </w:pPr>
            <w:r w:rsidRPr="002525CB">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1BC5AB5F" w14:textId="77777777" w:rsidR="008978E5" w:rsidRPr="00DC3588" w:rsidRDefault="008978E5" w:rsidP="002525CB">
            <w:pPr>
              <w:pStyle w:val="ACARA-TableHeadline"/>
              <w:spacing w:before="120" w:after="120"/>
              <w:rPr>
                <w:b/>
                <w:bCs w:val="0"/>
                <w:i w:val="0"/>
                <w:iCs/>
              </w:rPr>
            </w:pPr>
            <w:r w:rsidRPr="002525CB">
              <w:rPr>
                <w:b/>
                <w:bCs w:val="0"/>
                <w:i w:val="0"/>
                <w:iCs/>
              </w:rPr>
              <w:t>Personal, social and community health</w:t>
            </w:r>
          </w:p>
          <w:p w14:paraId="195B59CF" w14:textId="022845D7" w:rsidR="008978E5" w:rsidRPr="00DC3588" w:rsidRDefault="008978E5" w:rsidP="002115D8">
            <w:pPr>
              <w:pStyle w:val="ACARAtabletext"/>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25135E33" w14:textId="77777777" w:rsidR="008978E5" w:rsidRPr="002C7A6A" w:rsidRDefault="008978E5" w:rsidP="002C7A6A">
            <w:pPr>
              <w:pStyle w:val="ACARAtabletext"/>
              <w:rPr>
                <w:lang w:val="en-AU"/>
              </w:rPr>
            </w:pPr>
            <w:r w:rsidRPr="002C7A6A">
              <w:rPr>
                <w:iCs/>
                <w:lang w:val="en-AU"/>
              </w:rPr>
              <w:t xml:space="preserve">describe and demonstrate how respect and empathy can be expressed to positively influence </w:t>
            </w:r>
            <w:proofErr w:type="gramStart"/>
            <w:r w:rsidRPr="002C7A6A">
              <w:rPr>
                <w:iCs/>
                <w:lang w:val="en-AU"/>
              </w:rPr>
              <w:t>relationships</w:t>
            </w:r>
            <w:proofErr w:type="gramEnd"/>
            <w:r w:rsidRPr="002C7A6A">
              <w:rPr>
                <w:iCs/>
                <w:lang w:val="en-AU"/>
              </w:rPr>
              <w:t xml:space="preserve"> </w:t>
            </w:r>
          </w:p>
          <w:p w14:paraId="60911458" w14:textId="7311A410" w:rsidR="008978E5" w:rsidRPr="00BD336D" w:rsidRDefault="008978E5" w:rsidP="002C7A6A">
            <w:pPr>
              <w:pStyle w:val="ACARAtabletext"/>
              <w:rPr>
                <w:lang w:val="en-AU"/>
              </w:rPr>
            </w:pPr>
            <w:r w:rsidRPr="002C7A6A">
              <w:rPr>
                <w:iCs/>
                <w:lang w:val="en-AU"/>
              </w:rPr>
              <w:t>AC9HP6P04</w:t>
            </w:r>
          </w:p>
        </w:tc>
        <w:tc>
          <w:tcPr>
            <w:tcW w:w="7193" w:type="dxa"/>
            <w:tcBorders>
              <w:top w:val="single" w:sz="4" w:space="0" w:color="auto"/>
              <w:left w:val="single" w:sz="4" w:space="0" w:color="auto"/>
              <w:bottom w:val="single" w:sz="4" w:space="0" w:color="auto"/>
              <w:right w:val="single" w:sz="4" w:space="0" w:color="auto"/>
            </w:tcBorders>
          </w:tcPr>
          <w:p w14:paraId="47CEAA2B" w14:textId="77777777" w:rsidR="008978E5" w:rsidRPr="00AA118C" w:rsidRDefault="008978E5" w:rsidP="00F73453">
            <w:pPr>
              <w:pStyle w:val="ACARA-elaboration"/>
              <w:numPr>
                <w:ilvl w:val="0"/>
                <w:numId w:val="4"/>
              </w:numPr>
              <w:ind w:left="312" w:hanging="284"/>
              <w:rPr>
                <w:iCs w:val="0"/>
              </w:rPr>
            </w:pPr>
            <w:r w:rsidRPr="00AA118C">
              <w:rPr>
                <w:iCs w:val="0"/>
              </w:rPr>
              <w:t xml:space="preserve">exploring strategies for responding when relationships change, such as starting a new school, changing priorities or interests, family break-up, or joining a </w:t>
            </w:r>
            <w:proofErr w:type="gramStart"/>
            <w:r w:rsidRPr="00AA118C">
              <w:rPr>
                <w:iCs w:val="0"/>
              </w:rPr>
              <w:t>new sports</w:t>
            </w:r>
            <w:proofErr w:type="gramEnd"/>
            <w:r w:rsidRPr="00AA118C">
              <w:rPr>
                <w:iCs w:val="0"/>
              </w:rPr>
              <w:t xml:space="preserve"> team </w:t>
            </w:r>
          </w:p>
          <w:p w14:paraId="5E631CD2" w14:textId="77777777" w:rsidR="008978E5" w:rsidRPr="00AA118C" w:rsidRDefault="008978E5" w:rsidP="00F73453">
            <w:pPr>
              <w:pStyle w:val="ACARA-elaboration"/>
              <w:numPr>
                <w:ilvl w:val="0"/>
                <w:numId w:val="4"/>
              </w:numPr>
              <w:ind w:left="312" w:hanging="284"/>
              <w:rPr>
                <w:iCs w:val="0"/>
              </w:rPr>
            </w:pPr>
            <w:r w:rsidRPr="00AA118C">
              <w:rPr>
                <w:iCs w:val="0"/>
              </w:rPr>
              <w:t xml:space="preserve">proposing strategies for managing the changing nature of relationships, including dealing with bullying and harassment, and building new friendships </w:t>
            </w:r>
          </w:p>
          <w:p w14:paraId="1B557F08" w14:textId="77777777" w:rsidR="008978E5" w:rsidRPr="00AA118C" w:rsidRDefault="008978E5" w:rsidP="00F73453">
            <w:pPr>
              <w:pStyle w:val="ACARA-elaboration"/>
              <w:numPr>
                <w:ilvl w:val="0"/>
                <w:numId w:val="4"/>
              </w:numPr>
              <w:ind w:left="312" w:hanging="284"/>
              <w:rPr>
                <w:iCs w:val="0"/>
              </w:rPr>
            </w:pPr>
            <w:r w:rsidRPr="00AA118C">
              <w:rPr>
                <w:iCs w:val="0"/>
              </w:rPr>
              <w:t xml:space="preserve">exploring and performing different roles and responsibilities in physical activities that promote enjoyment, safety and positive outcomes for all </w:t>
            </w:r>
            <w:proofErr w:type="gramStart"/>
            <w:r w:rsidRPr="00AA118C">
              <w:rPr>
                <w:iCs w:val="0"/>
              </w:rPr>
              <w:t>participants</w:t>
            </w:r>
            <w:proofErr w:type="gramEnd"/>
            <w:r w:rsidRPr="00AA118C">
              <w:rPr>
                <w:iCs w:val="0"/>
              </w:rPr>
              <w:t xml:space="preserve"> </w:t>
            </w:r>
          </w:p>
          <w:p w14:paraId="39F7081C" w14:textId="77777777" w:rsidR="008978E5" w:rsidRPr="00AA118C" w:rsidRDefault="008978E5" w:rsidP="00F73453">
            <w:pPr>
              <w:pStyle w:val="ACARA-elaboration"/>
              <w:numPr>
                <w:ilvl w:val="0"/>
                <w:numId w:val="4"/>
              </w:numPr>
              <w:ind w:left="312" w:hanging="284"/>
              <w:rPr>
                <w:iCs w:val="0"/>
              </w:rPr>
            </w:pPr>
            <w:r w:rsidRPr="00AA118C">
              <w:rPr>
                <w:iCs w:val="0"/>
              </w:rPr>
              <w:t xml:space="preserve">recognising how words and labels used regarding First Nations Australians can cause offence and how this awareness can support and strengthen respectful </w:t>
            </w:r>
            <w:proofErr w:type="gramStart"/>
            <w:r w:rsidRPr="00AA118C">
              <w:rPr>
                <w:iCs w:val="0"/>
              </w:rPr>
              <w:t>relationships</w:t>
            </w:r>
            <w:proofErr w:type="gramEnd"/>
            <w:r w:rsidRPr="00AA118C">
              <w:rPr>
                <w:iCs w:val="0"/>
              </w:rPr>
              <w:t xml:space="preserve"> </w:t>
            </w:r>
          </w:p>
          <w:p w14:paraId="38C64C03" w14:textId="54FEE879" w:rsidR="008978E5" w:rsidRPr="00CE4FB4" w:rsidRDefault="008978E5" w:rsidP="00F73453">
            <w:pPr>
              <w:pStyle w:val="ACARA-elaboration"/>
              <w:numPr>
                <w:ilvl w:val="0"/>
                <w:numId w:val="4"/>
              </w:numPr>
              <w:ind w:left="312" w:hanging="284"/>
            </w:pPr>
            <w:r w:rsidRPr="00AA118C">
              <w:rPr>
                <w:iCs w:val="0"/>
              </w:rPr>
              <w:t xml:space="preserve">examining the behaviours people demonstrate when treating others in respectful ways, and comparing to those behaviours that constitute forms of bullying, </w:t>
            </w:r>
            <w:proofErr w:type="gramStart"/>
            <w:r w:rsidRPr="00AA118C">
              <w:rPr>
                <w:iCs w:val="0"/>
              </w:rPr>
              <w:t>racism</w:t>
            </w:r>
            <w:proofErr w:type="gramEnd"/>
            <w:r w:rsidRPr="00AA118C">
              <w:rPr>
                <w:iCs w:val="0"/>
              </w:rPr>
              <w:t xml:space="preserve"> or gender-based violence</w:t>
            </w:r>
          </w:p>
        </w:tc>
      </w:tr>
      <w:tr w:rsidR="008978E5" w:rsidRPr="008B6417" w14:paraId="290BFB33" w14:textId="77777777" w:rsidTr="00FA072C">
        <w:tc>
          <w:tcPr>
            <w:tcW w:w="2547" w:type="dxa"/>
            <w:vMerge/>
            <w:tcBorders>
              <w:left w:val="single" w:sz="4" w:space="0" w:color="auto"/>
              <w:bottom w:val="single" w:sz="4" w:space="0" w:color="auto"/>
              <w:right w:val="single" w:sz="4" w:space="0" w:color="auto"/>
            </w:tcBorders>
          </w:tcPr>
          <w:p w14:paraId="4E08FEF2" w14:textId="77777777" w:rsidR="008978E5" w:rsidRDefault="008978E5" w:rsidP="00196D96">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4AB60FE5" w14:textId="77777777" w:rsidR="008978E5" w:rsidRPr="002525CB" w:rsidRDefault="008978E5" w:rsidP="002525CB">
            <w:pPr>
              <w:pStyle w:val="ACARA-TableHeadline"/>
              <w:spacing w:before="120" w:after="120"/>
              <w:rPr>
                <w:b/>
                <w:bCs w:val="0"/>
                <w:i w:val="0"/>
                <w:iCs/>
              </w:rPr>
            </w:pPr>
            <w:r w:rsidRPr="002525CB">
              <w:rPr>
                <w:b/>
                <w:bCs w:val="0"/>
                <w:i w:val="0"/>
                <w:iCs/>
              </w:rPr>
              <w:t>Personal, social and community health</w:t>
            </w:r>
          </w:p>
          <w:p w14:paraId="4A2959B6" w14:textId="458C9A36" w:rsidR="008978E5" w:rsidRPr="41CBD830" w:rsidRDefault="008978E5" w:rsidP="002115D8">
            <w:pPr>
              <w:pStyle w:val="ACARAtabletext"/>
              <w:rPr>
                <w:b/>
                <w:i/>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3E04D12D" w14:textId="77777777" w:rsidR="008978E5" w:rsidRPr="002A0624" w:rsidRDefault="008978E5" w:rsidP="002A0624">
            <w:pPr>
              <w:pStyle w:val="ACARAtabletext"/>
              <w:rPr>
                <w:iCs/>
                <w:lang w:val="en-AU"/>
              </w:rPr>
            </w:pPr>
            <w:r w:rsidRPr="002A0624">
              <w:rPr>
                <w:lang w:val="en-AU"/>
              </w:rPr>
              <w:t xml:space="preserve">describe and implement strategies to value </w:t>
            </w:r>
            <w:r w:rsidRPr="002A0624">
              <w:rPr>
                <w:iCs/>
                <w:lang w:val="en-AU"/>
              </w:rPr>
              <w:t xml:space="preserve">diversity in their </w:t>
            </w:r>
            <w:proofErr w:type="gramStart"/>
            <w:r w:rsidRPr="002A0624">
              <w:rPr>
                <w:iCs/>
                <w:lang w:val="en-AU"/>
              </w:rPr>
              <w:t>communities</w:t>
            </w:r>
            <w:proofErr w:type="gramEnd"/>
            <w:r w:rsidRPr="002A0624">
              <w:rPr>
                <w:iCs/>
                <w:lang w:val="en-AU"/>
              </w:rPr>
              <w:t xml:space="preserve"> </w:t>
            </w:r>
          </w:p>
          <w:p w14:paraId="2F63861E" w14:textId="59D970BB" w:rsidR="008978E5" w:rsidRPr="002A0624" w:rsidRDefault="008978E5" w:rsidP="00196D96">
            <w:pPr>
              <w:pStyle w:val="ACARAtabletext"/>
              <w:rPr>
                <w:iCs/>
                <w:lang w:val="en-AU"/>
              </w:rPr>
            </w:pPr>
            <w:r w:rsidRPr="002A0624">
              <w:rPr>
                <w:iCs/>
                <w:lang w:val="en-AU"/>
              </w:rPr>
              <w:t>AC9HP6P05</w:t>
            </w:r>
          </w:p>
        </w:tc>
        <w:tc>
          <w:tcPr>
            <w:tcW w:w="7193" w:type="dxa"/>
            <w:tcBorders>
              <w:top w:val="single" w:sz="4" w:space="0" w:color="auto"/>
              <w:left w:val="single" w:sz="4" w:space="0" w:color="auto"/>
              <w:bottom w:val="single" w:sz="4" w:space="0" w:color="auto"/>
              <w:right w:val="single" w:sz="4" w:space="0" w:color="auto"/>
            </w:tcBorders>
          </w:tcPr>
          <w:p w14:paraId="05C6976B" w14:textId="77777777" w:rsidR="008978E5" w:rsidRPr="00FB369A" w:rsidRDefault="008978E5" w:rsidP="00196D96">
            <w:pPr>
              <w:pStyle w:val="BodyText"/>
              <w:numPr>
                <w:ilvl w:val="0"/>
                <w:numId w:val="4"/>
              </w:numPr>
              <w:spacing w:before="120" w:after="120" w:line="240" w:lineRule="auto"/>
              <w:ind w:left="312" w:hanging="284"/>
              <w:rPr>
                <w:rStyle w:val="SubtleEmphasis"/>
              </w:rPr>
            </w:pPr>
            <w:r w:rsidRPr="00FB369A">
              <w:rPr>
                <w:rStyle w:val="SubtleEmphasis"/>
              </w:rPr>
              <w:t xml:space="preserve">proposing strategies to help others understand points of view that differ from their own and to encourage discussion about individual and cultural similarities and differences to tackle discrimination such as sexism, racism and </w:t>
            </w:r>
            <w:proofErr w:type="gramStart"/>
            <w:r w:rsidRPr="00FB369A">
              <w:rPr>
                <w:rStyle w:val="SubtleEmphasis"/>
              </w:rPr>
              <w:t>homophobia</w:t>
            </w:r>
            <w:proofErr w:type="gramEnd"/>
            <w:r w:rsidRPr="00FB369A">
              <w:rPr>
                <w:rStyle w:val="SubtleEmphasis"/>
              </w:rPr>
              <w:t xml:space="preserve"> </w:t>
            </w:r>
          </w:p>
          <w:p w14:paraId="2EABA369" w14:textId="77777777" w:rsidR="008978E5" w:rsidRPr="00F73453" w:rsidRDefault="008978E5" w:rsidP="00F73453">
            <w:pPr>
              <w:pStyle w:val="ACARA-elaboration"/>
              <w:numPr>
                <w:ilvl w:val="0"/>
                <w:numId w:val="4"/>
              </w:numPr>
              <w:ind w:left="312" w:hanging="284"/>
              <w:rPr>
                <w:iCs w:val="0"/>
              </w:rPr>
            </w:pPr>
            <w:r w:rsidRPr="00FB369A">
              <w:rPr>
                <w:rStyle w:val="SubtleEmphasis"/>
              </w:rPr>
              <w:t xml:space="preserve">exploring initiatives that sporting and cultural groups use to celebrate diversity, counter discrimination and racism, and support the wellbeing of </w:t>
            </w:r>
            <w:r w:rsidRPr="00F73453">
              <w:rPr>
                <w:iCs w:val="0"/>
              </w:rPr>
              <w:t xml:space="preserve">their </w:t>
            </w:r>
            <w:proofErr w:type="gramStart"/>
            <w:r w:rsidRPr="00F73453">
              <w:rPr>
                <w:iCs w:val="0"/>
              </w:rPr>
              <w:t>communities</w:t>
            </w:r>
            <w:proofErr w:type="gramEnd"/>
            <w:r w:rsidRPr="00F73453">
              <w:rPr>
                <w:iCs w:val="0"/>
              </w:rPr>
              <w:t xml:space="preserve"> </w:t>
            </w:r>
          </w:p>
          <w:p w14:paraId="09A8CE30" w14:textId="77777777" w:rsidR="008978E5" w:rsidRPr="00F73453" w:rsidRDefault="008978E5" w:rsidP="00F73453">
            <w:pPr>
              <w:pStyle w:val="ACARA-elaboration"/>
              <w:numPr>
                <w:ilvl w:val="0"/>
                <w:numId w:val="4"/>
              </w:numPr>
              <w:ind w:left="312" w:hanging="284"/>
              <w:rPr>
                <w:iCs w:val="0"/>
              </w:rPr>
            </w:pPr>
            <w:r w:rsidRPr="00F73453">
              <w:rPr>
                <w:iCs w:val="0"/>
              </w:rPr>
              <w:lastRenderedPageBreak/>
              <w:t xml:space="preserve">discussing the role bystanders can play in promoting respectful interactions and challenging disrespect and discrimination such as homophobia, transphobia and </w:t>
            </w:r>
            <w:proofErr w:type="gramStart"/>
            <w:r w:rsidRPr="00F73453">
              <w:rPr>
                <w:iCs w:val="0"/>
              </w:rPr>
              <w:t>racism</w:t>
            </w:r>
            <w:proofErr w:type="gramEnd"/>
            <w:r w:rsidRPr="00F73453">
              <w:rPr>
                <w:iCs w:val="0"/>
              </w:rPr>
              <w:t xml:space="preserve"> </w:t>
            </w:r>
          </w:p>
          <w:p w14:paraId="4B1E28FC" w14:textId="77777777" w:rsidR="008978E5" w:rsidRPr="00F73453" w:rsidRDefault="008978E5" w:rsidP="00F73453">
            <w:pPr>
              <w:pStyle w:val="ACARA-elaboration"/>
              <w:numPr>
                <w:ilvl w:val="0"/>
                <w:numId w:val="4"/>
              </w:numPr>
              <w:ind w:left="312" w:hanging="284"/>
            </w:pPr>
            <w:r w:rsidRPr="00F73453">
              <w:rPr>
                <w:iCs w:val="0"/>
              </w:rPr>
              <w:t xml:space="preserve">exploring the importance of cultural expressions of First Nations Australians in maintaining a continuing deep connection to Country/Place and its influence on wellbeing </w:t>
            </w:r>
          </w:p>
          <w:p w14:paraId="181CEF10" w14:textId="5F171FC4" w:rsidR="008978E5" w:rsidRPr="00AA118C" w:rsidRDefault="008978E5" w:rsidP="00F73453">
            <w:pPr>
              <w:pStyle w:val="ACARA-elaboration"/>
              <w:numPr>
                <w:ilvl w:val="0"/>
                <w:numId w:val="4"/>
              </w:numPr>
              <w:ind w:left="312" w:hanging="284"/>
              <w:rPr>
                <w:iCs w:val="0"/>
              </w:rPr>
            </w:pPr>
            <w:r w:rsidRPr="00F73453">
              <w:rPr>
                <w:iCs w:val="0"/>
              </w:rPr>
              <w:t>examining how beliefs, values and cultural practices convey meaning and influence peoples’ sense of identity and belonging, including Australians of Asian heritage</w:t>
            </w:r>
          </w:p>
        </w:tc>
      </w:tr>
      <w:tr w:rsidR="00196D96" w:rsidRPr="001A1AA4" w14:paraId="04A0DF34" w14:textId="77777777" w:rsidTr="7DA3D774">
        <w:trPr>
          <w:trHeight w:val="300"/>
        </w:trPr>
        <w:tc>
          <w:tcPr>
            <w:tcW w:w="2547" w:type="dxa"/>
            <w:tcBorders>
              <w:top w:val="single" w:sz="4" w:space="0" w:color="auto"/>
              <w:left w:val="single" w:sz="4" w:space="0" w:color="auto"/>
              <w:bottom w:val="single" w:sz="4" w:space="0" w:color="auto"/>
              <w:right w:val="single" w:sz="4" w:space="0" w:color="auto"/>
            </w:tcBorders>
          </w:tcPr>
          <w:p w14:paraId="0278E9B3" w14:textId="764CF140" w:rsidR="00196D96" w:rsidRDefault="00196D96" w:rsidP="002525CB">
            <w:pPr>
              <w:pStyle w:val="ACARA-TableHeadline"/>
              <w:spacing w:before="120" w:after="120"/>
              <w:rPr>
                <w:b/>
                <w:bCs w:val="0"/>
              </w:rPr>
            </w:pPr>
            <w:r w:rsidRPr="002525CB">
              <w:rPr>
                <w:b/>
                <w:bCs w:val="0"/>
                <w:i w:val="0"/>
                <w:iCs/>
              </w:rPr>
              <w:lastRenderedPageBreak/>
              <w:t>Humanities and Social Sciences (HASS)</w:t>
            </w:r>
            <w:r w:rsidR="008978E5">
              <w:rPr>
                <w:b/>
                <w:bCs w:val="0"/>
                <w:i w:val="0"/>
                <w:iCs/>
              </w:rPr>
              <w:t xml:space="preserve"> </w:t>
            </w:r>
            <w:r w:rsidR="008978E5" w:rsidRPr="008978E5">
              <w:rPr>
                <w:b/>
                <w:bCs w:val="0"/>
                <w:i w:val="0"/>
                <w:iCs/>
              </w:rPr>
              <w:t xml:space="preserve">– </w:t>
            </w:r>
            <w:r w:rsidR="008978E5">
              <w:rPr>
                <w:b/>
                <w:bCs w:val="0"/>
                <w:i w:val="0"/>
                <w:iCs/>
              </w:rPr>
              <w:br/>
            </w:r>
            <w:r w:rsidR="008978E5" w:rsidRPr="008978E5">
              <w:rPr>
                <w:b/>
                <w:bCs w:val="0"/>
                <w:i w:val="0"/>
                <w:iCs/>
              </w:rPr>
              <w:t xml:space="preserve">Year </w:t>
            </w:r>
            <w:r w:rsidR="008978E5">
              <w:rPr>
                <w:b/>
                <w:bCs w:val="0"/>
                <w:i w:val="0"/>
                <w:iCs/>
              </w:rPr>
              <w:t>5</w:t>
            </w:r>
          </w:p>
        </w:tc>
        <w:tc>
          <w:tcPr>
            <w:tcW w:w="2551" w:type="dxa"/>
            <w:tcBorders>
              <w:top w:val="single" w:sz="4" w:space="0" w:color="auto"/>
              <w:left w:val="single" w:sz="4" w:space="0" w:color="auto"/>
              <w:bottom w:val="single" w:sz="4" w:space="0" w:color="auto"/>
              <w:right w:val="single" w:sz="4" w:space="0" w:color="auto"/>
            </w:tcBorders>
          </w:tcPr>
          <w:p w14:paraId="23968B21" w14:textId="288F91C0" w:rsidR="00196D96" w:rsidRPr="002525CB" w:rsidRDefault="00196D96" w:rsidP="002525CB">
            <w:pPr>
              <w:pStyle w:val="ACARA-TableHeadline"/>
              <w:spacing w:before="120" w:after="120"/>
              <w:rPr>
                <w:b/>
                <w:bCs w:val="0"/>
                <w:i w:val="0"/>
                <w:iCs/>
              </w:rPr>
            </w:pPr>
            <w:r w:rsidRPr="002525CB">
              <w:rPr>
                <w:b/>
                <w:bCs w:val="0"/>
                <w:i w:val="0"/>
                <w:iCs/>
              </w:rPr>
              <w:t>Knowledge and understanding</w:t>
            </w:r>
          </w:p>
          <w:p w14:paraId="018BF340" w14:textId="4C35C656" w:rsidR="00196D96" w:rsidRDefault="00196D96" w:rsidP="002115D8">
            <w:pPr>
              <w:pStyle w:val="ACARAtabletext"/>
              <w:rPr>
                <w:b/>
                <w:i/>
              </w:rPr>
            </w:pPr>
            <w:r>
              <w:t xml:space="preserve">Civics and </w:t>
            </w:r>
            <w:r w:rsidR="008978E5" w:rsidRPr="002115D8">
              <w:t>C</w:t>
            </w:r>
            <w:r>
              <w:t>itizenship</w:t>
            </w:r>
          </w:p>
        </w:tc>
        <w:tc>
          <w:tcPr>
            <w:tcW w:w="2835" w:type="dxa"/>
            <w:tcBorders>
              <w:top w:val="single" w:sz="4" w:space="0" w:color="auto"/>
              <w:left w:val="single" w:sz="4" w:space="0" w:color="auto"/>
              <w:bottom w:val="single" w:sz="4" w:space="0" w:color="auto"/>
              <w:right w:val="single" w:sz="4" w:space="0" w:color="auto"/>
            </w:tcBorders>
          </w:tcPr>
          <w:p w14:paraId="4008C64D" w14:textId="77777777" w:rsidR="00196D96" w:rsidRPr="004A3DE5" w:rsidRDefault="00196D96" w:rsidP="00196D96">
            <w:pPr>
              <w:pStyle w:val="ACARAtabletext"/>
              <w:rPr>
                <w:lang w:val="en-AU"/>
              </w:rPr>
            </w:pPr>
            <w:r w:rsidRPr="004A3DE5">
              <w:rPr>
                <w:lang w:val="en-AU"/>
              </w:rPr>
              <w:t xml:space="preserve">how citizens (members of communities) with shared beliefs and values work together to achieve a civic </w:t>
            </w:r>
            <w:proofErr w:type="gramStart"/>
            <w:r w:rsidRPr="004A3DE5">
              <w:rPr>
                <w:lang w:val="en-AU"/>
              </w:rPr>
              <w:t>goal</w:t>
            </w:r>
            <w:proofErr w:type="gramEnd"/>
            <w:r w:rsidRPr="004A3DE5">
              <w:rPr>
                <w:lang w:val="en-AU"/>
              </w:rPr>
              <w:t xml:space="preserve"> </w:t>
            </w:r>
          </w:p>
          <w:p w14:paraId="4783D73C" w14:textId="2BAC3BDC" w:rsidR="00196D96" w:rsidRDefault="00196D96" w:rsidP="00196D96">
            <w:pPr>
              <w:pStyle w:val="ACARAtabletext"/>
            </w:pPr>
            <w:r w:rsidRPr="004A3DE5">
              <w:rPr>
                <w:lang w:val="en-AU"/>
              </w:rPr>
              <w:t>AC9HS5K07</w:t>
            </w:r>
          </w:p>
        </w:tc>
        <w:tc>
          <w:tcPr>
            <w:tcW w:w="7193" w:type="dxa"/>
            <w:tcBorders>
              <w:top w:val="single" w:sz="4" w:space="0" w:color="auto"/>
              <w:left w:val="single" w:sz="4" w:space="0" w:color="auto"/>
              <w:bottom w:val="single" w:sz="4" w:space="0" w:color="auto"/>
              <w:right w:val="single" w:sz="4" w:space="0" w:color="auto"/>
            </w:tcBorders>
          </w:tcPr>
          <w:p w14:paraId="72B40F8C" w14:textId="77777777" w:rsidR="00196D96" w:rsidRPr="00F73453" w:rsidRDefault="00196D96" w:rsidP="00F73453">
            <w:pPr>
              <w:pStyle w:val="ACARA-elaboration"/>
              <w:numPr>
                <w:ilvl w:val="0"/>
                <w:numId w:val="4"/>
              </w:numPr>
              <w:ind w:left="312" w:hanging="284"/>
            </w:pPr>
            <w:r w:rsidRPr="00F73453">
              <w:t xml:space="preserve">discussing how and why people volunteer for community groups such as religious and other charities, rural fire services, surf life-saving clubs, emergency services groups, First Nations community groups and youth </w:t>
            </w:r>
            <w:proofErr w:type="gramStart"/>
            <w:r w:rsidRPr="00F73453">
              <w:t>groups</w:t>
            </w:r>
            <w:proofErr w:type="gramEnd"/>
          </w:p>
          <w:p w14:paraId="00C56EF7" w14:textId="77777777" w:rsidR="00196D96" w:rsidRPr="00F73453" w:rsidRDefault="00196D96" w:rsidP="00F73453">
            <w:pPr>
              <w:pStyle w:val="ACARA-elaboration"/>
              <w:numPr>
                <w:ilvl w:val="0"/>
                <w:numId w:val="4"/>
              </w:numPr>
              <w:ind w:left="312" w:hanging="284"/>
            </w:pPr>
            <w:r w:rsidRPr="00F73453">
              <w:t xml:space="preserve">using social media to share and discuss ideas about how people can work together as local, regional and global citizens; for example, to promote access to educational opportunities for women and girls in developing </w:t>
            </w:r>
            <w:proofErr w:type="gramStart"/>
            <w:r w:rsidRPr="00F73453">
              <w:t>countries</w:t>
            </w:r>
            <w:proofErr w:type="gramEnd"/>
          </w:p>
          <w:p w14:paraId="70690854" w14:textId="313EAC02" w:rsidR="00196D96" w:rsidRPr="001A1AA4" w:rsidRDefault="00196D96" w:rsidP="00F73453">
            <w:pPr>
              <w:pStyle w:val="ACARA-elaboration"/>
              <w:numPr>
                <w:ilvl w:val="0"/>
                <w:numId w:val="4"/>
              </w:numPr>
              <w:ind w:left="312" w:hanging="284"/>
              <w:rPr>
                <w:iCs w:val="0"/>
              </w:rPr>
            </w:pPr>
            <w:r w:rsidRPr="00F73453">
              <w:t xml:space="preserve">examining First Nations Australian organisations and the services they </w:t>
            </w:r>
            <w:proofErr w:type="spellStart"/>
            <w:r w:rsidRPr="00F73453">
              <w:t>provideinvestigating</w:t>
            </w:r>
            <w:proofErr w:type="spellEnd"/>
            <w:r w:rsidRPr="00F73453">
              <w:t xml:space="preserve"> reasons for change in the local community, why change was brought about and what happened because of it; for example, the change in use of a building, wasteland turning to wetland</w:t>
            </w:r>
          </w:p>
        </w:tc>
      </w:tr>
    </w:tbl>
    <w:p w14:paraId="38E29A3B" w14:textId="77777777" w:rsidR="00AD3EDA" w:rsidRDefault="00AD3EDA">
      <w:pPr>
        <w:spacing w:before="160" w:after="0" w:line="360" w:lineRule="auto"/>
      </w:pPr>
      <w:r>
        <w:br w:type="page"/>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0BE8305D">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0E516D3" w14:textId="78AF3B5B" w:rsidR="00183929" w:rsidRPr="00286B90" w:rsidRDefault="7BEC282C" w:rsidP="41CBD830">
            <w:pPr>
              <w:pStyle w:val="ACARATableHeading1white"/>
            </w:pPr>
            <w:r>
              <w:lastRenderedPageBreak/>
              <w:t xml:space="preserve">Years </w:t>
            </w:r>
            <w:r w:rsidR="00B9002C">
              <w:t>5</w:t>
            </w:r>
            <w:r w:rsidR="00F73453">
              <w:t xml:space="preserve"> and </w:t>
            </w:r>
            <w:r w:rsidR="00B9002C">
              <w:t>6</w:t>
            </w:r>
          </w:p>
        </w:tc>
      </w:tr>
      <w:tr w:rsidR="00183929" w:rsidRPr="00C83BA3" w14:paraId="5FFCA6B7" w14:textId="77777777" w:rsidTr="0BE8305D">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6A340E0" w14:textId="5E3E4FA4" w:rsidR="00183929" w:rsidRDefault="00183929" w:rsidP="00B751C8">
            <w:pPr>
              <w:pStyle w:val="ACARATableHeading1black"/>
              <w:jc w:val="left"/>
            </w:pPr>
            <w:r>
              <w:t xml:space="preserve">Key </w:t>
            </w:r>
            <w:r w:rsidR="2094720E">
              <w:t>aspect</w:t>
            </w:r>
            <w:r>
              <w:t xml:space="preserve"> </w:t>
            </w:r>
            <w:r w:rsidR="000F3C0C">
              <w:t>2</w:t>
            </w:r>
            <w:r>
              <w:t xml:space="preserve">: </w:t>
            </w:r>
            <w:r w:rsidR="65DA9E75">
              <w:t>Developing personal and social skills</w:t>
            </w:r>
          </w:p>
        </w:tc>
      </w:tr>
      <w:tr w:rsidR="00183929" w:rsidRPr="00840DED" w14:paraId="14B3966E" w14:textId="77777777" w:rsidTr="0BE8305D">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A94B669" w14:textId="77777777" w:rsidR="00183929" w:rsidRPr="00840DED" w:rsidRDefault="00183929" w:rsidP="00B751C8">
            <w:pPr>
              <w:pStyle w:val="ACARATableHeading2white"/>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626C49E" w14:textId="77777777" w:rsidR="00183929" w:rsidRPr="00840DED" w:rsidRDefault="00183929" w:rsidP="00B751C8">
            <w:pPr>
              <w:pStyle w:val="ACARATableHeading2white"/>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751C8">
            <w:pPr>
              <w:pStyle w:val="ACARATableHeading2white"/>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751C8">
            <w:pPr>
              <w:pStyle w:val="ACARATableHeading2white"/>
              <w:rPr>
                <w:color w:val="auto"/>
              </w:rPr>
            </w:pPr>
            <w:r>
              <w:rPr>
                <w:color w:val="auto"/>
              </w:rPr>
              <w:t>Content elaborations</w:t>
            </w:r>
          </w:p>
        </w:tc>
      </w:tr>
      <w:tr w:rsidR="008978E5" w:rsidRPr="008B6417" w14:paraId="2DF72428" w14:textId="77777777" w:rsidTr="0BE8305D">
        <w:tc>
          <w:tcPr>
            <w:tcW w:w="2547" w:type="dxa"/>
            <w:vMerge w:val="restart"/>
            <w:tcBorders>
              <w:top w:val="single" w:sz="4" w:space="0" w:color="auto"/>
              <w:left w:val="single" w:sz="4" w:space="0" w:color="auto"/>
              <w:right w:val="single" w:sz="4" w:space="0" w:color="auto"/>
            </w:tcBorders>
          </w:tcPr>
          <w:p w14:paraId="13A49721" w14:textId="2E045F07" w:rsidR="008978E5" w:rsidRDefault="008978E5" w:rsidP="002525CB">
            <w:pPr>
              <w:pStyle w:val="ACARA-TableHeadline"/>
              <w:spacing w:before="120" w:after="120"/>
              <w:rPr>
                <w:b/>
                <w:bCs w:val="0"/>
                <w:szCs w:val="20"/>
              </w:rPr>
            </w:pPr>
            <w:r w:rsidRPr="002525CB">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49B69086" w14:textId="77777777" w:rsidR="008978E5" w:rsidRPr="00DC3588" w:rsidRDefault="008978E5" w:rsidP="002525CB">
            <w:pPr>
              <w:pStyle w:val="ACARA-TableHeadline"/>
              <w:spacing w:before="120" w:after="120"/>
              <w:rPr>
                <w:b/>
                <w:bCs w:val="0"/>
                <w:i w:val="0"/>
                <w:iCs/>
              </w:rPr>
            </w:pPr>
            <w:r w:rsidRPr="00DC3588">
              <w:rPr>
                <w:b/>
                <w:bCs w:val="0"/>
                <w:i w:val="0"/>
                <w:iCs/>
              </w:rPr>
              <w:t>Personal, social and community health</w:t>
            </w:r>
          </w:p>
          <w:p w14:paraId="2C46918D" w14:textId="7BD337C6" w:rsidR="008978E5" w:rsidRPr="00DC3588" w:rsidRDefault="008978E5" w:rsidP="002115D8">
            <w:pPr>
              <w:pStyle w:val="ACARAtabletext"/>
              <w:rPr>
                <w:b/>
                <w:bCs/>
                <w:i/>
                <w:iCs/>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525E2C03" w14:textId="77777777" w:rsidR="008978E5" w:rsidRDefault="008978E5" w:rsidP="00A350F8">
            <w:pPr>
              <w:pStyle w:val="ACARAtabletext"/>
            </w:pPr>
            <w:r>
              <w:t xml:space="preserve">apply strategies to manage emotions and analyse how emotional responses influence </w:t>
            </w:r>
            <w:proofErr w:type="gramStart"/>
            <w:r>
              <w:t>interactions</w:t>
            </w:r>
            <w:proofErr w:type="gramEnd"/>
            <w:r>
              <w:t xml:space="preserve"> </w:t>
            </w:r>
          </w:p>
          <w:p w14:paraId="2A4A896B" w14:textId="01CB5239" w:rsidR="008978E5" w:rsidRPr="00C96B28" w:rsidRDefault="008978E5" w:rsidP="00A350F8">
            <w:pPr>
              <w:pStyle w:val="ACARAtabletext"/>
            </w:pPr>
            <w:r>
              <w:t>AC9HP6P06</w:t>
            </w:r>
          </w:p>
        </w:tc>
        <w:tc>
          <w:tcPr>
            <w:tcW w:w="7193" w:type="dxa"/>
            <w:tcBorders>
              <w:top w:val="single" w:sz="4" w:space="0" w:color="auto"/>
              <w:left w:val="single" w:sz="4" w:space="0" w:color="auto"/>
              <w:bottom w:val="single" w:sz="4" w:space="0" w:color="auto"/>
              <w:right w:val="single" w:sz="4" w:space="0" w:color="auto"/>
            </w:tcBorders>
          </w:tcPr>
          <w:p w14:paraId="76E8AC12" w14:textId="77777777" w:rsidR="008978E5" w:rsidRPr="00A1785C" w:rsidRDefault="008978E5" w:rsidP="00F73453">
            <w:pPr>
              <w:pStyle w:val="ACARA-elaboration"/>
              <w:numPr>
                <w:ilvl w:val="0"/>
                <w:numId w:val="4"/>
              </w:numPr>
              <w:ind w:left="312" w:hanging="284"/>
            </w:pPr>
            <w:r w:rsidRPr="00A1785C">
              <w:t xml:space="preserve">exploring the emotions associated with feeling unsafe or uncomfortable and proposing strategies to manage these </w:t>
            </w:r>
            <w:proofErr w:type="gramStart"/>
            <w:r w:rsidRPr="00A1785C">
              <w:t>situations</w:t>
            </w:r>
            <w:proofErr w:type="gramEnd"/>
            <w:r w:rsidRPr="00A1785C">
              <w:t xml:space="preserve"> </w:t>
            </w:r>
          </w:p>
          <w:p w14:paraId="571E376F" w14:textId="77777777" w:rsidR="008978E5" w:rsidRPr="00A1785C" w:rsidRDefault="008978E5" w:rsidP="00F73453">
            <w:pPr>
              <w:pStyle w:val="ACARA-elaboration"/>
              <w:numPr>
                <w:ilvl w:val="0"/>
                <w:numId w:val="4"/>
              </w:numPr>
              <w:ind w:left="312" w:hanging="284"/>
            </w:pPr>
            <w:r w:rsidRPr="00A1785C">
              <w:t xml:space="preserve">analysing situations in which emotions can influence decision-making, including in peer-group, family and movement </w:t>
            </w:r>
            <w:proofErr w:type="gramStart"/>
            <w:r w:rsidRPr="00A1785C">
              <w:t>situations</w:t>
            </w:r>
            <w:proofErr w:type="gramEnd"/>
            <w:r w:rsidRPr="00A1785C">
              <w:t xml:space="preserve"> </w:t>
            </w:r>
          </w:p>
          <w:p w14:paraId="08869462" w14:textId="3D4171C5" w:rsidR="008978E5" w:rsidRPr="00F73453" w:rsidRDefault="008978E5" w:rsidP="00F73453">
            <w:pPr>
              <w:pStyle w:val="ACARA-elaboration"/>
              <w:numPr>
                <w:ilvl w:val="0"/>
                <w:numId w:val="4"/>
              </w:numPr>
              <w:ind w:left="312" w:hanging="284"/>
            </w:pPr>
            <w:r w:rsidRPr="00A1785C">
              <w:t>exploring when emotional responses can be intense or unpredictable and practising strategies to self-regulate and manage expression of strong emotions</w:t>
            </w:r>
          </w:p>
        </w:tc>
      </w:tr>
      <w:tr w:rsidR="008978E5" w14:paraId="26902A94" w14:textId="77777777" w:rsidTr="0BE8305D">
        <w:trPr>
          <w:trHeight w:val="300"/>
        </w:trPr>
        <w:tc>
          <w:tcPr>
            <w:tcW w:w="2547" w:type="dxa"/>
            <w:vMerge/>
          </w:tcPr>
          <w:p w14:paraId="5B17B810" w14:textId="77087115" w:rsidR="008978E5" w:rsidRDefault="008978E5" w:rsidP="41CBD830">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44F68EE3" w14:textId="77777777" w:rsidR="008978E5" w:rsidRPr="002525CB" w:rsidRDefault="008978E5" w:rsidP="002525CB">
            <w:pPr>
              <w:pStyle w:val="ACARA-TableHeadline"/>
              <w:spacing w:before="120" w:after="120"/>
              <w:rPr>
                <w:b/>
                <w:bCs w:val="0"/>
                <w:i w:val="0"/>
                <w:iCs/>
              </w:rPr>
            </w:pPr>
            <w:r w:rsidRPr="002525CB">
              <w:rPr>
                <w:b/>
                <w:bCs w:val="0"/>
                <w:i w:val="0"/>
                <w:iCs/>
              </w:rPr>
              <w:t>Personal, social and community health</w:t>
            </w:r>
          </w:p>
          <w:p w14:paraId="7F7B1AEF" w14:textId="779925A2" w:rsidR="008978E5" w:rsidRDefault="008978E5" w:rsidP="002115D8">
            <w:pPr>
              <w:pStyle w:val="ACARAtabletext"/>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2F4290AB" w14:textId="77777777" w:rsidR="008978E5" w:rsidRDefault="008978E5" w:rsidP="0041616E">
            <w:pPr>
              <w:pStyle w:val="ACARAtabletext"/>
            </w:pPr>
            <w:r>
              <w:t xml:space="preserve">describe strategies for seeking, giving or denying consent and rehearse how to communicate their intentions effectively and </w:t>
            </w:r>
            <w:proofErr w:type="gramStart"/>
            <w:r>
              <w:t>respectfully</w:t>
            </w:r>
            <w:proofErr w:type="gramEnd"/>
            <w:r>
              <w:t xml:space="preserve"> </w:t>
            </w:r>
          </w:p>
          <w:p w14:paraId="6423D7A5" w14:textId="27B4B582" w:rsidR="008978E5" w:rsidRDefault="008978E5" w:rsidP="0041616E">
            <w:pPr>
              <w:pStyle w:val="ACARAtabletext"/>
            </w:pPr>
            <w:r>
              <w:t>AC9HP6P07</w:t>
            </w:r>
          </w:p>
        </w:tc>
        <w:tc>
          <w:tcPr>
            <w:tcW w:w="7193" w:type="dxa"/>
            <w:tcBorders>
              <w:top w:val="single" w:sz="4" w:space="0" w:color="auto"/>
              <w:left w:val="single" w:sz="4" w:space="0" w:color="auto"/>
              <w:bottom w:val="single" w:sz="4" w:space="0" w:color="auto"/>
              <w:right w:val="single" w:sz="4" w:space="0" w:color="auto"/>
            </w:tcBorders>
          </w:tcPr>
          <w:p w14:paraId="077BFA44" w14:textId="77777777" w:rsidR="008978E5" w:rsidRPr="00A1785C" w:rsidRDefault="008978E5" w:rsidP="00F73453">
            <w:pPr>
              <w:pStyle w:val="ACARA-elaboration"/>
              <w:numPr>
                <w:ilvl w:val="0"/>
                <w:numId w:val="4"/>
              </w:numPr>
              <w:ind w:left="312" w:hanging="284"/>
            </w:pPr>
            <w:r w:rsidRPr="00A1785C">
              <w:t xml:space="preserve">exploring the steps of seeking, giving or denying consent (asking, responding, listening and reacting) and practising how to communicate their intentions effectively at each </w:t>
            </w:r>
            <w:proofErr w:type="gramStart"/>
            <w:r w:rsidRPr="00A1785C">
              <w:t>step</w:t>
            </w:r>
            <w:proofErr w:type="gramEnd"/>
            <w:r w:rsidRPr="00A1785C">
              <w:t xml:space="preserve"> </w:t>
            </w:r>
          </w:p>
          <w:p w14:paraId="3A3CB9B4" w14:textId="77777777" w:rsidR="008978E5" w:rsidRPr="00A1785C" w:rsidRDefault="008978E5" w:rsidP="00F73453">
            <w:pPr>
              <w:pStyle w:val="ACARA-elaboration"/>
              <w:numPr>
                <w:ilvl w:val="0"/>
                <w:numId w:val="4"/>
              </w:numPr>
              <w:ind w:left="312" w:hanging="284"/>
            </w:pPr>
            <w:r w:rsidRPr="00A1785C">
              <w:t xml:space="preserve">practising and refining strategies for interpreting verbal and non-verbal cues related to seeking, giving and denying consent in a range of </w:t>
            </w:r>
            <w:proofErr w:type="gramStart"/>
            <w:r w:rsidRPr="00A1785C">
              <w:t>situations</w:t>
            </w:r>
            <w:proofErr w:type="gramEnd"/>
            <w:r w:rsidRPr="00A1785C">
              <w:t xml:space="preserve"> </w:t>
            </w:r>
          </w:p>
          <w:p w14:paraId="70F7C24D" w14:textId="46ACEE4E" w:rsidR="008978E5" w:rsidRPr="00F73453" w:rsidRDefault="008978E5" w:rsidP="00F73453">
            <w:pPr>
              <w:pStyle w:val="ACARA-elaboration"/>
              <w:numPr>
                <w:ilvl w:val="0"/>
                <w:numId w:val="4"/>
              </w:numPr>
              <w:ind w:left="312" w:hanging="284"/>
            </w:pPr>
            <w:r w:rsidRPr="00A1785C">
              <w:t>analysing how a person’s reaction to being denied permission to do something can affect others’ feelings and discussing options for dealing with situations when this may occur; for example, feelings of disappointment, shame and anger associated with rejection</w:t>
            </w:r>
          </w:p>
        </w:tc>
      </w:tr>
      <w:tr w:rsidR="41CBD830" w14:paraId="6169B990" w14:textId="77777777" w:rsidTr="0BE8305D">
        <w:trPr>
          <w:trHeight w:val="300"/>
        </w:trPr>
        <w:tc>
          <w:tcPr>
            <w:tcW w:w="2547" w:type="dxa"/>
            <w:tcBorders>
              <w:top w:val="single" w:sz="4" w:space="0" w:color="auto"/>
              <w:left w:val="single" w:sz="4" w:space="0" w:color="auto"/>
              <w:bottom w:val="single" w:sz="4" w:space="0" w:color="auto"/>
              <w:right w:val="single" w:sz="4" w:space="0" w:color="auto"/>
            </w:tcBorders>
          </w:tcPr>
          <w:p w14:paraId="5D000422" w14:textId="49F328F1" w:rsidR="29BD7686" w:rsidRDefault="29BD7686" w:rsidP="002525CB">
            <w:pPr>
              <w:pStyle w:val="ACARA-TableHeadline"/>
              <w:spacing w:before="120" w:after="120"/>
              <w:rPr>
                <w:b/>
                <w:bCs w:val="0"/>
              </w:rPr>
            </w:pPr>
            <w:r w:rsidRPr="002525CB">
              <w:rPr>
                <w:b/>
                <w:bCs w:val="0"/>
                <w:i w:val="0"/>
                <w:iCs/>
              </w:rPr>
              <w:t xml:space="preserve">Digital </w:t>
            </w:r>
            <w:r w:rsidR="008978E5">
              <w:rPr>
                <w:b/>
                <w:bCs w:val="0"/>
                <w:i w:val="0"/>
                <w:iCs/>
              </w:rPr>
              <w:t>T</w:t>
            </w:r>
            <w:r w:rsidRPr="002525CB">
              <w:rPr>
                <w:b/>
                <w:bCs w:val="0"/>
                <w:i w:val="0"/>
                <w:iCs/>
              </w:rPr>
              <w:t>echnologies</w:t>
            </w:r>
          </w:p>
        </w:tc>
        <w:tc>
          <w:tcPr>
            <w:tcW w:w="2551" w:type="dxa"/>
            <w:tcBorders>
              <w:top w:val="single" w:sz="4" w:space="0" w:color="auto"/>
              <w:left w:val="single" w:sz="4" w:space="0" w:color="auto"/>
              <w:bottom w:val="single" w:sz="4" w:space="0" w:color="auto"/>
              <w:right w:val="single" w:sz="4" w:space="0" w:color="auto"/>
            </w:tcBorders>
          </w:tcPr>
          <w:p w14:paraId="11B6F24B" w14:textId="6459B678" w:rsidR="29BD7686" w:rsidRPr="002525CB" w:rsidRDefault="29BD7686" w:rsidP="0BE8305D">
            <w:pPr>
              <w:pStyle w:val="ACARA-TableHeadline"/>
              <w:spacing w:before="120" w:after="120"/>
              <w:rPr>
                <w:b/>
                <w:i w:val="0"/>
                <w:highlight w:val="yellow"/>
              </w:rPr>
            </w:pPr>
            <w:r w:rsidRPr="0BE8305D">
              <w:rPr>
                <w:b/>
                <w:i w:val="0"/>
                <w:highlight w:val="yellow"/>
              </w:rPr>
              <w:t>Processes and production skills</w:t>
            </w:r>
          </w:p>
          <w:p w14:paraId="7F05AB72" w14:textId="6F844094" w:rsidR="29BD7686" w:rsidRDefault="00FC0BBD" w:rsidP="0BE8305D">
            <w:pPr>
              <w:pStyle w:val="ACARAtabletext"/>
              <w:rPr>
                <w:b/>
                <w:bCs/>
                <w:i/>
                <w:iCs/>
                <w:highlight w:val="yellow"/>
              </w:rPr>
            </w:pPr>
            <w:r w:rsidRPr="0BE8305D">
              <w:rPr>
                <w:highlight w:val="yellow"/>
              </w:rPr>
              <w:t>Privacy and security</w:t>
            </w:r>
          </w:p>
        </w:tc>
        <w:tc>
          <w:tcPr>
            <w:tcW w:w="2835" w:type="dxa"/>
            <w:tcBorders>
              <w:top w:val="single" w:sz="4" w:space="0" w:color="auto"/>
              <w:left w:val="single" w:sz="4" w:space="0" w:color="auto"/>
              <w:bottom w:val="single" w:sz="4" w:space="0" w:color="auto"/>
              <w:right w:val="single" w:sz="4" w:space="0" w:color="auto"/>
            </w:tcBorders>
          </w:tcPr>
          <w:p w14:paraId="4B4CF721" w14:textId="77777777" w:rsidR="007B6E2D" w:rsidRDefault="007B6E2D" w:rsidP="0BE8305D">
            <w:pPr>
              <w:pStyle w:val="ACARAtabletext"/>
              <w:rPr>
                <w:highlight w:val="yellow"/>
              </w:rPr>
            </w:pPr>
            <w:r w:rsidRPr="0BE8305D">
              <w:rPr>
                <w:highlight w:val="yellow"/>
              </w:rPr>
              <w:t xml:space="preserve">access their school account using a memorised password and explain why it should be easy to remember, but hard for others to </w:t>
            </w:r>
            <w:proofErr w:type="gramStart"/>
            <w:r w:rsidRPr="0BE8305D">
              <w:rPr>
                <w:highlight w:val="yellow"/>
              </w:rPr>
              <w:t>guess</w:t>
            </w:r>
            <w:proofErr w:type="gramEnd"/>
            <w:r>
              <w:t xml:space="preserve"> </w:t>
            </w:r>
          </w:p>
          <w:p w14:paraId="31366CEC" w14:textId="62B199DB" w:rsidR="29BD7686" w:rsidRDefault="007B6E2D" w:rsidP="0BE8305D">
            <w:pPr>
              <w:pStyle w:val="ACARAtabletext"/>
              <w:rPr>
                <w:highlight w:val="yellow"/>
              </w:rPr>
            </w:pPr>
            <w:r w:rsidRPr="0BE8305D">
              <w:rPr>
                <w:highlight w:val="yellow"/>
              </w:rPr>
              <w:t>AC9TDI4P08</w:t>
            </w:r>
          </w:p>
        </w:tc>
        <w:tc>
          <w:tcPr>
            <w:tcW w:w="7193" w:type="dxa"/>
            <w:tcBorders>
              <w:top w:val="single" w:sz="4" w:space="0" w:color="auto"/>
              <w:left w:val="single" w:sz="4" w:space="0" w:color="auto"/>
              <w:bottom w:val="single" w:sz="4" w:space="0" w:color="auto"/>
              <w:right w:val="single" w:sz="4" w:space="0" w:color="auto"/>
            </w:tcBorders>
          </w:tcPr>
          <w:p w14:paraId="53C5845C" w14:textId="77777777" w:rsidR="008E3218" w:rsidRPr="00A1785C" w:rsidRDefault="008E3218" w:rsidP="00F73453">
            <w:pPr>
              <w:pStyle w:val="ACARA-elaboration"/>
              <w:numPr>
                <w:ilvl w:val="0"/>
                <w:numId w:val="4"/>
              </w:numPr>
              <w:ind w:left="312" w:hanging="284"/>
            </w:pPr>
            <w:r w:rsidRPr="00A1785C">
              <w:t xml:space="preserve">recalling their school username and password from memory to login to a school laptop or desktop </w:t>
            </w:r>
          </w:p>
          <w:p w14:paraId="5B73AF3D" w14:textId="77777777" w:rsidR="008E3218" w:rsidRPr="00A1785C" w:rsidRDefault="008E3218" w:rsidP="00F73453">
            <w:pPr>
              <w:pStyle w:val="ACARA-elaboration"/>
              <w:numPr>
                <w:ilvl w:val="0"/>
                <w:numId w:val="4"/>
              </w:numPr>
              <w:ind w:left="312" w:hanging="284"/>
            </w:pPr>
            <w:r w:rsidRPr="00A1785C">
              <w:t xml:space="preserve">explaining how keeping a password secret prevents others from accessing their data, for example how their work is saved in their account and can only be accessed using their secret </w:t>
            </w:r>
            <w:proofErr w:type="gramStart"/>
            <w:r w:rsidRPr="00A1785C">
              <w:t>password</w:t>
            </w:r>
            <w:proofErr w:type="gramEnd"/>
            <w:r w:rsidRPr="00A1785C">
              <w:t xml:space="preserve"> </w:t>
            </w:r>
          </w:p>
          <w:p w14:paraId="222664F5" w14:textId="77777777" w:rsidR="29BD7686" w:rsidRDefault="008E3218" w:rsidP="00F73453">
            <w:pPr>
              <w:pStyle w:val="ACARA-elaboration"/>
              <w:numPr>
                <w:ilvl w:val="0"/>
                <w:numId w:val="4"/>
              </w:numPr>
              <w:ind w:left="312" w:hanging="284"/>
            </w:pPr>
            <w:r w:rsidRPr="00A1785C">
              <w:t xml:space="preserve">exploring techniques to create an easy to remember and hard to guess password, for example creating a password using 3 unrelated but easy to remember </w:t>
            </w:r>
            <w:proofErr w:type="gramStart"/>
            <w:r w:rsidRPr="00A1785C">
              <w:t>words</w:t>
            </w:r>
            <w:proofErr w:type="gramEnd"/>
          </w:p>
          <w:p w14:paraId="0E3CE4E8" w14:textId="45ECA297" w:rsidR="00F73453" w:rsidRPr="00F73453" w:rsidRDefault="00F73453" w:rsidP="00F73453">
            <w:pPr>
              <w:pStyle w:val="ACARA-elaboration"/>
            </w:pPr>
          </w:p>
        </w:tc>
      </w:tr>
      <w:tr w:rsidR="008978E5" w:rsidRPr="008B6417" w14:paraId="52EFE742" w14:textId="77777777" w:rsidTr="0BE8305D">
        <w:tc>
          <w:tcPr>
            <w:tcW w:w="2547" w:type="dxa"/>
            <w:vMerge w:val="restart"/>
            <w:tcBorders>
              <w:top w:val="single" w:sz="4" w:space="0" w:color="auto"/>
              <w:left w:val="single" w:sz="4" w:space="0" w:color="auto"/>
              <w:right w:val="single" w:sz="4" w:space="0" w:color="auto"/>
            </w:tcBorders>
          </w:tcPr>
          <w:p w14:paraId="4B9C5618" w14:textId="01AE0AC6" w:rsidR="008978E5" w:rsidRDefault="008978E5" w:rsidP="008978E5">
            <w:pPr>
              <w:pStyle w:val="ACARA-TableHeadline"/>
              <w:spacing w:before="120" w:after="120"/>
              <w:rPr>
                <w:b/>
                <w:bCs w:val="0"/>
              </w:rPr>
            </w:pPr>
            <w:r w:rsidRPr="008978E5">
              <w:rPr>
                <w:b/>
                <w:bCs w:val="0"/>
                <w:i w:val="0"/>
                <w:iCs/>
              </w:rPr>
              <w:lastRenderedPageBreak/>
              <w:t>English – Year 5</w:t>
            </w:r>
          </w:p>
        </w:tc>
        <w:tc>
          <w:tcPr>
            <w:tcW w:w="2551" w:type="dxa"/>
            <w:tcBorders>
              <w:top w:val="single" w:sz="4" w:space="0" w:color="auto"/>
              <w:left w:val="single" w:sz="4" w:space="0" w:color="auto"/>
              <w:bottom w:val="single" w:sz="4" w:space="0" w:color="auto"/>
              <w:right w:val="single" w:sz="4" w:space="0" w:color="auto"/>
            </w:tcBorders>
          </w:tcPr>
          <w:p w14:paraId="5750F9D2" w14:textId="77777777" w:rsidR="008978E5" w:rsidRDefault="008978E5" w:rsidP="00DA29AA">
            <w:pPr>
              <w:pStyle w:val="ACARAtabletext"/>
              <w:ind w:left="0"/>
              <w:rPr>
                <w:b/>
                <w:bCs/>
              </w:rPr>
            </w:pPr>
            <w:r w:rsidRPr="007429EA">
              <w:rPr>
                <w:b/>
                <w:bCs/>
              </w:rPr>
              <w:t xml:space="preserve">Language </w:t>
            </w:r>
          </w:p>
          <w:p w14:paraId="479FC29E" w14:textId="2B3D4077" w:rsidR="008978E5" w:rsidRPr="004E5EF8" w:rsidRDefault="008978E5" w:rsidP="002115D8">
            <w:pPr>
              <w:pStyle w:val="ACARAtabletext"/>
            </w:pPr>
            <w:r w:rsidRPr="004E5EF8">
              <w:t>Language for interacting with others</w:t>
            </w:r>
          </w:p>
        </w:tc>
        <w:tc>
          <w:tcPr>
            <w:tcW w:w="2835" w:type="dxa"/>
            <w:tcBorders>
              <w:top w:val="single" w:sz="4" w:space="0" w:color="auto"/>
              <w:left w:val="single" w:sz="4" w:space="0" w:color="auto"/>
              <w:bottom w:val="single" w:sz="4" w:space="0" w:color="auto"/>
              <w:right w:val="single" w:sz="4" w:space="0" w:color="auto"/>
            </w:tcBorders>
          </w:tcPr>
          <w:p w14:paraId="785F43B3" w14:textId="77777777" w:rsidR="008978E5" w:rsidRPr="00E30959" w:rsidRDefault="008978E5" w:rsidP="00E30959">
            <w:pPr>
              <w:pStyle w:val="ACARAtabletext"/>
            </w:pPr>
            <w:r w:rsidRPr="00E30959">
              <w:rPr>
                <w:iCs/>
              </w:rPr>
              <w:t xml:space="preserve">understand that language is selected for social contexts and that it helps to signal social roles and </w:t>
            </w:r>
            <w:proofErr w:type="gramStart"/>
            <w:r w:rsidRPr="00E30959">
              <w:rPr>
                <w:iCs/>
              </w:rPr>
              <w:t>relationships</w:t>
            </w:r>
            <w:proofErr w:type="gramEnd"/>
            <w:r w:rsidRPr="00E30959">
              <w:rPr>
                <w:iCs/>
              </w:rPr>
              <w:t xml:space="preserve"> </w:t>
            </w:r>
          </w:p>
          <w:p w14:paraId="56F9F074" w14:textId="79B531F2" w:rsidR="008978E5" w:rsidRPr="009A345F" w:rsidRDefault="008978E5" w:rsidP="00E30959">
            <w:pPr>
              <w:pStyle w:val="ACARAtabletext"/>
            </w:pPr>
            <w:r w:rsidRPr="00E30959">
              <w:rPr>
                <w:iCs/>
              </w:rPr>
              <w:t>AC9E5LA01</w:t>
            </w:r>
          </w:p>
        </w:tc>
        <w:tc>
          <w:tcPr>
            <w:tcW w:w="7193" w:type="dxa"/>
            <w:tcBorders>
              <w:top w:val="single" w:sz="4" w:space="0" w:color="auto"/>
              <w:left w:val="single" w:sz="4" w:space="0" w:color="auto"/>
              <w:bottom w:val="single" w:sz="4" w:space="0" w:color="auto"/>
              <w:right w:val="single" w:sz="4" w:space="0" w:color="auto"/>
            </w:tcBorders>
          </w:tcPr>
          <w:p w14:paraId="3749FDF0" w14:textId="77777777" w:rsidR="008978E5" w:rsidRPr="00A1785C" w:rsidRDefault="008978E5" w:rsidP="00F73453">
            <w:pPr>
              <w:pStyle w:val="ACARA-elaboration"/>
              <w:numPr>
                <w:ilvl w:val="0"/>
                <w:numId w:val="4"/>
              </w:numPr>
              <w:ind w:left="312" w:hanging="284"/>
            </w:pPr>
            <w:r w:rsidRPr="00A1785C">
              <w:t xml:space="preserve">using language that signals the roles of chairperson and the different speaker positions in a </w:t>
            </w:r>
            <w:proofErr w:type="gramStart"/>
            <w:r w:rsidRPr="00A1785C">
              <w:t>debate</w:t>
            </w:r>
            <w:proofErr w:type="gramEnd"/>
            <w:r w:rsidRPr="00A1785C">
              <w:t xml:space="preserve"> </w:t>
            </w:r>
          </w:p>
          <w:p w14:paraId="25F999A6" w14:textId="77777777" w:rsidR="008978E5" w:rsidRPr="00A1785C" w:rsidRDefault="008978E5" w:rsidP="00F73453">
            <w:pPr>
              <w:pStyle w:val="ACARA-elaboration"/>
              <w:numPr>
                <w:ilvl w:val="0"/>
                <w:numId w:val="4"/>
              </w:numPr>
              <w:ind w:left="312" w:hanging="284"/>
            </w:pPr>
            <w:r w:rsidRPr="00A1785C">
              <w:t xml:space="preserve">identifying ways in which cultures differ in making and responding to common requests; for example, periods of silence, degrees of </w:t>
            </w:r>
            <w:proofErr w:type="gramStart"/>
            <w:r w:rsidRPr="00A1785C">
              <w:t>formality</w:t>
            </w:r>
            <w:proofErr w:type="gramEnd"/>
            <w:r w:rsidRPr="00A1785C">
              <w:t xml:space="preserve"> </w:t>
            </w:r>
          </w:p>
          <w:p w14:paraId="4D8A6FCD" w14:textId="4080BDAE" w:rsidR="008978E5" w:rsidRPr="00A1785C" w:rsidRDefault="008978E5" w:rsidP="00F73453">
            <w:pPr>
              <w:pStyle w:val="ACARA-elaboration"/>
              <w:numPr>
                <w:ilvl w:val="0"/>
                <w:numId w:val="4"/>
              </w:numPr>
              <w:ind w:left="312" w:hanging="284"/>
            </w:pPr>
            <w:r w:rsidRPr="00A1785C">
              <w:t>identifying some cultural protocols and communication processes of First Nations Australians</w:t>
            </w:r>
          </w:p>
        </w:tc>
      </w:tr>
      <w:tr w:rsidR="008978E5" w14:paraId="0F4ED09A" w14:textId="77777777" w:rsidTr="0BE8305D">
        <w:trPr>
          <w:trHeight w:val="300"/>
        </w:trPr>
        <w:tc>
          <w:tcPr>
            <w:tcW w:w="2547" w:type="dxa"/>
            <w:vMerge/>
          </w:tcPr>
          <w:p w14:paraId="7368675F" w14:textId="77777777" w:rsidR="008978E5" w:rsidRPr="7DA3D774" w:rsidRDefault="008978E5" w:rsidP="0006433D">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42B6E9AA" w14:textId="77777777" w:rsidR="008978E5" w:rsidRDefault="008978E5" w:rsidP="0006433D">
            <w:pPr>
              <w:pStyle w:val="ACARAtabletext"/>
              <w:ind w:left="0"/>
              <w:rPr>
                <w:b/>
                <w:bCs/>
              </w:rPr>
            </w:pPr>
            <w:r>
              <w:rPr>
                <w:b/>
                <w:bCs/>
              </w:rPr>
              <w:t>Literacy</w:t>
            </w:r>
          </w:p>
          <w:p w14:paraId="0752A086" w14:textId="7E2EFD9D" w:rsidR="008978E5" w:rsidRPr="41CBD830" w:rsidRDefault="008978E5" w:rsidP="002115D8">
            <w:pPr>
              <w:pStyle w:val="ACARAtabletext"/>
              <w:rPr>
                <w:b/>
                <w:bCs/>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6BC46E96" w14:textId="77777777" w:rsidR="008978E5" w:rsidRPr="00E30959" w:rsidRDefault="008978E5" w:rsidP="00E30959">
            <w:pPr>
              <w:pStyle w:val="ACARAtabletext"/>
            </w:pPr>
            <w:r w:rsidRPr="00E30959">
              <w:rPr>
                <w:iCs/>
              </w:rPr>
              <w:t xml:space="preserve">use appropriate interaction skills including paraphrasing and questioning to clarify meaning, make connections to own experience, and present and justify an opinion or </w:t>
            </w:r>
            <w:proofErr w:type="gramStart"/>
            <w:r w:rsidRPr="00E30959">
              <w:rPr>
                <w:iCs/>
              </w:rPr>
              <w:t>idea</w:t>
            </w:r>
            <w:proofErr w:type="gramEnd"/>
            <w:r w:rsidRPr="00E30959">
              <w:rPr>
                <w:iCs/>
              </w:rPr>
              <w:t xml:space="preserve"> </w:t>
            </w:r>
          </w:p>
          <w:p w14:paraId="07E4F5A5" w14:textId="69D368C0" w:rsidR="008978E5" w:rsidRPr="00E30959" w:rsidRDefault="008978E5" w:rsidP="00E30959">
            <w:pPr>
              <w:pStyle w:val="ACARAtabletext"/>
              <w:rPr>
                <w:iCs/>
              </w:rPr>
            </w:pPr>
            <w:r w:rsidRPr="00E30959">
              <w:rPr>
                <w:iCs/>
              </w:rPr>
              <w:t>AC9E5LY02</w:t>
            </w:r>
          </w:p>
        </w:tc>
        <w:tc>
          <w:tcPr>
            <w:tcW w:w="7193" w:type="dxa"/>
            <w:tcBorders>
              <w:top w:val="single" w:sz="4" w:space="0" w:color="auto"/>
              <w:left w:val="single" w:sz="4" w:space="0" w:color="auto"/>
              <w:bottom w:val="single" w:sz="4" w:space="0" w:color="auto"/>
              <w:right w:val="single" w:sz="4" w:space="0" w:color="auto"/>
            </w:tcBorders>
          </w:tcPr>
          <w:p w14:paraId="6E667C1E" w14:textId="77777777" w:rsidR="008978E5" w:rsidRPr="00500B4A" w:rsidRDefault="008978E5" w:rsidP="0006433D">
            <w:pPr>
              <w:pStyle w:val="ACARA-elaboration"/>
              <w:numPr>
                <w:ilvl w:val="0"/>
                <w:numId w:val="4"/>
              </w:numPr>
              <w:ind w:left="312" w:hanging="284"/>
            </w:pPr>
            <w:r>
              <w:t xml:space="preserve">participating in pair, group, </w:t>
            </w:r>
            <w:proofErr w:type="gramStart"/>
            <w:r>
              <w:t>class</w:t>
            </w:r>
            <w:proofErr w:type="gramEnd"/>
            <w:r>
              <w:t xml:space="preserve"> and school speaking and listening situations, including informal conversations, discussions and presentations </w:t>
            </w:r>
          </w:p>
          <w:p w14:paraId="6CB47A17" w14:textId="77777777" w:rsidR="008978E5" w:rsidRPr="00500B4A" w:rsidRDefault="008978E5" w:rsidP="0006433D">
            <w:pPr>
              <w:pStyle w:val="ACARA-elaboration"/>
              <w:numPr>
                <w:ilvl w:val="0"/>
                <w:numId w:val="4"/>
              </w:numPr>
              <w:ind w:left="312" w:hanging="284"/>
            </w:pPr>
            <w:r>
              <w:t xml:space="preserve">asking specific questions to clarify a speaker’s meaning, making constructive comments that keep conversation moving, reviewing ideas expressed and conveying tentative </w:t>
            </w:r>
            <w:proofErr w:type="gramStart"/>
            <w:r>
              <w:t>conclusions</w:t>
            </w:r>
            <w:proofErr w:type="gramEnd"/>
          </w:p>
          <w:p w14:paraId="62BCB379" w14:textId="77777777" w:rsidR="008978E5" w:rsidRPr="00500B4A" w:rsidRDefault="008978E5" w:rsidP="0006433D">
            <w:pPr>
              <w:pStyle w:val="ACARA-elaboration"/>
              <w:numPr>
                <w:ilvl w:val="0"/>
                <w:numId w:val="4"/>
              </w:numPr>
              <w:ind w:left="312" w:hanging="284"/>
            </w:pPr>
            <w:r>
              <w:t xml:space="preserve">using strategies for discussion, such as speaking clearly, pausing, asking </w:t>
            </w:r>
            <w:proofErr w:type="gramStart"/>
            <w:r>
              <w:t>questions</w:t>
            </w:r>
            <w:proofErr w:type="gramEnd"/>
            <w:r>
              <w:t xml:space="preserve"> and linking students’ own responses to the contributions of others </w:t>
            </w:r>
          </w:p>
          <w:p w14:paraId="75B080EC" w14:textId="7C3E112E" w:rsidR="008978E5" w:rsidRPr="00A1785C" w:rsidRDefault="008978E5" w:rsidP="0006433D">
            <w:pPr>
              <w:pStyle w:val="Bulletsuse"/>
              <w:numPr>
                <w:ilvl w:val="0"/>
                <w:numId w:val="1"/>
              </w:numPr>
              <w:ind w:left="324" w:hanging="284"/>
              <w:rPr>
                <w:lang w:val="en-AU"/>
              </w:rPr>
            </w:pPr>
            <w:r w:rsidRPr="42B87152">
              <w:rPr>
                <w:color w:val="auto"/>
              </w:rPr>
              <w:t xml:space="preserve">choosing vocabulary and sentence structures for </w:t>
            </w:r>
            <w:proofErr w:type="gramStart"/>
            <w:r w:rsidRPr="42B87152">
              <w:rPr>
                <w:color w:val="auto"/>
              </w:rPr>
              <w:t>particular purposes</w:t>
            </w:r>
            <w:proofErr w:type="gramEnd"/>
            <w:r w:rsidRPr="42B87152">
              <w:rPr>
                <w:color w:val="auto"/>
              </w:rPr>
              <w:t xml:space="preserve"> including formal and informal contexts, to report and explain new concepts and topics, to offer an opinion and to persuade others</w:t>
            </w:r>
          </w:p>
        </w:tc>
      </w:tr>
      <w:tr w:rsidR="008978E5" w14:paraId="534C9A99" w14:textId="77777777" w:rsidTr="0BE8305D">
        <w:trPr>
          <w:trHeight w:val="300"/>
        </w:trPr>
        <w:tc>
          <w:tcPr>
            <w:tcW w:w="2547" w:type="dxa"/>
            <w:vMerge w:val="restart"/>
            <w:tcBorders>
              <w:top w:val="single" w:sz="4" w:space="0" w:color="auto"/>
              <w:left w:val="single" w:sz="4" w:space="0" w:color="auto"/>
              <w:right w:val="single" w:sz="4" w:space="0" w:color="auto"/>
            </w:tcBorders>
          </w:tcPr>
          <w:p w14:paraId="2CAE08BD" w14:textId="09C23787" w:rsidR="008978E5" w:rsidRDefault="008978E5" w:rsidP="008978E5">
            <w:pPr>
              <w:pStyle w:val="ACARA-TableHeadline"/>
              <w:spacing w:before="120" w:after="120"/>
              <w:rPr>
                <w:b/>
                <w:bCs w:val="0"/>
              </w:rPr>
            </w:pPr>
            <w:r w:rsidRPr="008978E5">
              <w:rPr>
                <w:b/>
                <w:bCs w:val="0"/>
                <w:i w:val="0"/>
                <w:iCs/>
              </w:rPr>
              <w:t>English – Year 6</w:t>
            </w:r>
          </w:p>
        </w:tc>
        <w:tc>
          <w:tcPr>
            <w:tcW w:w="2551" w:type="dxa"/>
            <w:tcBorders>
              <w:top w:val="single" w:sz="4" w:space="0" w:color="auto"/>
              <w:left w:val="single" w:sz="4" w:space="0" w:color="auto"/>
              <w:bottom w:val="single" w:sz="4" w:space="0" w:color="auto"/>
              <w:right w:val="single" w:sz="4" w:space="0" w:color="auto"/>
            </w:tcBorders>
          </w:tcPr>
          <w:p w14:paraId="1A34204D" w14:textId="77777777" w:rsidR="008978E5" w:rsidRDefault="008978E5" w:rsidP="0006433D">
            <w:pPr>
              <w:pStyle w:val="ACARAtabletext"/>
              <w:ind w:left="0"/>
              <w:rPr>
                <w:b/>
                <w:bCs/>
              </w:rPr>
            </w:pPr>
            <w:r w:rsidRPr="41CBD830">
              <w:rPr>
                <w:b/>
                <w:bCs/>
              </w:rPr>
              <w:t xml:space="preserve">Language </w:t>
            </w:r>
          </w:p>
          <w:p w14:paraId="37B964BD" w14:textId="2512A70E" w:rsidR="008978E5" w:rsidRDefault="008978E5" w:rsidP="002115D8">
            <w:pPr>
              <w:pStyle w:val="ACARAtabletext"/>
            </w:pPr>
            <w:r>
              <w:t>Language for interacting with others</w:t>
            </w:r>
          </w:p>
        </w:tc>
        <w:tc>
          <w:tcPr>
            <w:tcW w:w="2835" w:type="dxa"/>
            <w:tcBorders>
              <w:top w:val="single" w:sz="4" w:space="0" w:color="auto"/>
              <w:left w:val="single" w:sz="4" w:space="0" w:color="auto"/>
              <w:bottom w:val="single" w:sz="4" w:space="0" w:color="auto"/>
              <w:right w:val="single" w:sz="4" w:space="0" w:color="auto"/>
            </w:tcBorders>
          </w:tcPr>
          <w:p w14:paraId="39B9097C" w14:textId="77777777" w:rsidR="008978E5" w:rsidRPr="00E30959" w:rsidRDefault="008978E5" w:rsidP="00E30959">
            <w:pPr>
              <w:pStyle w:val="ACARAtabletext"/>
            </w:pPr>
            <w:r w:rsidRPr="00E30959">
              <w:t xml:space="preserve">understand that language varies as levels of formality and social distance </w:t>
            </w:r>
            <w:proofErr w:type="gramStart"/>
            <w:r w:rsidRPr="00E30959">
              <w:t>increase</w:t>
            </w:r>
            <w:proofErr w:type="gramEnd"/>
            <w:r w:rsidRPr="00E30959">
              <w:t xml:space="preserve"> </w:t>
            </w:r>
          </w:p>
          <w:p w14:paraId="4CA9DBB4" w14:textId="0AADB83C" w:rsidR="008978E5" w:rsidRPr="00E30959" w:rsidRDefault="008978E5" w:rsidP="00E30959">
            <w:pPr>
              <w:pStyle w:val="ACARAtabletext"/>
              <w:rPr>
                <w:iCs/>
              </w:rPr>
            </w:pPr>
            <w:r w:rsidRPr="00E30959">
              <w:t>AC9E6LA01</w:t>
            </w:r>
          </w:p>
        </w:tc>
        <w:tc>
          <w:tcPr>
            <w:tcW w:w="7193" w:type="dxa"/>
            <w:tcBorders>
              <w:top w:val="single" w:sz="4" w:space="0" w:color="auto"/>
              <w:left w:val="single" w:sz="4" w:space="0" w:color="auto"/>
              <w:bottom w:val="single" w:sz="4" w:space="0" w:color="auto"/>
              <w:right w:val="single" w:sz="4" w:space="0" w:color="auto"/>
            </w:tcBorders>
          </w:tcPr>
          <w:p w14:paraId="17565EC4" w14:textId="77777777" w:rsidR="008978E5" w:rsidRPr="00A1785C" w:rsidRDefault="008978E5" w:rsidP="0006433D">
            <w:pPr>
              <w:pStyle w:val="Bulletsuse"/>
              <w:numPr>
                <w:ilvl w:val="0"/>
                <w:numId w:val="1"/>
              </w:numPr>
              <w:ind w:left="324" w:hanging="284"/>
              <w:rPr>
                <w:lang w:val="en-AU"/>
              </w:rPr>
            </w:pPr>
            <w:r w:rsidRPr="00A1785C">
              <w:rPr>
                <w:lang w:val="en-AU"/>
              </w:rPr>
              <w:t xml:space="preserve">recognising language protocols for formal address; for example, words used to address principals, heads of state and </w:t>
            </w:r>
            <w:proofErr w:type="gramStart"/>
            <w:r w:rsidRPr="00A1785C">
              <w:rPr>
                <w:lang w:val="en-AU"/>
              </w:rPr>
              <w:t>monarchs</w:t>
            </w:r>
            <w:proofErr w:type="gramEnd"/>
            <w:r w:rsidRPr="00A1785C">
              <w:rPr>
                <w:lang w:val="en-AU"/>
              </w:rPr>
              <w:t xml:space="preserve"> </w:t>
            </w:r>
          </w:p>
          <w:p w14:paraId="53710AB6" w14:textId="77777777" w:rsidR="008978E5" w:rsidRPr="00A1785C" w:rsidRDefault="008978E5" w:rsidP="0006433D">
            <w:pPr>
              <w:pStyle w:val="Bulletsuse"/>
              <w:numPr>
                <w:ilvl w:val="0"/>
                <w:numId w:val="1"/>
              </w:numPr>
              <w:ind w:left="324" w:hanging="284"/>
              <w:rPr>
                <w:lang w:val="en-AU"/>
              </w:rPr>
            </w:pPr>
            <w:r w:rsidRPr="00A1785C">
              <w:rPr>
                <w:lang w:val="en-AU"/>
              </w:rPr>
              <w:t xml:space="preserve">discussing levels of language such as slang, colloquial, </w:t>
            </w:r>
            <w:proofErr w:type="gramStart"/>
            <w:r w:rsidRPr="00A1785C">
              <w:rPr>
                <w:lang w:val="en-AU"/>
              </w:rPr>
              <w:t>conversational</w:t>
            </w:r>
            <w:proofErr w:type="gramEnd"/>
            <w:r w:rsidRPr="00A1785C">
              <w:rPr>
                <w:lang w:val="en-AU"/>
              </w:rPr>
              <w:t xml:space="preserve"> and formal, and how their appropriateness changes with the situation and audience </w:t>
            </w:r>
          </w:p>
          <w:p w14:paraId="11521BDD" w14:textId="3ADD3618" w:rsidR="008978E5" w:rsidRPr="00A1785C" w:rsidRDefault="008978E5" w:rsidP="0006433D">
            <w:pPr>
              <w:pStyle w:val="Bulletsuse"/>
              <w:numPr>
                <w:ilvl w:val="0"/>
                <w:numId w:val="1"/>
              </w:numPr>
              <w:ind w:left="324" w:hanging="284"/>
              <w:rPr>
                <w:lang w:val="en-AU"/>
              </w:rPr>
            </w:pPr>
            <w:r w:rsidRPr="00A1785C">
              <w:rPr>
                <w:lang w:val="en-AU"/>
              </w:rPr>
              <w:t>presenting ideas and opinions at levels of formality appropriate to the context and audience</w:t>
            </w:r>
          </w:p>
        </w:tc>
      </w:tr>
      <w:tr w:rsidR="008978E5" w14:paraId="2F35051D" w14:textId="77777777" w:rsidTr="0BE8305D">
        <w:trPr>
          <w:trHeight w:val="300"/>
        </w:trPr>
        <w:tc>
          <w:tcPr>
            <w:tcW w:w="2547" w:type="dxa"/>
            <w:vMerge/>
          </w:tcPr>
          <w:p w14:paraId="5FA48495" w14:textId="77777777" w:rsidR="008978E5" w:rsidRPr="7DA3D774" w:rsidRDefault="008978E5" w:rsidP="00E84DB0">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2A06F64" w14:textId="77777777" w:rsidR="008978E5" w:rsidRDefault="008978E5" w:rsidP="00E84DB0">
            <w:pPr>
              <w:pStyle w:val="ACARAtabletext"/>
              <w:ind w:left="0"/>
              <w:rPr>
                <w:b/>
                <w:bCs/>
              </w:rPr>
            </w:pPr>
            <w:r w:rsidRPr="007429EA">
              <w:rPr>
                <w:b/>
                <w:bCs/>
              </w:rPr>
              <w:t xml:space="preserve">Language </w:t>
            </w:r>
          </w:p>
          <w:p w14:paraId="457F397F" w14:textId="2FDE0ECB" w:rsidR="008978E5" w:rsidRPr="41CBD830" w:rsidRDefault="008978E5" w:rsidP="002115D8">
            <w:pPr>
              <w:pStyle w:val="ACARAtabletext"/>
              <w:rPr>
                <w:b/>
                <w:bCs/>
              </w:rPr>
            </w:pPr>
            <w:r w:rsidRPr="004E5EF8">
              <w:t>Language for interacting with others</w:t>
            </w:r>
          </w:p>
        </w:tc>
        <w:tc>
          <w:tcPr>
            <w:tcW w:w="2835" w:type="dxa"/>
            <w:tcBorders>
              <w:top w:val="single" w:sz="4" w:space="0" w:color="auto"/>
              <w:left w:val="single" w:sz="4" w:space="0" w:color="auto"/>
              <w:bottom w:val="single" w:sz="4" w:space="0" w:color="auto"/>
              <w:right w:val="single" w:sz="4" w:space="0" w:color="auto"/>
            </w:tcBorders>
          </w:tcPr>
          <w:p w14:paraId="74EA55D0" w14:textId="77777777" w:rsidR="008978E5" w:rsidRPr="00E30959" w:rsidRDefault="008978E5" w:rsidP="00E30959">
            <w:pPr>
              <w:pStyle w:val="ACARAtabletext"/>
            </w:pPr>
            <w:r w:rsidRPr="00E30959">
              <w:t xml:space="preserve">understand the uses of objective and subjective language, and identify </w:t>
            </w:r>
            <w:proofErr w:type="gramStart"/>
            <w:r w:rsidRPr="00E30959">
              <w:t>bias</w:t>
            </w:r>
            <w:proofErr w:type="gramEnd"/>
            <w:r w:rsidRPr="00E30959">
              <w:t xml:space="preserve"> </w:t>
            </w:r>
          </w:p>
          <w:p w14:paraId="3CCD9028" w14:textId="5CEB051F" w:rsidR="008978E5" w:rsidRPr="00E30959" w:rsidRDefault="008978E5" w:rsidP="00E30959">
            <w:pPr>
              <w:pStyle w:val="ACARAtabletext"/>
            </w:pPr>
            <w:r w:rsidRPr="00E30959">
              <w:t>AC9E6LA02</w:t>
            </w:r>
          </w:p>
        </w:tc>
        <w:tc>
          <w:tcPr>
            <w:tcW w:w="7193" w:type="dxa"/>
            <w:tcBorders>
              <w:top w:val="single" w:sz="4" w:space="0" w:color="auto"/>
              <w:left w:val="single" w:sz="4" w:space="0" w:color="auto"/>
              <w:bottom w:val="single" w:sz="4" w:space="0" w:color="auto"/>
              <w:right w:val="single" w:sz="4" w:space="0" w:color="auto"/>
            </w:tcBorders>
          </w:tcPr>
          <w:p w14:paraId="3F305A24" w14:textId="77777777" w:rsidR="008978E5" w:rsidRPr="00C74E3A" w:rsidRDefault="008978E5" w:rsidP="00E84DB0">
            <w:pPr>
              <w:pStyle w:val="ACARA-elaboration"/>
              <w:numPr>
                <w:ilvl w:val="0"/>
                <w:numId w:val="4"/>
              </w:numPr>
              <w:ind w:left="312" w:hanging="284"/>
            </w:pPr>
            <w:r>
              <w:t xml:space="preserve">identifying language choices that evoke emotion and judgements in direct and indirect ways, and how they are used to persuade different audiences to take a position and/or </w:t>
            </w:r>
            <w:proofErr w:type="gramStart"/>
            <w:r>
              <w:t>action</w:t>
            </w:r>
            <w:proofErr w:type="gramEnd"/>
            <w:r>
              <w:t xml:space="preserve"> </w:t>
            </w:r>
          </w:p>
          <w:p w14:paraId="3CFEF5CA" w14:textId="77777777" w:rsidR="008978E5" w:rsidRPr="00C74E3A" w:rsidRDefault="008978E5" w:rsidP="00E84DB0">
            <w:pPr>
              <w:pStyle w:val="ACARA-elaboration"/>
              <w:numPr>
                <w:ilvl w:val="0"/>
                <w:numId w:val="4"/>
              </w:numPr>
              <w:ind w:left="312" w:hanging="284"/>
            </w:pPr>
            <w:r>
              <w:t xml:space="preserve">understanding when to share feelings and opinions; for example, in a personal recount, and when to remain more objective; for example, in a factual </w:t>
            </w:r>
            <w:proofErr w:type="gramStart"/>
            <w:r>
              <w:t>recount</w:t>
            </w:r>
            <w:proofErr w:type="gramEnd"/>
            <w:r>
              <w:t xml:space="preserve"> </w:t>
            </w:r>
          </w:p>
          <w:p w14:paraId="35203243" w14:textId="1C2810A4" w:rsidR="008978E5" w:rsidRPr="00A1785C" w:rsidRDefault="008978E5" w:rsidP="00E84DB0">
            <w:pPr>
              <w:pStyle w:val="Bulletsuse"/>
              <w:numPr>
                <w:ilvl w:val="0"/>
                <w:numId w:val="1"/>
              </w:numPr>
              <w:ind w:left="324" w:hanging="284"/>
              <w:rPr>
                <w:lang w:val="en-AU"/>
              </w:rPr>
            </w:pPr>
            <w:r w:rsidRPr="42B87152">
              <w:rPr>
                <w:color w:val="auto"/>
              </w:rPr>
              <w:lastRenderedPageBreak/>
              <w:t>differentiating between reporting the facts; for example, in a factual recount or unedited photograph, and providing a commentary; for example, in an editorial</w:t>
            </w:r>
          </w:p>
        </w:tc>
      </w:tr>
      <w:tr w:rsidR="008978E5" w14:paraId="140F05E4" w14:textId="77777777" w:rsidTr="0BE8305D">
        <w:trPr>
          <w:trHeight w:val="300"/>
        </w:trPr>
        <w:tc>
          <w:tcPr>
            <w:tcW w:w="2547" w:type="dxa"/>
            <w:vMerge/>
          </w:tcPr>
          <w:p w14:paraId="20D51DDC" w14:textId="77777777" w:rsidR="008978E5" w:rsidRPr="7DA3D774" w:rsidRDefault="008978E5" w:rsidP="00E84DB0">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48131747" w14:textId="77777777" w:rsidR="008978E5" w:rsidRDefault="008978E5" w:rsidP="00E84DB0">
            <w:pPr>
              <w:pStyle w:val="ACARAtabletext"/>
              <w:ind w:left="0"/>
              <w:rPr>
                <w:b/>
                <w:bCs/>
              </w:rPr>
            </w:pPr>
            <w:r>
              <w:rPr>
                <w:b/>
                <w:bCs/>
              </w:rPr>
              <w:t>Literacy</w:t>
            </w:r>
          </w:p>
          <w:p w14:paraId="2AE741D0" w14:textId="1F70E55F" w:rsidR="008978E5" w:rsidRPr="41CBD830" w:rsidRDefault="008978E5" w:rsidP="002115D8">
            <w:pPr>
              <w:pStyle w:val="ACARAtabletext"/>
              <w:rPr>
                <w:b/>
                <w:bCs/>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491C3A8A" w14:textId="77777777" w:rsidR="008978E5" w:rsidRPr="00E30959" w:rsidRDefault="008978E5" w:rsidP="00E30959">
            <w:pPr>
              <w:pStyle w:val="ACARAtabletext"/>
            </w:pPr>
            <w:r w:rsidRPr="00E30959">
              <w:t xml:space="preserve">use interaction skills and awareness of formality when paraphrasing, questioning, clarifying and interrogating ideas, developing and supporting arguments, and sharing and evaluating information, experiences and </w:t>
            </w:r>
            <w:proofErr w:type="gramStart"/>
            <w:r w:rsidRPr="00E30959">
              <w:t>opinions</w:t>
            </w:r>
            <w:proofErr w:type="gramEnd"/>
            <w:r w:rsidRPr="00E30959">
              <w:t xml:space="preserve"> </w:t>
            </w:r>
          </w:p>
          <w:p w14:paraId="04D48795" w14:textId="5AFE8F7B" w:rsidR="008978E5" w:rsidRPr="00E30959" w:rsidRDefault="008978E5" w:rsidP="00E30959">
            <w:pPr>
              <w:pStyle w:val="ACARAtabletext"/>
            </w:pPr>
            <w:r w:rsidRPr="00E30959">
              <w:t>AC9E6LY02</w:t>
            </w:r>
          </w:p>
        </w:tc>
        <w:tc>
          <w:tcPr>
            <w:tcW w:w="7193" w:type="dxa"/>
            <w:tcBorders>
              <w:top w:val="single" w:sz="4" w:space="0" w:color="auto"/>
              <w:left w:val="single" w:sz="4" w:space="0" w:color="auto"/>
              <w:bottom w:val="single" w:sz="4" w:space="0" w:color="auto"/>
              <w:right w:val="single" w:sz="4" w:space="0" w:color="auto"/>
            </w:tcBorders>
          </w:tcPr>
          <w:p w14:paraId="72D3493B" w14:textId="77777777" w:rsidR="008978E5" w:rsidRPr="004A1C6D" w:rsidRDefault="008978E5" w:rsidP="00E84DB0">
            <w:pPr>
              <w:pStyle w:val="ACARA-elaboration"/>
              <w:numPr>
                <w:ilvl w:val="0"/>
                <w:numId w:val="4"/>
              </w:numPr>
              <w:ind w:left="312" w:hanging="284"/>
            </w:pPr>
            <w:r>
              <w:t xml:space="preserve">participating in pair, group, class, </w:t>
            </w:r>
            <w:proofErr w:type="gramStart"/>
            <w:r>
              <w:t>school</w:t>
            </w:r>
            <w:proofErr w:type="gramEnd"/>
            <w:r>
              <w:t xml:space="preserve"> and community speaking and listening situations, including informal conversations, discussions, debates and presentations </w:t>
            </w:r>
          </w:p>
          <w:p w14:paraId="2EAD5DB0" w14:textId="77777777" w:rsidR="008978E5" w:rsidRPr="004A1C6D" w:rsidRDefault="008978E5" w:rsidP="00E84DB0">
            <w:pPr>
              <w:pStyle w:val="ACARA-elaboration"/>
              <w:numPr>
                <w:ilvl w:val="0"/>
                <w:numId w:val="4"/>
              </w:numPr>
              <w:ind w:left="312" w:hanging="284"/>
            </w:pPr>
            <w:r>
              <w:t xml:space="preserve">using strategies; for example, pausing, questioning, rephrasing, repeating, summarising, </w:t>
            </w:r>
            <w:proofErr w:type="gramStart"/>
            <w:r>
              <w:t>reviewing</w:t>
            </w:r>
            <w:proofErr w:type="gramEnd"/>
            <w:r>
              <w:t xml:space="preserve"> and asking clarifying questions when discussing topics </w:t>
            </w:r>
          </w:p>
          <w:p w14:paraId="68620963" w14:textId="4BEFE927" w:rsidR="008978E5" w:rsidRPr="00A1785C" w:rsidRDefault="008978E5" w:rsidP="00E84DB0">
            <w:pPr>
              <w:pStyle w:val="Bulletsuse"/>
              <w:numPr>
                <w:ilvl w:val="0"/>
                <w:numId w:val="1"/>
              </w:numPr>
              <w:ind w:left="324" w:hanging="284"/>
              <w:rPr>
                <w:lang w:val="en-AU"/>
              </w:rPr>
            </w:pPr>
            <w:r w:rsidRPr="42B87152">
              <w:rPr>
                <w:color w:val="auto"/>
              </w:rPr>
              <w:t>recognising that closed questions ask for precise responses while open questions prompt a speaker to provide more information</w:t>
            </w:r>
          </w:p>
        </w:tc>
      </w:tr>
    </w:tbl>
    <w:p w14:paraId="36353A0B" w14:textId="4C29D614" w:rsidR="00BB7C5F" w:rsidRPr="008978E5" w:rsidRDefault="00BB7C5F" w:rsidP="008978E5">
      <w:pPr>
        <w:pStyle w:val="ACARA-TableHeadline"/>
        <w:spacing w:before="120" w:after="120"/>
        <w:rPr>
          <w:b/>
          <w:bCs w:val="0"/>
          <w:i w:val="0"/>
          <w:iCs/>
        </w:rPr>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7DA3D774">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7CCFF140" w:rsidR="00EF7995" w:rsidRPr="00286B90" w:rsidRDefault="3B4A3C6B" w:rsidP="41CBD830">
            <w:pPr>
              <w:pStyle w:val="ACARATableHeading1white"/>
            </w:pPr>
            <w:r>
              <w:t xml:space="preserve">Years </w:t>
            </w:r>
            <w:r w:rsidR="00B9002C">
              <w:t>5</w:t>
            </w:r>
            <w:r w:rsidR="008978E5">
              <w:t xml:space="preserve"> and </w:t>
            </w:r>
            <w:r w:rsidR="00B9002C">
              <w:t>6</w:t>
            </w:r>
          </w:p>
        </w:tc>
      </w:tr>
      <w:tr w:rsidR="00EF7995" w:rsidRPr="00C83BA3" w14:paraId="09968D71" w14:textId="77777777" w:rsidTr="7DA3D774">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3E78910A" w:rsidR="00EF7995" w:rsidRDefault="00EF7995" w:rsidP="008978E5">
            <w:pPr>
              <w:pStyle w:val="ACARATableHeading1black"/>
              <w:ind w:left="0"/>
              <w:jc w:val="left"/>
            </w:pPr>
            <w:r>
              <w:t xml:space="preserve">Key </w:t>
            </w:r>
            <w:r w:rsidR="2094720E">
              <w:t>aspect</w:t>
            </w:r>
            <w:r>
              <w:t xml:space="preserve"> 3: </w:t>
            </w:r>
            <w:r w:rsidR="1F68950B">
              <w:t>Recognising how gender norms and stereotypes can influence choices and actions</w:t>
            </w:r>
          </w:p>
        </w:tc>
      </w:tr>
      <w:tr w:rsidR="00EF7995" w:rsidRPr="00840DED" w14:paraId="3D10A46B" w14:textId="77777777" w:rsidTr="7DA3D774">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8978E5">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8978E5">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21F69068" w:rsidR="00EF7995" w:rsidRPr="00840DED" w:rsidRDefault="008978E5" w:rsidP="008978E5">
            <w:pPr>
              <w:pStyle w:val="ACARATableHeading2white"/>
              <w:ind w:left="0"/>
              <w:rPr>
                <w:color w:val="auto"/>
              </w:rPr>
            </w:pPr>
            <w:r>
              <w:rPr>
                <w:color w:val="auto"/>
              </w:rPr>
              <w:t>C</w:t>
            </w:r>
            <w:r w:rsidR="00EF7995">
              <w:rPr>
                <w:color w:val="auto"/>
              </w:rPr>
              <w:t>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8978E5">
            <w:pPr>
              <w:pStyle w:val="ACARATableHeading2white"/>
              <w:ind w:left="0"/>
              <w:rPr>
                <w:color w:val="auto"/>
              </w:rPr>
            </w:pPr>
            <w:r>
              <w:rPr>
                <w:color w:val="auto"/>
              </w:rPr>
              <w:t>Content elaborations</w:t>
            </w:r>
          </w:p>
        </w:tc>
      </w:tr>
      <w:tr w:rsidR="00E866D3" w:rsidRPr="008B6417" w14:paraId="7DE51424" w14:textId="77777777" w:rsidTr="7DA3D774">
        <w:tc>
          <w:tcPr>
            <w:tcW w:w="2547" w:type="dxa"/>
            <w:tcBorders>
              <w:top w:val="single" w:sz="4" w:space="0" w:color="auto"/>
              <w:left w:val="single" w:sz="4" w:space="0" w:color="auto"/>
              <w:bottom w:val="single" w:sz="4" w:space="0" w:color="auto"/>
              <w:right w:val="single" w:sz="4" w:space="0" w:color="auto"/>
            </w:tcBorders>
          </w:tcPr>
          <w:p w14:paraId="3E1DAE17" w14:textId="42FDFDB3" w:rsidR="00E866D3" w:rsidRDefault="00E866D3" w:rsidP="008978E5">
            <w:pPr>
              <w:pStyle w:val="ACARA-TableHeadline"/>
              <w:spacing w:before="120" w:after="120"/>
              <w:rPr>
                <w:b/>
                <w:bCs w:val="0"/>
                <w:szCs w:val="20"/>
              </w:rPr>
            </w:pPr>
            <w:r w:rsidRPr="008978E5">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21F9B091" w14:textId="77777777" w:rsidR="00E866D3" w:rsidRPr="008978E5" w:rsidRDefault="00E866D3" w:rsidP="008978E5">
            <w:pPr>
              <w:pStyle w:val="ACARA-TableHeadline"/>
              <w:spacing w:before="120" w:after="120"/>
              <w:rPr>
                <w:b/>
                <w:bCs w:val="0"/>
                <w:i w:val="0"/>
                <w:iCs/>
              </w:rPr>
            </w:pPr>
            <w:r w:rsidRPr="008978E5">
              <w:rPr>
                <w:b/>
                <w:bCs w:val="0"/>
                <w:i w:val="0"/>
                <w:iCs/>
              </w:rPr>
              <w:t>Personal, social and community health</w:t>
            </w:r>
          </w:p>
          <w:p w14:paraId="13AC814C" w14:textId="76452DB3" w:rsidR="00E866D3" w:rsidRPr="00CB4E89" w:rsidRDefault="00E866D3" w:rsidP="002115D8">
            <w:pPr>
              <w:pStyle w:val="ACARAtabletext"/>
            </w:pPr>
            <w:r>
              <w:t>Identities and change</w:t>
            </w:r>
          </w:p>
        </w:tc>
        <w:tc>
          <w:tcPr>
            <w:tcW w:w="2835" w:type="dxa"/>
            <w:tcBorders>
              <w:top w:val="single" w:sz="4" w:space="0" w:color="auto"/>
              <w:left w:val="single" w:sz="4" w:space="0" w:color="auto"/>
              <w:bottom w:val="single" w:sz="4" w:space="0" w:color="auto"/>
              <w:right w:val="single" w:sz="4" w:space="0" w:color="auto"/>
            </w:tcBorders>
          </w:tcPr>
          <w:p w14:paraId="2FFB5DED" w14:textId="77777777" w:rsidR="00E866D3" w:rsidRPr="00E30959" w:rsidRDefault="00E866D3" w:rsidP="00E30959">
            <w:pPr>
              <w:pStyle w:val="ACARAtabletext"/>
              <w:rPr>
                <w:iCs/>
              </w:rPr>
            </w:pPr>
            <w:r w:rsidRPr="00E30959">
              <w:rPr>
                <w:iCs/>
              </w:rPr>
              <w:t xml:space="preserve">investigate how the portrayal of societal roles and responsibilities can be influenced by gender </w:t>
            </w:r>
            <w:proofErr w:type="gramStart"/>
            <w:r w:rsidRPr="00E30959">
              <w:rPr>
                <w:iCs/>
              </w:rPr>
              <w:t>stereotypes</w:t>
            </w:r>
            <w:proofErr w:type="gramEnd"/>
            <w:r w:rsidRPr="00E30959">
              <w:rPr>
                <w:iCs/>
              </w:rPr>
              <w:t xml:space="preserve"> </w:t>
            </w:r>
          </w:p>
          <w:p w14:paraId="5BE90B63" w14:textId="594F11A8" w:rsidR="00E866D3" w:rsidRPr="00E30959" w:rsidRDefault="00E866D3" w:rsidP="00E30959">
            <w:pPr>
              <w:pStyle w:val="ACARAtabletext"/>
              <w:rPr>
                <w:iCs/>
              </w:rPr>
            </w:pPr>
            <w:r w:rsidRPr="00E30959">
              <w:rPr>
                <w:iCs/>
              </w:rPr>
              <w:t>AC9HP6P03</w:t>
            </w:r>
          </w:p>
        </w:tc>
        <w:tc>
          <w:tcPr>
            <w:tcW w:w="7193" w:type="dxa"/>
            <w:tcBorders>
              <w:top w:val="single" w:sz="4" w:space="0" w:color="auto"/>
              <w:left w:val="single" w:sz="4" w:space="0" w:color="auto"/>
              <w:bottom w:val="single" w:sz="4" w:space="0" w:color="auto"/>
              <w:right w:val="single" w:sz="4" w:space="0" w:color="auto"/>
            </w:tcBorders>
          </w:tcPr>
          <w:p w14:paraId="4BABD65D" w14:textId="77777777" w:rsidR="00E866D3" w:rsidRPr="00E866D3" w:rsidRDefault="00E866D3">
            <w:pPr>
              <w:pStyle w:val="BodyText"/>
              <w:numPr>
                <w:ilvl w:val="0"/>
                <w:numId w:val="4"/>
              </w:numPr>
              <w:spacing w:after="120" w:line="240" w:lineRule="auto"/>
              <w:ind w:left="271" w:hanging="270"/>
              <w:rPr>
                <w:color w:val="auto"/>
              </w:rPr>
            </w:pPr>
            <w:r w:rsidRPr="00E866D3">
              <w:rPr>
                <w:color w:val="auto"/>
              </w:rPr>
              <w:t xml:space="preserve">identifying characters in texts who are not constrained by traditional gender stereotypes and how this influences their choices and </w:t>
            </w:r>
            <w:proofErr w:type="gramStart"/>
            <w:r w:rsidRPr="00E866D3">
              <w:rPr>
                <w:color w:val="auto"/>
              </w:rPr>
              <w:t>actions</w:t>
            </w:r>
            <w:proofErr w:type="gramEnd"/>
          </w:p>
          <w:p w14:paraId="1A4B84B4" w14:textId="77777777" w:rsidR="00E866D3" w:rsidRPr="00E866D3" w:rsidRDefault="00E866D3">
            <w:pPr>
              <w:pStyle w:val="BodyText"/>
              <w:numPr>
                <w:ilvl w:val="0"/>
                <w:numId w:val="4"/>
              </w:numPr>
              <w:spacing w:after="120" w:line="240" w:lineRule="auto"/>
              <w:ind w:left="271" w:hanging="270"/>
              <w:rPr>
                <w:color w:val="auto"/>
              </w:rPr>
            </w:pPr>
            <w:r w:rsidRPr="00E866D3">
              <w:rPr>
                <w:color w:val="auto"/>
              </w:rPr>
              <w:t xml:space="preserve">questioning the fairness of gender roles and proposing ways to challenge those practices that infringe on an individual’s human </w:t>
            </w:r>
            <w:proofErr w:type="gramStart"/>
            <w:r w:rsidRPr="00E866D3">
              <w:rPr>
                <w:color w:val="auto"/>
              </w:rPr>
              <w:t>rights</w:t>
            </w:r>
            <w:proofErr w:type="gramEnd"/>
          </w:p>
          <w:p w14:paraId="7097F3E5" w14:textId="77777777" w:rsidR="00E866D3" w:rsidRDefault="00E866D3">
            <w:pPr>
              <w:pStyle w:val="BodyText"/>
              <w:numPr>
                <w:ilvl w:val="0"/>
                <w:numId w:val="4"/>
              </w:numPr>
              <w:spacing w:after="120" w:line="240" w:lineRule="auto"/>
              <w:ind w:left="271" w:hanging="270"/>
              <w:rPr>
                <w:color w:val="auto"/>
              </w:rPr>
            </w:pPr>
            <w:r w:rsidRPr="00E866D3">
              <w:rPr>
                <w:color w:val="auto"/>
              </w:rPr>
              <w:t xml:space="preserve">investigating how social and cultural norms about gender can influence the roles and responsibilities of family members and people within their </w:t>
            </w:r>
            <w:proofErr w:type="gramStart"/>
            <w:r w:rsidRPr="00E866D3">
              <w:rPr>
                <w:color w:val="auto"/>
              </w:rPr>
              <w:t>community</w:t>
            </w:r>
            <w:proofErr w:type="gramEnd"/>
          </w:p>
          <w:p w14:paraId="1666B972" w14:textId="162DA823" w:rsidR="00E866D3" w:rsidRPr="00E866D3" w:rsidRDefault="00E866D3">
            <w:pPr>
              <w:pStyle w:val="BodyText"/>
              <w:numPr>
                <w:ilvl w:val="0"/>
                <w:numId w:val="4"/>
              </w:numPr>
              <w:spacing w:after="120" w:line="240" w:lineRule="auto"/>
              <w:ind w:left="271" w:hanging="270"/>
              <w:rPr>
                <w:color w:val="auto"/>
              </w:rPr>
            </w:pPr>
            <w:r w:rsidRPr="00E866D3">
              <w:rPr>
                <w:color w:val="auto"/>
              </w:rPr>
              <w:t xml:space="preserve">identifying those gender norms that can have limiting and harmful effects, and proposing strategies to advance gender equality and respect for human rights  </w:t>
            </w:r>
          </w:p>
        </w:tc>
      </w:tr>
      <w:tr w:rsidR="00CF4B09" w:rsidRPr="008B6417" w14:paraId="24D28B34" w14:textId="77777777" w:rsidTr="7DA3D774">
        <w:tc>
          <w:tcPr>
            <w:tcW w:w="2547" w:type="dxa"/>
            <w:tcBorders>
              <w:top w:val="single" w:sz="4" w:space="0" w:color="auto"/>
              <w:left w:val="single" w:sz="4" w:space="0" w:color="auto"/>
              <w:bottom w:val="single" w:sz="4" w:space="0" w:color="auto"/>
              <w:right w:val="single" w:sz="4" w:space="0" w:color="auto"/>
            </w:tcBorders>
          </w:tcPr>
          <w:p w14:paraId="6C60F57C" w14:textId="3490081B" w:rsidR="00CF4B09" w:rsidRDefault="00CF4B09" w:rsidP="008978E5">
            <w:pPr>
              <w:pStyle w:val="ACARA-TableHeadline"/>
              <w:spacing w:before="120" w:after="120"/>
              <w:rPr>
                <w:b/>
                <w:bCs w:val="0"/>
              </w:rPr>
            </w:pPr>
            <w:r w:rsidRPr="008978E5">
              <w:rPr>
                <w:b/>
                <w:bCs w:val="0"/>
                <w:i w:val="0"/>
                <w:iCs/>
              </w:rPr>
              <w:lastRenderedPageBreak/>
              <w:t xml:space="preserve">Humanities and Social Sciences (HASS) – </w:t>
            </w:r>
            <w:r w:rsidR="008978E5">
              <w:rPr>
                <w:b/>
                <w:bCs w:val="0"/>
                <w:i w:val="0"/>
                <w:iCs/>
              </w:rPr>
              <w:br/>
            </w:r>
            <w:r w:rsidRPr="008978E5">
              <w:rPr>
                <w:b/>
                <w:bCs w:val="0"/>
                <w:i w:val="0"/>
                <w:iCs/>
              </w:rPr>
              <w:t>Year 5</w:t>
            </w:r>
          </w:p>
        </w:tc>
        <w:tc>
          <w:tcPr>
            <w:tcW w:w="2551" w:type="dxa"/>
            <w:tcBorders>
              <w:top w:val="single" w:sz="4" w:space="0" w:color="auto"/>
              <w:left w:val="single" w:sz="4" w:space="0" w:color="auto"/>
              <w:bottom w:val="single" w:sz="4" w:space="0" w:color="auto"/>
              <w:right w:val="single" w:sz="4" w:space="0" w:color="auto"/>
            </w:tcBorders>
          </w:tcPr>
          <w:p w14:paraId="62F97F58" w14:textId="057781AB" w:rsidR="00CF4B09" w:rsidRPr="008978E5" w:rsidRDefault="00CF4B09" w:rsidP="008978E5">
            <w:pPr>
              <w:pStyle w:val="ACARA-TableHeadline"/>
              <w:spacing w:before="120" w:after="120"/>
              <w:rPr>
                <w:b/>
                <w:bCs w:val="0"/>
                <w:i w:val="0"/>
                <w:iCs/>
              </w:rPr>
            </w:pPr>
            <w:r w:rsidRPr="008978E5">
              <w:rPr>
                <w:b/>
                <w:bCs w:val="0"/>
                <w:i w:val="0"/>
                <w:iCs/>
              </w:rPr>
              <w:t>Skills</w:t>
            </w:r>
          </w:p>
          <w:p w14:paraId="6BFD548E" w14:textId="7C31B77A" w:rsidR="00CF4B09" w:rsidRPr="002115D8" w:rsidRDefault="00CF4B09" w:rsidP="002115D8">
            <w:pPr>
              <w:pStyle w:val="ACARAtabletext"/>
            </w:pPr>
            <w:r>
              <w:t xml:space="preserve">Interpreting, analysing and </w:t>
            </w:r>
            <w:proofErr w:type="gramStart"/>
            <w:r>
              <w:t>evaluating</w:t>
            </w:r>
            <w:proofErr w:type="gramEnd"/>
          </w:p>
          <w:p w14:paraId="5EB684A4" w14:textId="7648A990" w:rsidR="00CF4B09" w:rsidRPr="008B7C61" w:rsidRDefault="00CF4B09" w:rsidP="00CF4B09">
            <w:pPr>
              <w:pStyle w:val="ACARA-TableHeadline"/>
              <w:rPr>
                <w:bCs w:val="0"/>
                <w:i w:val="0"/>
              </w:rPr>
            </w:pPr>
          </w:p>
        </w:tc>
        <w:tc>
          <w:tcPr>
            <w:tcW w:w="2835" w:type="dxa"/>
            <w:tcBorders>
              <w:top w:val="single" w:sz="4" w:space="0" w:color="auto"/>
              <w:left w:val="single" w:sz="4" w:space="0" w:color="auto"/>
              <w:bottom w:val="single" w:sz="4" w:space="0" w:color="auto"/>
              <w:right w:val="single" w:sz="4" w:space="0" w:color="auto"/>
            </w:tcBorders>
          </w:tcPr>
          <w:p w14:paraId="451899EB" w14:textId="77777777" w:rsidR="00CF4B09" w:rsidRPr="00E30959" w:rsidRDefault="00CF4B09" w:rsidP="00E30959">
            <w:pPr>
              <w:pStyle w:val="ACARAtabletext"/>
            </w:pPr>
            <w:r w:rsidRPr="00E30959">
              <w:rPr>
                <w:iCs/>
              </w:rPr>
              <w:t xml:space="preserve">evaluate primary and secondary sources to determine origin, purpose and </w:t>
            </w:r>
            <w:proofErr w:type="gramStart"/>
            <w:r w:rsidRPr="00E30959">
              <w:rPr>
                <w:iCs/>
              </w:rPr>
              <w:t>perspectives</w:t>
            </w:r>
            <w:proofErr w:type="gramEnd"/>
            <w:r w:rsidRPr="00E30959">
              <w:rPr>
                <w:iCs/>
              </w:rPr>
              <w:t xml:space="preserve"> </w:t>
            </w:r>
          </w:p>
          <w:p w14:paraId="1B0B6551" w14:textId="5BD59CFE" w:rsidR="00CF4B09" w:rsidRPr="00E30959" w:rsidRDefault="00CF4B09" w:rsidP="00E30959">
            <w:pPr>
              <w:pStyle w:val="ACARAtabletext"/>
              <w:rPr>
                <w:iCs/>
              </w:rPr>
            </w:pPr>
            <w:r w:rsidRPr="00E30959">
              <w:rPr>
                <w:iCs/>
              </w:rPr>
              <w:t>AC9HS5S04</w:t>
            </w:r>
          </w:p>
        </w:tc>
        <w:tc>
          <w:tcPr>
            <w:tcW w:w="7193" w:type="dxa"/>
            <w:tcBorders>
              <w:top w:val="single" w:sz="4" w:space="0" w:color="auto"/>
              <w:left w:val="single" w:sz="4" w:space="0" w:color="auto"/>
              <w:bottom w:val="single" w:sz="4" w:space="0" w:color="auto"/>
              <w:right w:val="single" w:sz="4" w:space="0" w:color="auto"/>
            </w:tcBorders>
          </w:tcPr>
          <w:p w14:paraId="40BF0AB9" w14:textId="77777777" w:rsidR="00CF4B09" w:rsidRPr="00CF4B09" w:rsidRDefault="00CF4B09" w:rsidP="00CF4B09">
            <w:pPr>
              <w:pStyle w:val="BodyText"/>
              <w:numPr>
                <w:ilvl w:val="0"/>
                <w:numId w:val="4"/>
              </w:numPr>
              <w:spacing w:before="120" w:after="120" w:line="240" w:lineRule="auto"/>
              <w:ind w:left="312" w:hanging="284"/>
              <w:rPr>
                <w:iCs/>
                <w:color w:val="auto"/>
              </w:rPr>
            </w:pPr>
            <w:r w:rsidRPr="00CF4B09">
              <w:rPr>
                <w:bCs/>
                <w:color w:val="auto"/>
              </w:rPr>
              <w:t>identifying inferred messages, stereotypes and over-generalisations relating to age, gender, ethnicity, ability, religion and/or politics, and other beliefs or attitudes presented in sources and media of the past (for example, a newspaper caricature or photos of a colonial-era Chinese goldfield worker, businesspeople, First Nations Australians, South Sea Islander workers, women and children) and in sources and media of the present, such as social media opinions about a particular industry</w:t>
            </w:r>
          </w:p>
          <w:p w14:paraId="7C0B21B6" w14:textId="77777777" w:rsidR="00CF4B09" w:rsidRPr="00CF4B09" w:rsidRDefault="00CF4B09" w:rsidP="00CF4B09">
            <w:pPr>
              <w:pStyle w:val="BodyText"/>
              <w:numPr>
                <w:ilvl w:val="0"/>
                <w:numId w:val="4"/>
              </w:numPr>
              <w:spacing w:before="120" w:after="120" w:line="240" w:lineRule="auto"/>
              <w:ind w:left="312" w:hanging="284"/>
              <w:rPr>
                <w:iCs/>
                <w:color w:val="auto"/>
              </w:rPr>
            </w:pPr>
            <w:r w:rsidRPr="00CF4B09">
              <w:rPr>
                <w:bCs/>
                <w:color w:val="auto"/>
              </w:rPr>
              <w:t xml:space="preserve">evaluating the accuracy and the perspectives in information gained from primary and secondary sources; for example, checking publication details for the author of speeches, advertisements, campaign materials, symbols and how-to-vote cards, or comparing sources of evidence to identify similarities and/or differences in accounts of the past that reflect different </w:t>
            </w:r>
            <w:proofErr w:type="gramStart"/>
            <w:r w:rsidRPr="00CF4B09">
              <w:rPr>
                <w:bCs/>
                <w:color w:val="auto"/>
              </w:rPr>
              <w:t>perspectives</w:t>
            </w:r>
            <w:proofErr w:type="gramEnd"/>
          </w:p>
          <w:p w14:paraId="1F3A90D2" w14:textId="52194066" w:rsidR="00CF4B09" w:rsidRPr="00CF4B09" w:rsidRDefault="00CF4B09" w:rsidP="00CF4B09">
            <w:pPr>
              <w:pStyle w:val="BodyText"/>
              <w:numPr>
                <w:ilvl w:val="0"/>
                <w:numId w:val="4"/>
              </w:numPr>
              <w:spacing w:before="120" w:after="120" w:line="240" w:lineRule="auto"/>
              <w:ind w:left="312" w:hanging="284"/>
              <w:rPr>
                <w:color w:val="auto"/>
              </w:rPr>
            </w:pPr>
            <w:r w:rsidRPr="00CF4B09">
              <w:rPr>
                <w:bCs/>
                <w:color w:val="auto"/>
              </w:rPr>
              <w:t>comparing sources of evidence to identify similarities and/or differences in accounts of and perspectives on the past; for example, comparing the differing experiences and feelings of miners, Chinese workers, women, children, leaders and First Nations Australian occupants during the Eureka Stockade; comparing colonial descriptions of Burke and Wills’s achievements with those that have been recently published giving First Nations Australian perspectives; comparing representations of Ned Kelly in past and present publications</w:t>
            </w:r>
          </w:p>
        </w:tc>
      </w:tr>
      <w:tr w:rsidR="00E13F6D" w:rsidRPr="008B6417" w14:paraId="7296E344" w14:textId="77777777" w:rsidTr="7DA3D774">
        <w:tc>
          <w:tcPr>
            <w:tcW w:w="2547" w:type="dxa"/>
            <w:tcBorders>
              <w:top w:val="single" w:sz="4" w:space="0" w:color="auto"/>
              <w:left w:val="single" w:sz="4" w:space="0" w:color="auto"/>
              <w:bottom w:val="single" w:sz="4" w:space="0" w:color="auto"/>
              <w:right w:val="single" w:sz="4" w:space="0" w:color="auto"/>
            </w:tcBorders>
          </w:tcPr>
          <w:p w14:paraId="2C69C5C2" w14:textId="2C72360B" w:rsidR="00E13F6D" w:rsidRPr="65A731C6" w:rsidRDefault="00E13F6D" w:rsidP="008978E5">
            <w:pPr>
              <w:pStyle w:val="ACARA-TableHeadline"/>
              <w:spacing w:before="120" w:after="120"/>
              <w:rPr>
                <w:b/>
                <w:bCs w:val="0"/>
              </w:rPr>
            </w:pPr>
            <w:r w:rsidRPr="008978E5">
              <w:rPr>
                <w:b/>
                <w:bCs w:val="0"/>
                <w:i w:val="0"/>
                <w:iCs/>
              </w:rPr>
              <w:t xml:space="preserve">Humanities and Social Sciences (HASS) – </w:t>
            </w:r>
            <w:r w:rsidR="008978E5">
              <w:rPr>
                <w:b/>
                <w:bCs w:val="0"/>
                <w:i w:val="0"/>
                <w:iCs/>
              </w:rPr>
              <w:br/>
            </w:r>
            <w:r w:rsidRPr="008978E5">
              <w:rPr>
                <w:b/>
                <w:bCs w:val="0"/>
                <w:i w:val="0"/>
                <w:iCs/>
              </w:rPr>
              <w:t>Year 6</w:t>
            </w:r>
          </w:p>
        </w:tc>
        <w:tc>
          <w:tcPr>
            <w:tcW w:w="2551" w:type="dxa"/>
            <w:tcBorders>
              <w:top w:val="single" w:sz="4" w:space="0" w:color="auto"/>
              <w:left w:val="single" w:sz="4" w:space="0" w:color="auto"/>
              <w:bottom w:val="single" w:sz="4" w:space="0" w:color="auto"/>
              <w:right w:val="single" w:sz="4" w:space="0" w:color="auto"/>
            </w:tcBorders>
          </w:tcPr>
          <w:p w14:paraId="19956CAF" w14:textId="77777777" w:rsidR="00E13F6D" w:rsidRPr="008978E5" w:rsidRDefault="00E13F6D" w:rsidP="008978E5">
            <w:pPr>
              <w:pStyle w:val="ACARA-TableHeadline"/>
              <w:spacing w:before="120" w:after="120"/>
              <w:rPr>
                <w:b/>
                <w:bCs w:val="0"/>
                <w:i w:val="0"/>
                <w:iCs/>
              </w:rPr>
            </w:pPr>
            <w:r w:rsidRPr="008978E5">
              <w:rPr>
                <w:b/>
                <w:bCs w:val="0"/>
                <w:i w:val="0"/>
                <w:iCs/>
              </w:rPr>
              <w:t>Skills</w:t>
            </w:r>
          </w:p>
          <w:p w14:paraId="14772528" w14:textId="77777777" w:rsidR="00E13F6D" w:rsidRPr="002115D8" w:rsidRDefault="00E13F6D" w:rsidP="002115D8">
            <w:pPr>
              <w:pStyle w:val="ACARAtabletext"/>
            </w:pPr>
            <w:r>
              <w:t xml:space="preserve">Interpreting, analysing and </w:t>
            </w:r>
            <w:proofErr w:type="gramStart"/>
            <w:r>
              <w:t>evaluating</w:t>
            </w:r>
            <w:proofErr w:type="gramEnd"/>
          </w:p>
          <w:p w14:paraId="70D4766B" w14:textId="77777777" w:rsidR="00E13F6D" w:rsidRDefault="00E13F6D" w:rsidP="00E13F6D">
            <w:pPr>
              <w:pStyle w:val="ACARA-TableHeadline"/>
              <w:spacing w:after="0"/>
              <w:rPr>
                <w:b/>
                <w:i w:val="0"/>
              </w:rPr>
            </w:pPr>
          </w:p>
        </w:tc>
        <w:tc>
          <w:tcPr>
            <w:tcW w:w="2835" w:type="dxa"/>
            <w:tcBorders>
              <w:top w:val="single" w:sz="4" w:space="0" w:color="auto"/>
              <w:left w:val="single" w:sz="4" w:space="0" w:color="auto"/>
              <w:bottom w:val="single" w:sz="4" w:space="0" w:color="auto"/>
              <w:right w:val="single" w:sz="4" w:space="0" w:color="auto"/>
            </w:tcBorders>
          </w:tcPr>
          <w:p w14:paraId="19200701" w14:textId="77777777" w:rsidR="00E13F6D" w:rsidRPr="00E30959" w:rsidRDefault="00E13F6D" w:rsidP="00E30959">
            <w:pPr>
              <w:pStyle w:val="ACARAtabletext"/>
            </w:pPr>
            <w:r w:rsidRPr="00E30959">
              <w:t xml:space="preserve">evaluate primary and secondary sources to determine origin, purpose and </w:t>
            </w:r>
            <w:proofErr w:type="gramStart"/>
            <w:r w:rsidRPr="00E30959">
              <w:t>perspectives</w:t>
            </w:r>
            <w:proofErr w:type="gramEnd"/>
            <w:r w:rsidRPr="00E30959">
              <w:t xml:space="preserve"> </w:t>
            </w:r>
          </w:p>
          <w:p w14:paraId="21CFE9FF" w14:textId="7CB96536" w:rsidR="00E13F6D" w:rsidRPr="00E30959" w:rsidRDefault="00E13F6D" w:rsidP="00E30959">
            <w:pPr>
              <w:pStyle w:val="ACARAtabletext"/>
            </w:pPr>
            <w:r w:rsidRPr="00E30959">
              <w:t>AC9HS6S04</w:t>
            </w:r>
          </w:p>
        </w:tc>
        <w:tc>
          <w:tcPr>
            <w:tcW w:w="7193" w:type="dxa"/>
            <w:tcBorders>
              <w:top w:val="single" w:sz="4" w:space="0" w:color="auto"/>
              <w:left w:val="single" w:sz="4" w:space="0" w:color="auto"/>
              <w:bottom w:val="single" w:sz="4" w:space="0" w:color="auto"/>
              <w:right w:val="single" w:sz="4" w:space="0" w:color="auto"/>
            </w:tcBorders>
          </w:tcPr>
          <w:p w14:paraId="6F6CBD21" w14:textId="77777777" w:rsidR="00E13F6D" w:rsidRPr="00E13F6D" w:rsidRDefault="00E13F6D" w:rsidP="00E13F6D">
            <w:pPr>
              <w:pStyle w:val="BodyText"/>
              <w:numPr>
                <w:ilvl w:val="0"/>
                <w:numId w:val="4"/>
              </w:numPr>
              <w:spacing w:before="120" w:after="120" w:line="240" w:lineRule="auto"/>
              <w:ind w:left="312" w:hanging="284"/>
              <w:rPr>
                <w:iCs/>
                <w:color w:val="auto"/>
              </w:rPr>
            </w:pPr>
            <w:r w:rsidRPr="00E13F6D">
              <w:rPr>
                <w:bCs/>
                <w:color w:val="auto"/>
              </w:rPr>
              <w:t xml:space="preserve">examining the publishing details and content of a text to help clarify the publication’s purpose, to </w:t>
            </w:r>
            <w:r w:rsidRPr="00E13F6D">
              <w:rPr>
                <w:color w:val="auto"/>
              </w:rPr>
              <w:t xml:space="preserve">distinguish fact from opinion, </w:t>
            </w:r>
            <w:r w:rsidRPr="00E13F6D">
              <w:rPr>
                <w:bCs/>
                <w:color w:val="auto"/>
              </w:rPr>
              <w:t xml:space="preserve">to identify potential bias in the content, to assess its relevance, and to put information presented in a historical or geographical </w:t>
            </w:r>
            <w:proofErr w:type="gramStart"/>
            <w:r w:rsidRPr="00E13F6D">
              <w:rPr>
                <w:bCs/>
                <w:color w:val="auto"/>
              </w:rPr>
              <w:t>context</w:t>
            </w:r>
            <w:proofErr w:type="gramEnd"/>
          </w:p>
          <w:p w14:paraId="39A08636" w14:textId="77777777" w:rsidR="00E13F6D" w:rsidRPr="00E13F6D" w:rsidRDefault="00E13F6D" w:rsidP="00E13F6D">
            <w:pPr>
              <w:pStyle w:val="BodyText"/>
              <w:numPr>
                <w:ilvl w:val="0"/>
                <w:numId w:val="4"/>
              </w:numPr>
              <w:spacing w:before="120" w:after="120" w:line="240" w:lineRule="auto"/>
              <w:ind w:left="312" w:hanging="284"/>
              <w:rPr>
                <w:iCs/>
                <w:color w:val="auto"/>
              </w:rPr>
            </w:pPr>
            <w:r w:rsidRPr="00E13F6D">
              <w:rPr>
                <w:bCs/>
                <w:color w:val="auto"/>
              </w:rPr>
              <w:t xml:space="preserve">identifying persuasive techniques such as modality (for example, “would”, “could”, “may” and “might”) and the use of the passive voice (for example, “It is claimed by the government that…”) rather than the active voice (for example, “The government claims that...”), and considering reasons for these </w:t>
            </w:r>
            <w:proofErr w:type="gramStart"/>
            <w:r w:rsidRPr="00E13F6D">
              <w:rPr>
                <w:bCs/>
                <w:color w:val="auto"/>
              </w:rPr>
              <w:t>choices</w:t>
            </w:r>
            <w:proofErr w:type="gramEnd"/>
          </w:p>
          <w:p w14:paraId="4050B0AE" w14:textId="3EC8A5C9" w:rsidR="00E13F6D" w:rsidRPr="009C3274" w:rsidRDefault="00E13F6D" w:rsidP="009C3274">
            <w:pPr>
              <w:pStyle w:val="BodyText"/>
              <w:numPr>
                <w:ilvl w:val="0"/>
                <w:numId w:val="4"/>
              </w:numPr>
              <w:spacing w:before="120" w:after="120" w:line="240" w:lineRule="auto"/>
              <w:ind w:left="317" w:hanging="289"/>
              <w:rPr>
                <w:iCs/>
                <w:color w:val="auto"/>
              </w:rPr>
            </w:pPr>
            <w:r w:rsidRPr="00E13F6D">
              <w:rPr>
                <w:bCs/>
                <w:color w:val="auto"/>
              </w:rPr>
              <w:t>discussing issues explored through sources where there are, or were, a range of views, such as deportation of South Sea Islanders from 1901, the vote for women, how to manage an environment more sustainably and the encouragement of migration, and proposing reasons for different perspectives</w:t>
            </w:r>
          </w:p>
        </w:tc>
      </w:tr>
      <w:tr w:rsidR="008978E5" w14:paraId="1CFC75F9" w14:textId="77777777" w:rsidTr="00257582">
        <w:trPr>
          <w:trHeight w:val="300"/>
        </w:trPr>
        <w:tc>
          <w:tcPr>
            <w:tcW w:w="2547" w:type="dxa"/>
            <w:vMerge w:val="restart"/>
            <w:tcBorders>
              <w:top w:val="single" w:sz="4" w:space="0" w:color="auto"/>
              <w:left w:val="single" w:sz="4" w:space="0" w:color="auto"/>
              <w:right w:val="single" w:sz="4" w:space="0" w:color="auto"/>
            </w:tcBorders>
          </w:tcPr>
          <w:p w14:paraId="079329E3" w14:textId="0F4EEAFA" w:rsidR="008978E5" w:rsidRDefault="008978E5" w:rsidP="008978E5">
            <w:pPr>
              <w:pStyle w:val="ACARA-TableHeadline"/>
              <w:spacing w:before="120" w:after="120"/>
              <w:rPr>
                <w:b/>
                <w:bCs w:val="0"/>
              </w:rPr>
            </w:pPr>
            <w:r w:rsidRPr="008978E5">
              <w:rPr>
                <w:b/>
                <w:bCs w:val="0"/>
                <w:i w:val="0"/>
                <w:iCs/>
              </w:rPr>
              <w:lastRenderedPageBreak/>
              <w:t>English – Year 5</w:t>
            </w:r>
          </w:p>
        </w:tc>
        <w:tc>
          <w:tcPr>
            <w:tcW w:w="2551" w:type="dxa"/>
            <w:tcBorders>
              <w:top w:val="single" w:sz="4" w:space="0" w:color="auto"/>
              <w:left w:val="single" w:sz="4" w:space="0" w:color="auto"/>
              <w:bottom w:val="single" w:sz="4" w:space="0" w:color="auto"/>
              <w:right w:val="single" w:sz="4" w:space="0" w:color="auto"/>
            </w:tcBorders>
          </w:tcPr>
          <w:p w14:paraId="666736A3" w14:textId="5AA9EE04" w:rsidR="008978E5" w:rsidRPr="008978E5" w:rsidRDefault="008978E5" w:rsidP="008978E5">
            <w:pPr>
              <w:pStyle w:val="ACARA-TableHeadline"/>
              <w:spacing w:before="120" w:after="120"/>
              <w:rPr>
                <w:b/>
                <w:bCs w:val="0"/>
                <w:i w:val="0"/>
                <w:iCs/>
              </w:rPr>
            </w:pPr>
            <w:r w:rsidRPr="008978E5">
              <w:rPr>
                <w:b/>
                <w:bCs w:val="0"/>
                <w:i w:val="0"/>
                <w:iCs/>
              </w:rPr>
              <w:t>Literature</w:t>
            </w:r>
          </w:p>
          <w:p w14:paraId="7AF673D7" w14:textId="06CA4423" w:rsidR="008978E5" w:rsidRDefault="008978E5" w:rsidP="002115D8">
            <w:pPr>
              <w:pStyle w:val="ACARAtabletext"/>
            </w:pPr>
            <w:r>
              <w:t>Engaging with and responding to literature</w:t>
            </w:r>
          </w:p>
        </w:tc>
        <w:tc>
          <w:tcPr>
            <w:tcW w:w="2835" w:type="dxa"/>
            <w:tcBorders>
              <w:top w:val="single" w:sz="4" w:space="0" w:color="auto"/>
              <w:left w:val="single" w:sz="4" w:space="0" w:color="auto"/>
              <w:bottom w:val="single" w:sz="4" w:space="0" w:color="auto"/>
              <w:right w:val="single" w:sz="4" w:space="0" w:color="auto"/>
            </w:tcBorders>
          </w:tcPr>
          <w:p w14:paraId="2909687E" w14:textId="77777777" w:rsidR="008978E5" w:rsidRPr="00E30959" w:rsidRDefault="008978E5" w:rsidP="00E30959">
            <w:pPr>
              <w:pStyle w:val="ACARAtabletext"/>
            </w:pPr>
            <w:r w:rsidRPr="00E30959">
              <w:t xml:space="preserve">present an opinion on a literary text using specific terms about literary devices, text structures and language features, and reflect on the viewpoints of </w:t>
            </w:r>
            <w:proofErr w:type="gramStart"/>
            <w:r w:rsidRPr="00E30959">
              <w:t>others</w:t>
            </w:r>
            <w:proofErr w:type="gramEnd"/>
            <w:r w:rsidRPr="00E30959">
              <w:t xml:space="preserve"> </w:t>
            </w:r>
          </w:p>
          <w:p w14:paraId="25BDF7E6" w14:textId="68FA5F7F" w:rsidR="008978E5" w:rsidRPr="00E30959" w:rsidRDefault="008978E5" w:rsidP="00E30959">
            <w:pPr>
              <w:pStyle w:val="ACARAtabletext"/>
            </w:pPr>
            <w:r w:rsidRPr="00E30959">
              <w:t>AC9E5LE02</w:t>
            </w:r>
          </w:p>
        </w:tc>
        <w:tc>
          <w:tcPr>
            <w:tcW w:w="7193" w:type="dxa"/>
            <w:tcBorders>
              <w:top w:val="single" w:sz="4" w:space="0" w:color="auto"/>
              <w:left w:val="single" w:sz="4" w:space="0" w:color="auto"/>
              <w:bottom w:val="single" w:sz="4" w:space="0" w:color="auto"/>
              <w:right w:val="single" w:sz="4" w:space="0" w:color="auto"/>
            </w:tcBorders>
          </w:tcPr>
          <w:p w14:paraId="58406CD8" w14:textId="77777777" w:rsidR="008978E5" w:rsidRPr="00492B91" w:rsidRDefault="008978E5" w:rsidP="00810BA0">
            <w:pPr>
              <w:pStyle w:val="ACARA-elaboration"/>
              <w:numPr>
                <w:ilvl w:val="0"/>
                <w:numId w:val="4"/>
              </w:numPr>
              <w:ind w:left="312" w:hanging="284"/>
            </w:pPr>
            <w:r>
              <w:t xml:space="preserve">posing and discussing questions, such as “Should characters have behaved as they did?” and “How did the author support or challenge your belief about the characters?”, and beginning to make judgements about the dilemmas characters </w:t>
            </w:r>
            <w:proofErr w:type="gramStart"/>
            <w:r>
              <w:t>face</w:t>
            </w:r>
            <w:proofErr w:type="gramEnd"/>
            <w:r>
              <w:t xml:space="preserve"> </w:t>
            </w:r>
          </w:p>
          <w:p w14:paraId="6106AFD5" w14:textId="4C36FAEB" w:rsidR="008978E5" w:rsidRDefault="008978E5" w:rsidP="00810BA0">
            <w:pPr>
              <w:pStyle w:val="ACARA-elaboration"/>
              <w:numPr>
                <w:ilvl w:val="0"/>
                <w:numId w:val="4"/>
              </w:numPr>
              <w:ind w:left="312" w:hanging="284"/>
            </w:pPr>
            <w:r>
              <w:t xml:space="preserve">identifying language features such as use of dialogue and rich descriptive language, and presenting an opinion about their effect on readers </w:t>
            </w:r>
          </w:p>
        </w:tc>
      </w:tr>
      <w:tr w:rsidR="008978E5" w14:paraId="3735A873" w14:textId="77777777" w:rsidTr="00257582">
        <w:trPr>
          <w:trHeight w:val="300"/>
        </w:trPr>
        <w:tc>
          <w:tcPr>
            <w:tcW w:w="2547" w:type="dxa"/>
            <w:vMerge/>
            <w:tcBorders>
              <w:left w:val="single" w:sz="4" w:space="0" w:color="auto"/>
              <w:right w:val="single" w:sz="4" w:space="0" w:color="auto"/>
            </w:tcBorders>
          </w:tcPr>
          <w:p w14:paraId="61EB8578" w14:textId="77777777" w:rsidR="008978E5" w:rsidRPr="7DA3D774" w:rsidRDefault="008978E5" w:rsidP="00E13F6D">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2B33F709" w14:textId="77777777" w:rsidR="008978E5" w:rsidRPr="008978E5" w:rsidRDefault="008978E5" w:rsidP="008978E5">
            <w:pPr>
              <w:pStyle w:val="ACARA-TableHeadline"/>
              <w:spacing w:before="120" w:after="120"/>
              <w:rPr>
                <w:b/>
                <w:bCs w:val="0"/>
                <w:i w:val="0"/>
                <w:iCs/>
              </w:rPr>
            </w:pPr>
            <w:r w:rsidRPr="008978E5">
              <w:rPr>
                <w:b/>
                <w:bCs w:val="0"/>
                <w:i w:val="0"/>
                <w:iCs/>
              </w:rPr>
              <w:t>Literature</w:t>
            </w:r>
          </w:p>
          <w:p w14:paraId="236C2E14" w14:textId="0EA790B1" w:rsidR="008978E5" w:rsidRPr="008978E5" w:rsidRDefault="008978E5" w:rsidP="002115D8">
            <w:pPr>
              <w:pStyle w:val="ACARAtabletext"/>
              <w:rPr>
                <w:i/>
                <w:iCs/>
              </w:rPr>
            </w:pPr>
            <w:r w:rsidRPr="002115D8">
              <w:t>Examining literature</w:t>
            </w:r>
          </w:p>
        </w:tc>
        <w:tc>
          <w:tcPr>
            <w:tcW w:w="2835" w:type="dxa"/>
            <w:tcBorders>
              <w:top w:val="single" w:sz="4" w:space="0" w:color="auto"/>
              <w:left w:val="single" w:sz="4" w:space="0" w:color="auto"/>
              <w:bottom w:val="single" w:sz="4" w:space="0" w:color="auto"/>
              <w:right w:val="single" w:sz="4" w:space="0" w:color="auto"/>
            </w:tcBorders>
          </w:tcPr>
          <w:p w14:paraId="27B607D2" w14:textId="77777777" w:rsidR="008978E5" w:rsidRPr="00E30959" w:rsidRDefault="008978E5" w:rsidP="00E30959">
            <w:pPr>
              <w:pStyle w:val="ACARAtabletext"/>
              <w:rPr>
                <w:iCs/>
              </w:rPr>
            </w:pPr>
            <w:r w:rsidRPr="00E30959">
              <w:rPr>
                <w:iCs/>
              </w:rPr>
              <w:t xml:space="preserve">recognise that the point of view in a </w:t>
            </w:r>
            <w:proofErr w:type="gramStart"/>
            <w:r w:rsidRPr="00E30959">
              <w:rPr>
                <w:iCs/>
              </w:rPr>
              <w:t>literary text influences</w:t>
            </w:r>
            <w:proofErr w:type="gramEnd"/>
            <w:r w:rsidRPr="00E30959">
              <w:rPr>
                <w:iCs/>
              </w:rPr>
              <w:t xml:space="preserve"> how readers interpret and respond to events and characters </w:t>
            </w:r>
          </w:p>
          <w:p w14:paraId="083074CF" w14:textId="0D56C168" w:rsidR="008978E5" w:rsidRPr="00E30959" w:rsidRDefault="008978E5" w:rsidP="00E30959">
            <w:pPr>
              <w:pStyle w:val="ACARAtabletext"/>
              <w:rPr>
                <w:iCs/>
              </w:rPr>
            </w:pPr>
            <w:r w:rsidRPr="00E30959">
              <w:rPr>
                <w:iCs/>
              </w:rPr>
              <w:t>AC9E5LE03</w:t>
            </w:r>
          </w:p>
        </w:tc>
        <w:tc>
          <w:tcPr>
            <w:tcW w:w="7193" w:type="dxa"/>
            <w:tcBorders>
              <w:top w:val="single" w:sz="4" w:space="0" w:color="auto"/>
              <w:left w:val="single" w:sz="4" w:space="0" w:color="auto"/>
              <w:bottom w:val="single" w:sz="4" w:space="0" w:color="auto"/>
              <w:right w:val="single" w:sz="4" w:space="0" w:color="auto"/>
            </w:tcBorders>
          </w:tcPr>
          <w:p w14:paraId="54467C83" w14:textId="77777777" w:rsidR="008978E5" w:rsidRPr="000658A6" w:rsidRDefault="008978E5" w:rsidP="00E13F6D">
            <w:pPr>
              <w:pStyle w:val="ACARA-elaboration"/>
              <w:numPr>
                <w:ilvl w:val="0"/>
                <w:numId w:val="4"/>
              </w:numPr>
              <w:ind w:left="312" w:hanging="284"/>
            </w:pPr>
            <w:r w:rsidRPr="000658A6">
              <w:t xml:space="preserve">comparing texts narrated from a first person and third person point of view, and discussing what information the audience can access and how this influences the audience’s </w:t>
            </w:r>
            <w:proofErr w:type="gramStart"/>
            <w:r w:rsidRPr="000658A6">
              <w:t>sympathies</w:t>
            </w:r>
            <w:proofErr w:type="gramEnd"/>
            <w:r w:rsidRPr="000658A6">
              <w:t xml:space="preserve"> </w:t>
            </w:r>
          </w:p>
          <w:p w14:paraId="45FDDDE0" w14:textId="2F237D3D" w:rsidR="008978E5" w:rsidRDefault="008978E5" w:rsidP="00E13F6D">
            <w:pPr>
              <w:pStyle w:val="ACARA-elaboration"/>
              <w:numPr>
                <w:ilvl w:val="0"/>
                <w:numId w:val="4"/>
              </w:numPr>
              <w:ind w:left="312" w:hanging="284"/>
            </w:pPr>
            <w:r w:rsidRPr="000658A6">
              <w:t>discussing why an author might choose a particular point of view</w:t>
            </w:r>
          </w:p>
        </w:tc>
      </w:tr>
      <w:tr w:rsidR="008978E5" w14:paraId="3DB8FC52" w14:textId="77777777" w:rsidTr="00257582">
        <w:trPr>
          <w:trHeight w:val="300"/>
        </w:trPr>
        <w:tc>
          <w:tcPr>
            <w:tcW w:w="2547" w:type="dxa"/>
            <w:vMerge/>
            <w:tcBorders>
              <w:left w:val="single" w:sz="4" w:space="0" w:color="auto"/>
              <w:right w:val="single" w:sz="4" w:space="0" w:color="auto"/>
            </w:tcBorders>
          </w:tcPr>
          <w:p w14:paraId="0660698E" w14:textId="77777777" w:rsidR="008978E5" w:rsidRPr="7DA3D774" w:rsidRDefault="008978E5" w:rsidP="00E13F6D">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59EAAA1E" w14:textId="77777777" w:rsidR="008978E5" w:rsidRPr="008978E5" w:rsidRDefault="008978E5" w:rsidP="008978E5">
            <w:pPr>
              <w:pStyle w:val="ACARA-TableHeadline"/>
              <w:spacing w:before="120" w:after="120"/>
              <w:rPr>
                <w:b/>
                <w:bCs w:val="0"/>
                <w:i w:val="0"/>
                <w:iCs/>
              </w:rPr>
            </w:pPr>
            <w:r w:rsidRPr="008978E5">
              <w:rPr>
                <w:b/>
                <w:bCs w:val="0"/>
                <w:i w:val="0"/>
                <w:iCs/>
              </w:rPr>
              <w:t>Literacy</w:t>
            </w:r>
          </w:p>
          <w:p w14:paraId="3BBE2036" w14:textId="4B9E5B13" w:rsidR="008978E5" w:rsidRDefault="008978E5" w:rsidP="002115D8">
            <w:pPr>
              <w:pStyle w:val="ACARAtabletext"/>
              <w:rPr>
                <w:b/>
                <w:i/>
              </w:rPr>
            </w:pPr>
            <w:r>
              <w:t>Texts in context</w:t>
            </w:r>
          </w:p>
        </w:tc>
        <w:tc>
          <w:tcPr>
            <w:tcW w:w="2835" w:type="dxa"/>
            <w:tcBorders>
              <w:top w:val="single" w:sz="4" w:space="0" w:color="auto"/>
              <w:left w:val="single" w:sz="4" w:space="0" w:color="auto"/>
              <w:bottom w:val="single" w:sz="4" w:space="0" w:color="auto"/>
              <w:right w:val="single" w:sz="4" w:space="0" w:color="auto"/>
            </w:tcBorders>
          </w:tcPr>
          <w:p w14:paraId="3DC1B0CB" w14:textId="77777777" w:rsidR="008978E5" w:rsidRPr="00E30959" w:rsidRDefault="008978E5" w:rsidP="00E30959">
            <w:pPr>
              <w:pStyle w:val="ACARAtabletext"/>
              <w:rPr>
                <w:iCs/>
              </w:rPr>
            </w:pPr>
            <w:r w:rsidRPr="00E30959">
              <w:rPr>
                <w:iCs/>
              </w:rPr>
              <w:t xml:space="preserve">describe the ways in which a text reflects the time and place in which it was </w:t>
            </w:r>
            <w:proofErr w:type="gramStart"/>
            <w:r w:rsidRPr="00E30959">
              <w:rPr>
                <w:iCs/>
              </w:rPr>
              <w:t>created</w:t>
            </w:r>
            <w:proofErr w:type="gramEnd"/>
            <w:r w:rsidRPr="00E30959">
              <w:rPr>
                <w:iCs/>
              </w:rPr>
              <w:t xml:space="preserve"> </w:t>
            </w:r>
          </w:p>
          <w:p w14:paraId="07E6973B" w14:textId="4AA82074" w:rsidR="008978E5" w:rsidRPr="00E30959" w:rsidRDefault="008978E5" w:rsidP="00E30959">
            <w:pPr>
              <w:pStyle w:val="ACARAtabletext"/>
              <w:rPr>
                <w:iCs/>
              </w:rPr>
            </w:pPr>
            <w:r w:rsidRPr="00E30959">
              <w:rPr>
                <w:iCs/>
              </w:rPr>
              <w:t>AC9E5LY01</w:t>
            </w:r>
          </w:p>
        </w:tc>
        <w:tc>
          <w:tcPr>
            <w:tcW w:w="7193" w:type="dxa"/>
            <w:tcBorders>
              <w:top w:val="single" w:sz="4" w:space="0" w:color="auto"/>
              <w:left w:val="single" w:sz="4" w:space="0" w:color="auto"/>
              <w:bottom w:val="single" w:sz="4" w:space="0" w:color="auto"/>
              <w:right w:val="single" w:sz="4" w:space="0" w:color="auto"/>
            </w:tcBorders>
          </w:tcPr>
          <w:p w14:paraId="2EF1F1A3" w14:textId="77777777" w:rsidR="008978E5" w:rsidRPr="00E13CC3" w:rsidRDefault="008978E5" w:rsidP="00E13F6D">
            <w:pPr>
              <w:pStyle w:val="ACARA-elaboration"/>
              <w:numPr>
                <w:ilvl w:val="0"/>
                <w:numId w:val="4"/>
              </w:numPr>
              <w:ind w:left="312" w:hanging="284"/>
            </w:pPr>
            <w:r>
              <w:t xml:space="preserve">describing how ideas in texts are conveyed by vocabulary, including idiomatic expressions, and that these can change according to time and </w:t>
            </w:r>
            <w:proofErr w:type="gramStart"/>
            <w:r>
              <w:t>place</w:t>
            </w:r>
            <w:proofErr w:type="gramEnd"/>
            <w:r>
              <w:t xml:space="preserve"> </w:t>
            </w:r>
          </w:p>
          <w:p w14:paraId="34445D38" w14:textId="12CFB87C" w:rsidR="008978E5" w:rsidRPr="000658A6" w:rsidRDefault="008978E5" w:rsidP="00E13F6D">
            <w:pPr>
              <w:pStyle w:val="ACARA-elaboration"/>
              <w:numPr>
                <w:ilvl w:val="0"/>
                <w:numId w:val="4"/>
              </w:numPr>
              <w:ind w:left="312" w:hanging="284"/>
            </w:pPr>
            <w:r>
              <w:t>describing how ideas in texts reflect the social expectations of the time and place in which they were created</w:t>
            </w:r>
          </w:p>
        </w:tc>
      </w:tr>
      <w:tr w:rsidR="008978E5" w14:paraId="7589065F" w14:textId="77777777" w:rsidTr="00257582">
        <w:trPr>
          <w:trHeight w:val="300"/>
        </w:trPr>
        <w:tc>
          <w:tcPr>
            <w:tcW w:w="2547" w:type="dxa"/>
            <w:vMerge/>
            <w:tcBorders>
              <w:left w:val="single" w:sz="4" w:space="0" w:color="auto"/>
              <w:bottom w:val="single" w:sz="4" w:space="0" w:color="auto"/>
              <w:right w:val="single" w:sz="4" w:space="0" w:color="auto"/>
            </w:tcBorders>
          </w:tcPr>
          <w:p w14:paraId="738260E3" w14:textId="42559A89" w:rsidR="008978E5" w:rsidRDefault="008978E5" w:rsidP="00E13F6D">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0128F98A" w14:textId="15B387A7" w:rsidR="008978E5" w:rsidRPr="008978E5" w:rsidRDefault="008978E5" w:rsidP="008978E5">
            <w:pPr>
              <w:pStyle w:val="ACARA-TableHeadline"/>
              <w:spacing w:before="120" w:after="120"/>
              <w:rPr>
                <w:b/>
                <w:bCs w:val="0"/>
                <w:i w:val="0"/>
                <w:iCs/>
              </w:rPr>
            </w:pPr>
            <w:r w:rsidRPr="008978E5">
              <w:rPr>
                <w:b/>
                <w:bCs w:val="0"/>
                <w:i w:val="0"/>
                <w:iCs/>
              </w:rPr>
              <w:t>Literacy</w:t>
            </w:r>
          </w:p>
          <w:p w14:paraId="047AAB18" w14:textId="18782838" w:rsidR="008978E5" w:rsidRDefault="008978E5" w:rsidP="002115D8">
            <w:pPr>
              <w:pStyle w:val="ACARAtabletext"/>
              <w:rPr>
                <w:b/>
                <w:i/>
              </w:rPr>
            </w:pPr>
            <w:r w:rsidRPr="7DA3D774">
              <w:t xml:space="preserve">Analysing, </w:t>
            </w:r>
            <w:proofErr w:type="gramStart"/>
            <w:r w:rsidRPr="7DA3D774">
              <w:t>interpreting</w:t>
            </w:r>
            <w:proofErr w:type="gramEnd"/>
            <w:r w:rsidRPr="7DA3D774">
              <w:t xml:space="preserve"> and evaluating</w:t>
            </w:r>
          </w:p>
        </w:tc>
        <w:tc>
          <w:tcPr>
            <w:tcW w:w="2835" w:type="dxa"/>
            <w:tcBorders>
              <w:top w:val="single" w:sz="4" w:space="0" w:color="auto"/>
              <w:left w:val="single" w:sz="4" w:space="0" w:color="auto"/>
              <w:bottom w:val="single" w:sz="4" w:space="0" w:color="auto"/>
              <w:right w:val="single" w:sz="4" w:space="0" w:color="auto"/>
            </w:tcBorders>
          </w:tcPr>
          <w:p w14:paraId="4252C80C" w14:textId="77777777" w:rsidR="008978E5" w:rsidRPr="00E30959" w:rsidRDefault="008978E5" w:rsidP="00E30959">
            <w:pPr>
              <w:pStyle w:val="ACARAtabletext"/>
              <w:rPr>
                <w:iCs/>
              </w:rPr>
            </w:pPr>
            <w:r w:rsidRPr="00E30959">
              <w:rPr>
                <w:iCs/>
              </w:rPr>
              <w:t xml:space="preserve">use comprehension strategies such as visualising, predicting, connecting, summarising, monitoring and questioning to build literal and inferred meaning to evaluate information and </w:t>
            </w:r>
            <w:proofErr w:type="gramStart"/>
            <w:r w:rsidRPr="00E30959">
              <w:rPr>
                <w:iCs/>
              </w:rPr>
              <w:t>ideas</w:t>
            </w:r>
            <w:proofErr w:type="gramEnd"/>
            <w:r w:rsidRPr="00E30959">
              <w:rPr>
                <w:iCs/>
              </w:rPr>
              <w:t xml:space="preserve"> </w:t>
            </w:r>
          </w:p>
          <w:p w14:paraId="4C96AA8A" w14:textId="7CD155FD" w:rsidR="008978E5" w:rsidRPr="00E30959" w:rsidRDefault="008978E5" w:rsidP="00E30959">
            <w:pPr>
              <w:pStyle w:val="ACARAtabletext"/>
              <w:rPr>
                <w:iCs/>
              </w:rPr>
            </w:pPr>
            <w:r w:rsidRPr="00E30959">
              <w:rPr>
                <w:iCs/>
              </w:rPr>
              <w:t>AC9E5LY05</w:t>
            </w:r>
          </w:p>
        </w:tc>
        <w:tc>
          <w:tcPr>
            <w:tcW w:w="7193" w:type="dxa"/>
            <w:tcBorders>
              <w:top w:val="single" w:sz="4" w:space="0" w:color="auto"/>
              <w:left w:val="single" w:sz="4" w:space="0" w:color="auto"/>
              <w:bottom w:val="single" w:sz="4" w:space="0" w:color="auto"/>
              <w:right w:val="single" w:sz="4" w:space="0" w:color="auto"/>
            </w:tcBorders>
          </w:tcPr>
          <w:p w14:paraId="008E9EB3" w14:textId="77777777" w:rsidR="008978E5" w:rsidRPr="001F0713" w:rsidRDefault="008978E5" w:rsidP="001F0713">
            <w:pPr>
              <w:pStyle w:val="BodyText"/>
              <w:numPr>
                <w:ilvl w:val="0"/>
                <w:numId w:val="4"/>
              </w:numPr>
              <w:spacing w:before="120" w:after="120" w:line="240" w:lineRule="auto"/>
              <w:ind w:left="312" w:hanging="284"/>
              <w:rPr>
                <w:iCs/>
                <w:color w:val="auto"/>
              </w:rPr>
            </w:pPr>
            <w:r w:rsidRPr="001F0713">
              <w:rPr>
                <w:iCs/>
                <w:color w:val="auto"/>
              </w:rPr>
              <w:t xml:space="preserve">summarising ideas and information to determine the main idea of a </w:t>
            </w:r>
            <w:proofErr w:type="gramStart"/>
            <w:r w:rsidRPr="001F0713">
              <w:rPr>
                <w:iCs/>
                <w:color w:val="auto"/>
              </w:rPr>
              <w:t>text</w:t>
            </w:r>
            <w:proofErr w:type="gramEnd"/>
          </w:p>
          <w:p w14:paraId="1CAD9FBF" w14:textId="77777777" w:rsidR="008978E5" w:rsidRPr="001F0713" w:rsidRDefault="008978E5" w:rsidP="001F0713">
            <w:pPr>
              <w:pStyle w:val="BodyText"/>
              <w:numPr>
                <w:ilvl w:val="0"/>
                <w:numId w:val="4"/>
              </w:numPr>
              <w:spacing w:before="120" w:after="120" w:line="240" w:lineRule="auto"/>
              <w:ind w:left="312" w:hanging="284"/>
              <w:rPr>
                <w:iCs/>
                <w:color w:val="auto"/>
              </w:rPr>
            </w:pPr>
            <w:r w:rsidRPr="001F0713">
              <w:rPr>
                <w:iCs/>
                <w:color w:val="auto"/>
              </w:rPr>
              <w:t xml:space="preserve">using research skills including identifying research purpose, locating texts, </w:t>
            </w:r>
            <w:proofErr w:type="gramStart"/>
            <w:r w:rsidRPr="001F0713">
              <w:rPr>
                <w:iCs/>
                <w:color w:val="auto"/>
              </w:rPr>
              <w:t>gathering</w:t>
            </w:r>
            <w:proofErr w:type="gramEnd"/>
            <w:r w:rsidRPr="001F0713">
              <w:rPr>
                <w:iCs/>
                <w:color w:val="auto"/>
              </w:rPr>
              <w:t xml:space="preserve"> and organising information, evaluating relative value, evaluating the accuracy and currency of print and digital sources, and summarising information from several sources </w:t>
            </w:r>
          </w:p>
          <w:p w14:paraId="546C26E3" w14:textId="53130B84" w:rsidR="008978E5" w:rsidRDefault="008978E5" w:rsidP="001F0713">
            <w:pPr>
              <w:pStyle w:val="BodyText"/>
              <w:numPr>
                <w:ilvl w:val="0"/>
                <w:numId w:val="4"/>
              </w:numPr>
              <w:spacing w:before="120" w:after="120" w:line="240" w:lineRule="auto"/>
              <w:ind w:left="312" w:hanging="284"/>
            </w:pPr>
            <w:r w:rsidRPr="001F0713">
              <w:rPr>
                <w:iCs/>
                <w:color w:val="auto"/>
              </w:rPr>
              <w:t>comparing texts on the same topic to identify similarities and differences in the ideas or information that are included</w:t>
            </w:r>
          </w:p>
        </w:tc>
      </w:tr>
      <w:tr w:rsidR="008978E5" w14:paraId="18226DCD" w14:textId="77777777" w:rsidTr="009624DC">
        <w:trPr>
          <w:trHeight w:val="300"/>
        </w:trPr>
        <w:tc>
          <w:tcPr>
            <w:tcW w:w="2547" w:type="dxa"/>
            <w:vMerge w:val="restart"/>
            <w:tcBorders>
              <w:top w:val="single" w:sz="4" w:space="0" w:color="auto"/>
              <w:left w:val="single" w:sz="4" w:space="0" w:color="auto"/>
              <w:right w:val="single" w:sz="4" w:space="0" w:color="auto"/>
            </w:tcBorders>
          </w:tcPr>
          <w:p w14:paraId="6436EC36" w14:textId="4F0626CE" w:rsidR="008978E5" w:rsidRPr="7DA3D774" w:rsidRDefault="008978E5" w:rsidP="008978E5">
            <w:pPr>
              <w:pStyle w:val="ACARA-TableHeadline"/>
              <w:spacing w:before="120" w:after="120"/>
              <w:rPr>
                <w:b/>
                <w:bCs w:val="0"/>
              </w:rPr>
            </w:pPr>
            <w:r w:rsidRPr="008978E5">
              <w:rPr>
                <w:b/>
                <w:bCs w:val="0"/>
                <w:i w:val="0"/>
                <w:iCs/>
              </w:rPr>
              <w:lastRenderedPageBreak/>
              <w:t>English – Year 6</w:t>
            </w:r>
          </w:p>
        </w:tc>
        <w:tc>
          <w:tcPr>
            <w:tcW w:w="2551" w:type="dxa"/>
            <w:tcBorders>
              <w:top w:val="single" w:sz="4" w:space="0" w:color="auto"/>
              <w:left w:val="single" w:sz="4" w:space="0" w:color="auto"/>
              <w:bottom w:val="single" w:sz="4" w:space="0" w:color="auto"/>
              <w:right w:val="single" w:sz="4" w:space="0" w:color="auto"/>
            </w:tcBorders>
          </w:tcPr>
          <w:p w14:paraId="71CA2C23" w14:textId="77777777" w:rsidR="008978E5" w:rsidRPr="008978E5" w:rsidRDefault="008978E5" w:rsidP="008978E5">
            <w:pPr>
              <w:pStyle w:val="ACARA-TableHeadline"/>
              <w:spacing w:before="120" w:after="120"/>
              <w:rPr>
                <w:b/>
                <w:bCs w:val="0"/>
                <w:i w:val="0"/>
                <w:iCs/>
              </w:rPr>
            </w:pPr>
            <w:r w:rsidRPr="008978E5">
              <w:rPr>
                <w:b/>
                <w:bCs w:val="0"/>
                <w:i w:val="0"/>
                <w:iCs/>
              </w:rPr>
              <w:t>Language</w:t>
            </w:r>
          </w:p>
          <w:p w14:paraId="2A10B5ED" w14:textId="15B45909" w:rsidR="008978E5" w:rsidRPr="006E2CB8" w:rsidRDefault="008978E5" w:rsidP="002115D8">
            <w:pPr>
              <w:pStyle w:val="ACARAtabletext"/>
              <w:rPr>
                <w:bCs/>
                <w:i/>
              </w:rPr>
            </w:pPr>
            <w:r>
              <w:t>Language for interacting with others</w:t>
            </w:r>
          </w:p>
        </w:tc>
        <w:tc>
          <w:tcPr>
            <w:tcW w:w="2835" w:type="dxa"/>
            <w:tcBorders>
              <w:top w:val="single" w:sz="4" w:space="0" w:color="auto"/>
              <w:left w:val="single" w:sz="4" w:space="0" w:color="auto"/>
              <w:bottom w:val="single" w:sz="4" w:space="0" w:color="auto"/>
              <w:right w:val="single" w:sz="4" w:space="0" w:color="auto"/>
            </w:tcBorders>
          </w:tcPr>
          <w:p w14:paraId="07749450" w14:textId="77777777" w:rsidR="008978E5" w:rsidRPr="00E30959" w:rsidRDefault="008978E5" w:rsidP="00E30959">
            <w:pPr>
              <w:pStyle w:val="ACARAtabletext"/>
            </w:pPr>
            <w:r w:rsidRPr="00E30959">
              <w:t xml:space="preserve">understand the uses of objective and subjective language, and identify </w:t>
            </w:r>
            <w:proofErr w:type="gramStart"/>
            <w:r w:rsidRPr="00E30959">
              <w:t>bias</w:t>
            </w:r>
            <w:proofErr w:type="gramEnd"/>
            <w:r w:rsidRPr="00E30959">
              <w:t xml:space="preserve"> </w:t>
            </w:r>
          </w:p>
          <w:p w14:paraId="5E20048F" w14:textId="1E6A62A2" w:rsidR="008978E5" w:rsidRPr="00E30959" w:rsidRDefault="008978E5" w:rsidP="00E30959">
            <w:pPr>
              <w:pStyle w:val="ACARAtabletext"/>
            </w:pPr>
            <w:r w:rsidRPr="00E30959">
              <w:t>AC9E6LA02</w:t>
            </w:r>
          </w:p>
        </w:tc>
        <w:tc>
          <w:tcPr>
            <w:tcW w:w="7193" w:type="dxa"/>
            <w:tcBorders>
              <w:top w:val="single" w:sz="4" w:space="0" w:color="auto"/>
              <w:left w:val="single" w:sz="4" w:space="0" w:color="auto"/>
              <w:bottom w:val="single" w:sz="4" w:space="0" w:color="auto"/>
              <w:right w:val="single" w:sz="4" w:space="0" w:color="auto"/>
            </w:tcBorders>
          </w:tcPr>
          <w:p w14:paraId="7256A2B6" w14:textId="77777777" w:rsidR="008978E5" w:rsidRPr="00AD0A14" w:rsidRDefault="008978E5" w:rsidP="00E13F6D">
            <w:pPr>
              <w:pStyle w:val="ACARA-elaboration"/>
              <w:numPr>
                <w:ilvl w:val="0"/>
                <w:numId w:val="4"/>
              </w:numPr>
              <w:ind w:left="312" w:hanging="284"/>
            </w:pPr>
            <w:r>
              <w:t xml:space="preserve">identifying language choices that evoke emotion and judgements in direct and indirect ways, and how they are used to persuade different audiences to take a position and/or </w:t>
            </w:r>
            <w:proofErr w:type="gramStart"/>
            <w:r>
              <w:t>action</w:t>
            </w:r>
            <w:proofErr w:type="gramEnd"/>
            <w:r>
              <w:t xml:space="preserve"> </w:t>
            </w:r>
          </w:p>
          <w:p w14:paraId="3053AAA8" w14:textId="77777777" w:rsidR="008978E5" w:rsidRDefault="008978E5" w:rsidP="00E13F6D">
            <w:pPr>
              <w:pStyle w:val="ACARA-elaboration"/>
              <w:numPr>
                <w:ilvl w:val="0"/>
                <w:numId w:val="4"/>
              </w:numPr>
              <w:ind w:left="312" w:hanging="284"/>
            </w:pPr>
            <w:r>
              <w:t xml:space="preserve">understanding when to share feelings and opinions; for example, in a personal recount, and when to remain more objective; for example, in a factual </w:t>
            </w:r>
            <w:proofErr w:type="gramStart"/>
            <w:r>
              <w:t>recount</w:t>
            </w:r>
            <w:proofErr w:type="gramEnd"/>
            <w:r>
              <w:t xml:space="preserve"> </w:t>
            </w:r>
          </w:p>
          <w:p w14:paraId="0D5BDC63" w14:textId="5ECB178F" w:rsidR="008978E5" w:rsidRPr="7DA3D774" w:rsidRDefault="008978E5" w:rsidP="00E13F6D">
            <w:pPr>
              <w:pStyle w:val="ACARA-elaboration"/>
              <w:numPr>
                <w:ilvl w:val="0"/>
                <w:numId w:val="4"/>
              </w:numPr>
              <w:ind w:left="312" w:hanging="284"/>
            </w:pPr>
            <w:r>
              <w:t>differentiating between reporting the facts; for example, in a factual recount or unedited photograph, and providing a commentary; for example, in an editorial</w:t>
            </w:r>
          </w:p>
        </w:tc>
      </w:tr>
      <w:tr w:rsidR="008978E5" w14:paraId="3B02710A" w14:textId="77777777" w:rsidTr="009624DC">
        <w:trPr>
          <w:trHeight w:val="300"/>
        </w:trPr>
        <w:tc>
          <w:tcPr>
            <w:tcW w:w="2547" w:type="dxa"/>
            <w:vMerge/>
            <w:tcBorders>
              <w:left w:val="single" w:sz="4" w:space="0" w:color="auto"/>
              <w:right w:val="single" w:sz="4" w:space="0" w:color="auto"/>
            </w:tcBorders>
          </w:tcPr>
          <w:p w14:paraId="714198F1" w14:textId="7DC37901" w:rsidR="008978E5" w:rsidRDefault="008978E5" w:rsidP="00E13F6D">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363B0069" w14:textId="2E0492F9" w:rsidR="008978E5" w:rsidRPr="008978E5" w:rsidRDefault="008978E5" w:rsidP="008978E5">
            <w:pPr>
              <w:pStyle w:val="ACARA-TableHeadline"/>
              <w:spacing w:before="120" w:after="120"/>
              <w:rPr>
                <w:b/>
                <w:bCs w:val="0"/>
                <w:i w:val="0"/>
                <w:iCs/>
              </w:rPr>
            </w:pPr>
            <w:r w:rsidRPr="008978E5">
              <w:rPr>
                <w:b/>
                <w:bCs w:val="0"/>
                <w:i w:val="0"/>
                <w:iCs/>
              </w:rPr>
              <w:t>Literacy</w:t>
            </w:r>
          </w:p>
          <w:p w14:paraId="1143650B" w14:textId="58B5C0A7" w:rsidR="008978E5" w:rsidRDefault="008978E5" w:rsidP="002115D8">
            <w:pPr>
              <w:pStyle w:val="ACARAtabletext"/>
              <w:rPr>
                <w:b/>
                <w:i/>
              </w:rPr>
            </w:pPr>
            <w:r w:rsidRPr="7DA3D774">
              <w:t>Texts in context</w:t>
            </w:r>
          </w:p>
        </w:tc>
        <w:tc>
          <w:tcPr>
            <w:tcW w:w="2835" w:type="dxa"/>
            <w:tcBorders>
              <w:top w:val="single" w:sz="4" w:space="0" w:color="auto"/>
              <w:left w:val="single" w:sz="4" w:space="0" w:color="auto"/>
              <w:bottom w:val="single" w:sz="4" w:space="0" w:color="auto"/>
              <w:right w:val="single" w:sz="4" w:space="0" w:color="auto"/>
            </w:tcBorders>
          </w:tcPr>
          <w:p w14:paraId="6466E424" w14:textId="77777777" w:rsidR="008978E5" w:rsidRPr="00E30959" w:rsidRDefault="008978E5" w:rsidP="00E30959">
            <w:pPr>
              <w:pStyle w:val="ACARAtabletext"/>
            </w:pPr>
            <w:r w:rsidRPr="00E30959">
              <w:t xml:space="preserve">examine texts including media texts that represent ideas and events, and identify how they reflect the context in which they were </w:t>
            </w:r>
            <w:proofErr w:type="gramStart"/>
            <w:r w:rsidRPr="00E30959">
              <w:t>created</w:t>
            </w:r>
            <w:proofErr w:type="gramEnd"/>
            <w:r w:rsidRPr="00E30959">
              <w:t xml:space="preserve"> </w:t>
            </w:r>
          </w:p>
          <w:p w14:paraId="527873A9" w14:textId="5A4B25B9" w:rsidR="008978E5" w:rsidRPr="00E30959" w:rsidRDefault="008978E5" w:rsidP="00E30959">
            <w:pPr>
              <w:pStyle w:val="ACARAtabletext"/>
            </w:pPr>
            <w:r w:rsidRPr="00E30959">
              <w:t>AC9E6LY01</w:t>
            </w:r>
          </w:p>
        </w:tc>
        <w:tc>
          <w:tcPr>
            <w:tcW w:w="7193" w:type="dxa"/>
            <w:tcBorders>
              <w:top w:val="single" w:sz="4" w:space="0" w:color="auto"/>
              <w:left w:val="single" w:sz="4" w:space="0" w:color="auto"/>
              <w:bottom w:val="single" w:sz="4" w:space="0" w:color="auto"/>
              <w:right w:val="single" w:sz="4" w:space="0" w:color="auto"/>
            </w:tcBorders>
          </w:tcPr>
          <w:p w14:paraId="7B1CB8F0" w14:textId="77777777" w:rsidR="008978E5" w:rsidRPr="009A4123" w:rsidRDefault="008978E5" w:rsidP="00E13F6D">
            <w:pPr>
              <w:pStyle w:val="ACARA-elaboration"/>
              <w:numPr>
                <w:ilvl w:val="0"/>
                <w:numId w:val="4"/>
              </w:numPr>
              <w:ind w:left="312" w:hanging="284"/>
            </w:pPr>
            <w:r>
              <w:t xml:space="preserve">identifying news reports of the same type of event over time and how they reflect their </w:t>
            </w:r>
            <w:proofErr w:type="gramStart"/>
            <w:r>
              <w:t>contexts</w:t>
            </w:r>
            <w:proofErr w:type="gramEnd"/>
            <w:r>
              <w:t xml:space="preserve"> </w:t>
            </w:r>
          </w:p>
          <w:p w14:paraId="4A197838" w14:textId="77777777" w:rsidR="008978E5" w:rsidRDefault="008978E5" w:rsidP="00E13F6D">
            <w:pPr>
              <w:pStyle w:val="ACARA-elaboration"/>
              <w:numPr>
                <w:ilvl w:val="0"/>
                <w:numId w:val="4"/>
              </w:numPr>
              <w:ind w:left="312" w:hanging="284"/>
            </w:pPr>
            <w:r>
              <w:t xml:space="preserve">comparing advertising posters for animated children's films in different countries and explaining the impact of these choices on audience expectations of the film </w:t>
            </w:r>
          </w:p>
          <w:p w14:paraId="499FF551" w14:textId="287921FC" w:rsidR="008978E5" w:rsidRDefault="008978E5" w:rsidP="00E13F6D">
            <w:pPr>
              <w:pStyle w:val="ACARA-elaboration"/>
              <w:numPr>
                <w:ilvl w:val="0"/>
                <w:numId w:val="4"/>
              </w:numPr>
              <w:ind w:left="312" w:hanging="284"/>
            </w:pPr>
            <w:r>
              <w:t xml:space="preserve">identifying how advertisements for the same products reflect the context in which they were created </w:t>
            </w:r>
          </w:p>
        </w:tc>
      </w:tr>
      <w:tr w:rsidR="008978E5" w14:paraId="52FB8A72" w14:textId="77777777" w:rsidTr="009624DC">
        <w:trPr>
          <w:trHeight w:val="300"/>
        </w:trPr>
        <w:tc>
          <w:tcPr>
            <w:tcW w:w="2547" w:type="dxa"/>
            <w:vMerge/>
            <w:tcBorders>
              <w:left w:val="single" w:sz="4" w:space="0" w:color="auto"/>
              <w:bottom w:val="single" w:sz="4" w:space="0" w:color="auto"/>
              <w:right w:val="single" w:sz="4" w:space="0" w:color="auto"/>
            </w:tcBorders>
          </w:tcPr>
          <w:p w14:paraId="2FB39B78" w14:textId="739ADE1D" w:rsidR="008978E5" w:rsidRDefault="008978E5" w:rsidP="00E13F6D">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3C7DD155" w14:textId="15B387A7" w:rsidR="008978E5" w:rsidRPr="008978E5" w:rsidRDefault="008978E5" w:rsidP="008978E5">
            <w:pPr>
              <w:pStyle w:val="ACARA-TableHeadline"/>
              <w:spacing w:before="120" w:after="120"/>
              <w:rPr>
                <w:b/>
                <w:bCs w:val="0"/>
                <w:i w:val="0"/>
                <w:iCs/>
              </w:rPr>
            </w:pPr>
            <w:r w:rsidRPr="008978E5">
              <w:rPr>
                <w:b/>
                <w:bCs w:val="0"/>
                <w:i w:val="0"/>
                <w:iCs/>
              </w:rPr>
              <w:t>Literacy</w:t>
            </w:r>
          </w:p>
          <w:p w14:paraId="6D1B33C9" w14:textId="49C98C76" w:rsidR="008978E5" w:rsidRDefault="008978E5" w:rsidP="002115D8">
            <w:pPr>
              <w:pStyle w:val="ACARAtabletext"/>
              <w:rPr>
                <w:b/>
                <w:i/>
              </w:rPr>
            </w:pPr>
            <w:r w:rsidRPr="7DA3D774">
              <w:t xml:space="preserve">Analysing, </w:t>
            </w:r>
            <w:proofErr w:type="gramStart"/>
            <w:r w:rsidRPr="7DA3D774">
              <w:t>interpreting</w:t>
            </w:r>
            <w:proofErr w:type="gramEnd"/>
            <w:r w:rsidRPr="7DA3D774">
              <w:t xml:space="preserve"> and evaluating</w:t>
            </w:r>
          </w:p>
        </w:tc>
        <w:tc>
          <w:tcPr>
            <w:tcW w:w="2835" w:type="dxa"/>
            <w:tcBorders>
              <w:top w:val="single" w:sz="4" w:space="0" w:color="auto"/>
              <w:left w:val="single" w:sz="4" w:space="0" w:color="auto"/>
              <w:bottom w:val="single" w:sz="4" w:space="0" w:color="auto"/>
              <w:right w:val="single" w:sz="4" w:space="0" w:color="auto"/>
            </w:tcBorders>
          </w:tcPr>
          <w:p w14:paraId="352FE26C" w14:textId="77777777" w:rsidR="008978E5" w:rsidRPr="00E30959" w:rsidRDefault="008978E5" w:rsidP="00E30959">
            <w:pPr>
              <w:pStyle w:val="ACARAtabletext"/>
              <w:rPr>
                <w:iCs/>
              </w:rPr>
            </w:pPr>
            <w:r w:rsidRPr="00E30959">
              <w:rPr>
                <w:iCs/>
              </w:rPr>
              <w:t xml:space="preserve">use comprehension strategies such as visualising, predicting, connecting, summarising, monitoring and questioning to build literal and inferred meaning, and to connect and compare content from a variety of </w:t>
            </w:r>
            <w:proofErr w:type="gramStart"/>
            <w:r w:rsidRPr="00E30959">
              <w:rPr>
                <w:iCs/>
              </w:rPr>
              <w:t>sources</w:t>
            </w:r>
            <w:proofErr w:type="gramEnd"/>
            <w:r w:rsidRPr="00E30959">
              <w:rPr>
                <w:iCs/>
              </w:rPr>
              <w:t xml:space="preserve"> </w:t>
            </w:r>
          </w:p>
          <w:p w14:paraId="5858856E" w14:textId="77777777" w:rsidR="008978E5" w:rsidRDefault="008978E5" w:rsidP="00E30959">
            <w:pPr>
              <w:pStyle w:val="ACARAtabletext"/>
              <w:rPr>
                <w:iCs/>
              </w:rPr>
            </w:pPr>
            <w:r w:rsidRPr="00E30959">
              <w:rPr>
                <w:iCs/>
              </w:rPr>
              <w:t>AC9E6LY05</w:t>
            </w:r>
          </w:p>
          <w:p w14:paraId="2C6C3A60" w14:textId="4F0044B4" w:rsidR="00367835" w:rsidRPr="00E30959" w:rsidRDefault="00367835" w:rsidP="00E30959">
            <w:pPr>
              <w:pStyle w:val="ACARAtabletext"/>
              <w:rPr>
                <w:iCs/>
              </w:rPr>
            </w:pPr>
          </w:p>
        </w:tc>
        <w:tc>
          <w:tcPr>
            <w:tcW w:w="7193" w:type="dxa"/>
            <w:tcBorders>
              <w:top w:val="single" w:sz="4" w:space="0" w:color="auto"/>
              <w:left w:val="single" w:sz="4" w:space="0" w:color="auto"/>
              <w:bottom w:val="single" w:sz="4" w:space="0" w:color="auto"/>
              <w:right w:val="single" w:sz="4" w:space="0" w:color="auto"/>
            </w:tcBorders>
          </w:tcPr>
          <w:p w14:paraId="338207C4" w14:textId="77777777" w:rsidR="008978E5" w:rsidRPr="00CA6C11" w:rsidRDefault="008978E5" w:rsidP="00E13F6D">
            <w:pPr>
              <w:pStyle w:val="ACARA-elaboration"/>
              <w:numPr>
                <w:ilvl w:val="0"/>
                <w:numId w:val="4"/>
              </w:numPr>
              <w:ind w:left="312" w:hanging="284"/>
            </w:pPr>
            <w:r>
              <w:t xml:space="preserve">making connections between the text and students’ own experience or other texts </w:t>
            </w:r>
          </w:p>
          <w:p w14:paraId="1E70B043" w14:textId="77777777" w:rsidR="008978E5" w:rsidRPr="001862B2" w:rsidRDefault="008978E5" w:rsidP="00E13F6D">
            <w:pPr>
              <w:pStyle w:val="ACARA-elaboration"/>
              <w:numPr>
                <w:ilvl w:val="0"/>
                <w:numId w:val="4"/>
              </w:numPr>
              <w:ind w:left="312" w:hanging="284"/>
            </w:pPr>
            <w:r>
              <w:t>making connections between information in print and images</w:t>
            </w:r>
          </w:p>
          <w:p w14:paraId="6426CDCF" w14:textId="77777777" w:rsidR="008978E5" w:rsidRPr="0070109F" w:rsidRDefault="008978E5" w:rsidP="00E13F6D">
            <w:pPr>
              <w:pStyle w:val="ACARA-elaboration"/>
              <w:numPr>
                <w:ilvl w:val="0"/>
                <w:numId w:val="4"/>
              </w:numPr>
              <w:ind w:left="312" w:hanging="284"/>
            </w:pPr>
            <w:r w:rsidRPr="00E523E5">
              <w:t xml:space="preserve">using prior knowledge and textual information to make </w:t>
            </w:r>
            <w:proofErr w:type="gramStart"/>
            <w:r w:rsidRPr="00E523E5">
              <w:t>inferences</w:t>
            </w:r>
            <w:proofErr w:type="gramEnd"/>
          </w:p>
          <w:p w14:paraId="3FB26560" w14:textId="77777777" w:rsidR="008978E5" w:rsidRPr="0070109F" w:rsidRDefault="008978E5" w:rsidP="00E13F6D">
            <w:pPr>
              <w:pStyle w:val="ACARA-elaboration"/>
              <w:numPr>
                <w:ilvl w:val="0"/>
                <w:numId w:val="4"/>
              </w:numPr>
              <w:ind w:left="312" w:hanging="284"/>
            </w:pPr>
            <w:r w:rsidRPr="00E523E5">
              <w:t>asking and answering questions</w:t>
            </w:r>
          </w:p>
          <w:p w14:paraId="39E7F249" w14:textId="77777777" w:rsidR="008978E5" w:rsidRPr="00E523E5" w:rsidRDefault="008978E5" w:rsidP="00E13F6D">
            <w:pPr>
              <w:pStyle w:val="ACARA-elaboration"/>
              <w:numPr>
                <w:ilvl w:val="0"/>
                <w:numId w:val="4"/>
              </w:numPr>
              <w:ind w:left="312" w:hanging="284"/>
            </w:pPr>
            <w:r w:rsidRPr="00E523E5">
              <w:t xml:space="preserve">using graphic organisers to visualise connections, categories and hierarchies of </w:t>
            </w:r>
            <w:proofErr w:type="gramStart"/>
            <w:r w:rsidRPr="00E523E5">
              <w:t>information</w:t>
            </w:r>
            <w:proofErr w:type="gramEnd"/>
          </w:p>
          <w:p w14:paraId="0EA14B7A" w14:textId="1246AF44" w:rsidR="008978E5" w:rsidRDefault="008978E5" w:rsidP="00E13F6D">
            <w:pPr>
              <w:pStyle w:val="ACARA-elaboration"/>
              <w:numPr>
                <w:ilvl w:val="0"/>
                <w:numId w:val="4"/>
              </w:numPr>
              <w:ind w:left="312" w:hanging="284"/>
            </w:pPr>
            <w:r w:rsidRPr="00E523E5">
              <w:t>summarising a text or part of a text</w:t>
            </w:r>
          </w:p>
        </w:tc>
      </w:tr>
      <w:tr w:rsidR="006A326E" w14:paraId="4900DB3D" w14:textId="77777777" w:rsidTr="7DA3D774">
        <w:trPr>
          <w:trHeight w:val="300"/>
        </w:trPr>
        <w:tc>
          <w:tcPr>
            <w:tcW w:w="2547" w:type="dxa"/>
            <w:tcBorders>
              <w:top w:val="single" w:sz="4" w:space="0" w:color="auto"/>
              <w:left w:val="single" w:sz="4" w:space="0" w:color="auto"/>
              <w:bottom w:val="single" w:sz="4" w:space="0" w:color="auto"/>
              <w:right w:val="single" w:sz="4" w:space="0" w:color="auto"/>
            </w:tcBorders>
          </w:tcPr>
          <w:p w14:paraId="66AE4A76" w14:textId="6B848821" w:rsidR="006A326E" w:rsidRPr="008978E5" w:rsidRDefault="006A326E" w:rsidP="008978E5">
            <w:pPr>
              <w:pStyle w:val="ACARA-TableHeadline"/>
              <w:spacing w:before="120" w:after="120"/>
              <w:rPr>
                <w:b/>
                <w:bCs w:val="0"/>
                <w:i w:val="0"/>
                <w:iCs/>
              </w:rPr>
            </w:pPr>
            <w:r w:rsidRPr="008978E5">
              <w:rPr>
                <w:b/>
                <w:bCs w:val="0"/>
                <w:i w:val="0"/>
                <w:iCs/>
              </w:rPr>
              <w:lastRenderedPageBreak/>
              <w:t xml:space="preserve">The </w:t>
            </w:r>
            <w:r w:rsidR="008978E5">
              <w:rPr>
                <w:b/>
                <w:bCs w:val="0"/>
                <w:i w:val="0"/>
                <w:iCs/>
              </w:rPr>
              <w:t>A</w:t>
            </w:r>
            <w:r w:rsidRPr="008978E5">
              <w:rPr>
                <w:b/>
                <w:bCs w:val="0"/>
                <w:i w:val="0"/>
                <w:iCs/>
              </w:rPr>
              <w:t xml:space="preserve">rts – Media </w:t>
            </w:r>
            <w:r w:rsidR="008978E5">
              <w:rPr>
                <w:b/>
                <w:bCs w:val="0"/>
                <w:i w:val="0"/>
                <w:iCs/>
              </w:rPr>
              <w:t>A</w:t>
            </w:r>
            <w:r w:rsidRPr="008978E5">
              <w:rPr>
                <w:b/>
                <w:bCs w:val="0"/>
                <w:i w:val="0"/>
                <w:iCs/>
              </w:rPr>
              <w:t>rts</w:t>
            </w:r>
          </w:p>
        </w:tc>
        <w:tc>
          <w:tcPr>
            <w:tcW w:w="2551" w:type="dxa"/>
            <w:tcBorders>
              <w:top w:val="single" w:sz="4" w:space="0" w:color="auto"/>
              <w:left w:val="single" w:sz="4" w:space="0" w:color="auto"/>
              <w:bottom w:val="single" w:sz="4" w:space="0" w:color="auto"/>
              <w:right w:val="single" w:sz="4" w:space="0" w:color="auto"/>
            </w:tcBorders>
          </w:tcPr>
          <w:p w14:paraId="476B8322" w14:textId="22AC55E4" w:rsidR="006A326E" w:rsidRPr="008978E5" w:rsidRDefault="006A326E" w:rsidP="008978E5">
            <w:pPr>
              <w:pStyle w:val="ACARA-TableHeadline"/>
              <w:spacing w:before="120" w:after="120"/>
              <w:rPr>
                <w:b/>
                <w:bCs w:val="0"/>
                <w:i w:val="0"/>
                <w:iCs/>
              </w:rPr>
            </w:pPr>
            <w:r w:rsidRPr="008978E5">
              <w:rPr>
                <w:b/>
                <w:bCs w:val="0"/>
                <w:i w:val="0"/>
                <w:iCs/>
              </w:rPr>
              <w:t>Exploring and responding</w:t>
            </w:r>
          </w:p>
        </w:tc>
        <w:tc>
          <w:tcPr>
            <w:tcW w:w="2835" w:type="dxa"/>
            <w:tcBorders>
              <w:top w:val="single" w:sz="4" w:space="0" w:color="auto"/>
              <w:left w:val="single" w:sz="4" w:space="0" w:color="auto"/>
              <w:bottom w:val="single" w:sz="4" w:space="0" w:color="auto"/>
              <w:right w:val="single" w:sz="4" w:space="0" w:color="auto"/>
            </w:tcBorders>
          </w:tcPr>
          <w:p w14:paraId="73327408" w14:textId="77777777" w:rsidR="006A326E" w:rsidRPr="00E30959" w:rsidRDefault="006A326E" w:rsidP="00E30959">
            <w:pPr>
              <w:pStyle w:val="ACARAtabletext"/>
            </w:pPr>
            <w:r w:rsidRPr="00E30959">
              <w:rPr>
                <w:iCs/>
              </w:rPr>
              <w:t xml:space="preserve">explore ways that media languages and media technologies are used in media arts works and practices across cultures, times, places and/or other </w:t>
            </w:r>
            <w:proofErr w:type="gramStart"/>
            <w:r w:rsidRPr="00E30959">
              <w:rPr>
                <w:iCs/>
              </w:rPr>
              <w:t>contexts</w:t>
            </w:r>
            <w:proofErr w:type="gramEnd"/>
          </w:p>
          <w:p w14:paraId="02928945" w14:textId="719A44D3" w:rsidR="006A326E" w:rsidRPr="00E30959" w:rsidRDefault="006A326E" w:rsidP="00E30959">
            <w:pPr>
              <w:pStyle w:val="ACARAtabletext"/>
              <w:rPr>
                <w:iCs/>
              </w:rPr>
            </w:pPr>
            <w:r w:rsidRPr="00E30959">
              <w:rPr>
                <w:iCs/>
              </w:rPr>
              <w:t>AC9AMA6E01</w:t>
            </w:r>
          </w:p>
        </w:tc>
        <w:tc>
          <w:tcPr>
            <w:tcW w:w="7193" w:type="dxa"/>
            <w:tcBorders>
              <w:top w:val="single" w:sz="4" w:space="0" w:color="auto"/>
              <w:left w:val="single" w:sz="4" w:space="0" w:color="auto"/>
              <w:bottom w:val="single" w:sz="4" w:space="0" w:color="auto"/>
              <w:right w:val="single" w:sz="4" w:space="0" w:color="auto"/>
            </w:tcBorders>
          </w:tcPr>
          <w:p w14:paraId="464F5567" w14:textId="77777777" w:rsidR="006A326E" w:rsidRPr="006551A2" w:rsidRDefault="006A326E" w:rsidP="006A326E">
            <w:pPr>
              <w:pStyle w:val="ACARA-elaboration"/>
              <w:numPr>
                <w:ilvl w:val="0"/>
                <w:numId w:val="4"/>
              </w:numPr>
              <w:ind w:left="312" w:hanging="284"/>
              <w:rPr>
                <w:iCs w:val="0"/>
              </w:rPr>
            </w:pPr>
            <w:r w:rsidRPr="006551A2">
              <w:t xml:space="preserve">investigating characters in games, considering issues such as stereotyping or bias as background to designing and drawing a game character for a particular genre, and considering the appropriate costume, cultural background and/or sample dialogue  </w:t>
            </w:r>
          </w:p>
          <w:p w14:paraId="6C8C28E8" w14:textId="77777777" w:rsidR="006A326E" w:rsidRPr="006551A2" w:rsidRDefault="006A326E" w:rsidP="006A326E">
            <w:pPr>
              <w:pStyle w:val="ACARA-elaboration"/>
              <w:numPr>
                <w:ilvl w:val="0"/>
                <w:numId w:val="4"/>
              </w:numPr>
              <w:ind w:left="312" w:hanging="284"/>
              <w:rPr>
                <w:iCs w:val="0"/>
              </w:rPr>
            </w:pPr>
            <w:r w:rsidRPr="006551A2">
              <w:t xml:space="preserve">exploring status, such as power relationships, and showing different perspectives of character by using framing, colour and costume to create a hero or villain </w:t>
            </w:r>
            <w:proofErr w:type="gramStart"/>
            <w:r w:rsidRPr="006551A2">
              <w:t>character</w:t>
            </w:r>
            <w:proofErr w:type="gramEnd"/>
            <w:r w:rsidRPr="006551A2">
              <w:t xml:space="preserve">  </w:t>
            </w:r>
          </w:p>
          <w:p w14:paraId="1B5F02AA" w14:textId="77777777" w:rsidR="006A326E" w:rsidRPr="006551A2" w:rsidRDefault="006A326E" w:rsidP="006A326E">
            <w:pPr>
              <w:pStyle w:val="ACARA-elaboration"/>
              <w:numPr>
                <w:ilvl w:val="0"/>
                <w:numId w:val="4"/>
              </w:numPr>
              <w:ind w:left="312" w:hanging="284"/>
              <w:rPr>
                <w:iCs w:val="0"/>
              </w:rPr>
            </w:pPr>
            <w:r w:rsidRPr="006551A2">
              <w:t xml:space="preserve">researching and comparing media representations created in different times and places, and explaining how context influences the characters, stories and values portrayed in media arts works; for example, comparing TV representations of </w:t>
            </w:r>
            <w:proofErr w:type="gramStart"/>
            <w:r w:rsidRPr="006551A2">
              <w:t>family</w:t>
            </w:r>
            <w:proofErr w:type="gramEnd"/>
          </w:p>
          <w:p w14:paraId="4AA8CE58" w14:textId="06FB536A" w:rsidR="006A326E" w:rsidRPr="00AC3056" w:rsidRDefault="006A326E" w:rsidP="00AC3056">
            <w:pPr>
              <w:pStyle w:val="ACARA-elaboration"/>
              <w:numPr>
                <w:ilvl w:val="0"/>
                <w:numId w:val="4"/>
              </w:numPr>
              <w:ind w:left="312" w:hanging="284"/>
              <w:rPr>
                <w:iCs w:val="0"/>
              </w:rPr>
            </w:pPr>
            <w:r w:rsidRPr="006551A2">
              <w:t xml:space="preserve">using Viewpoints to develop questions to explore new ideas; for example, “How are values demonstrated in this media representation?”, “Can we judge a culture from popular media images?”  </w:t>
            </w:r>
          </w:p>
        </w:tc>
      </w:tr>
    </w:tbl>
    <w:p w14:paraId="4A55CE32" w14:textId="077A5388" w:rsidR="00F9638E" w:rsidRDefault="00F9638E" w:rsidP="00E90CD6">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00244D27" w:rsidRPr="00286B90" w14:paraId="2153BD72" w14:textId="77777777" w:rsidTr="7DA3D774">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5B6CFEF" w14:textId="4C51E123" w:rsidR="00244D27" w:rsidRPr="00286B90" w:rsidRDefault="662B9672" w:rsidP="41CBD830">
            <w:pPr>
              <w:pStyle w:val="ACARATableHeading1white"/>
            </w:pPr>
            <w:r>
              <w:t xml:space="preserve">Years </w:t>
            </w:r>
            <w:bookmarkStart w:id="2" w:name="_Hlk83124333"/>
            <w:r w:rsidR="00B9002C">
              <w:t>5</w:t>
            </w:r>
            <w:r w:rsidR="008978E5">
              <w:t xml:space="preserve"> and </w:t>
            </w:r>
            <w:r w:rsidR="00B9002C">
              <w:t>6</w:t>
            </w:r>
          </w:p>
        </w:tc>
      </w:tr>
      <w:tr w:rsidR="00244D27" w14:paraId="64E43C5D" w14:textId="77777777" w:rsidTr="7DA3D774">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4978C0B" w14:textId="3EB086C0" w:rsidR="00244D27" w:rsidRDefault="6AE20F2B" w:rsidP="008978E5">
            <w:pPr>
              <w:pStyle w:val="ACARATableHeading1black"/>
              <w:ind w:left="0"/>
              <w:jc w:val="left"/>
            </w:pPr>
            <w:r>
              <w:t xml:space="preserve">Key </w:t>
            </w:r>
            <w:r w:rsidR="3F748D2C">
              <w:t>aspect</w:t>
            </w:r>
            <w:r>
              <w:t xml:space="preserve"> </w:t>
            </w:r>
            <w:r w:rsidR="00D048B8">
              <w:t>4</w:t>
            </w:r>
            <w:r>
              <w:t xml:space="preserve">: </w:t>
            </w:r>
            <w:r w:rsidR="2D011F14">
              <w:t>Taking action to create equal and respectful communities</w:t>
            </w:r>
          </w:p>
        </w:tc>
      </w:tr>
      <w:tr w:rsidR="00244D27" w:rsidRPr="00840DED" w14:paraId="71E45D6A" w14:textId="77777777" w:rsidTr="7DA3D774">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2ECA8BC" w14:textId="77777777" w:rsidR="00244D27" w:rsidRPr="00840DED" w:rsidRDefault="00244D27" w:rsidP="008978E5">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C11EBD1" w14:textId="77777777" w:rsidR="00244D27" w:rsidRPr="00840DED" w:rsidRDefault="00244D27" w:rsidP="008978E5">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690A19F" w14:textId="77777777" w:rsidR="00244D27" w:rsidRPr="00840DED" w:rsidRDefault="00244D27" w:rsidP="008978E5">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950B6D" w14:textId="77777777" w:rsidR="00244D27" w:rsidRPr="00840DED" w:rsidRDefault="00244D27" w:rsidP="008978E5">
            <w:pPr>
              <w:pStyle w:val="ACARATableHeading2white"/>
              <w:ind w:left="0"/>
              <w:rPr>
                <w:color w:val="auto"/>
              </w:rPr>
            </w:pPr>
            <w:r>
              <w:rPr>
                <w:color w:val="auto"/>
              </w:rPr>
              <w:t>Content elaborations</w:t>
            </w:r>
          </w:p>
        </w:tc>
      </w:tr>
      <w:tr w:rsidR="008978E5" w:rsidRPr="00244D27" w14:paraId="08F27598" w14:textId="77777777" w:rsidTr="00325463">
        <w:tc>
          <w:tcPr>
            <w:tcW w:w="2547" w:type="dxa"/>
            <w:vMerge w:val="restart"/>
            <w:tcBorders>
              <w:top w:val="single" w:sz="4" w:space="0" w:color="auto"/>
              <w:left w:val="single" w:sz="4" w:space="0" w:color="auto"/>
              <w:right w:val="single" w:sz="4" w:space="0" w:color="auto"/>
            </w:tcBorders>
          </w:tcPr>
          <w:p w14:paraId="4F40AEEB" w14:textId="2C21BCA0" w:rsidR="008978E5" w:rsidRDefault="008978E5" w:rsidP="008978E5">
            <w:pPr>
              <w:pStyle w:val="ACARA-TableHeadline"/>
              <w:spacing w:before="120" w:after="120"/>
              <w:rPr>
                <w:b/>
                <w:bCs w:val="0"/>
                <w:szCs w:val="20"/>
              </w:rPr>
            </w:pPr>
            <w:r w:rsidRPr="008978E5">
              <w:rPr>
                <w:b/>
                <w:bCs w:val="0"/>
                <w:i w:val="0"/>
                <w:iCs/>
              </w:rPr>
              <w:t>Health and Physical Education</w:t>
            </w:r>
          </w:p>
        </w:tc>
        <w:tc>
          <w:tcPr>
            <w:tcW w:w="2551" w:type="dxa"/>
            <w:tcBorders>
              <w:top w:val="single" w:sz="4" w:space="0" w:color="auto"/>
              <w:left w:val="single" w:sz="4" w:space="0" w:color="auto"/>
              <w:bottom w:val="single" w:sz="4" w:space="0" w:color="auto"/>
              <w:right w:val="single" w:sz="4" w:space="0" w:color="auto"/>
            </w:tcBorders>
          </w:tcPr>
          <w:p w14:paraId="257A149B" w14:textId="77777777" w:rsidR="008978E5" w:rsidRPr="008978E5" w:rsidRDefault="008978E5" w:rsidP="008978E5">
            <w:pPr>
              <w:pStyle w:val="ACARA-TableHeadline"/>
              <w:spacing w:before="120" w:after="120"/>
              <w:rPr>
                <w:b/>
                <w:bCs w:val="0"/>
                <w:i w:val="0"/>
                <w:iCs/>
              </w:rPr>
            </w:pPr>
            <w:r w:rsidRPr="008978E5">
              <w:rPr>
                <w:b/>
                <w:bCs w:val="0"/>
                <w:i w:val="0"/>
                <w:iCs/>
              </w:rPr>
              <w:t>Personal, social and community health</w:t>
            </w:r>
          </w:p>
          <w:p w14:paraId="7F83554B" w14:textId="45EDF144" w:rsidR="008978E5" w:rsidRPr="00BF73C2" w:rsidRDefault="008978E5" w:rsidP="002115D8">
            <w:pPr>
              <w:pStyle w:val="ACARAtabletext"/>
              <w:rPr>
                <w:bCs/>
                <w:i/>
              </w:rPr>
            </w:pPr>
            <w:r>
              <w:t>Interacting with others</w:t>
            </w:r>
          </w:p>
        </w:tc>
        <w:tc>
          <w:tcPr>
            <w:tcW w:w="2835" w:type="dxa"/>
            <w:tcBorders>
              <w:top w:val="single" w:sz="4" w:space="0" w:color="auto"/>
              <w:left w:val="single" w:sz="4" w:space="0" w:color="auto"/>
              <w:bottom w:val="single" w:sz="4" w:space="0" w:color="auto"/>
              <w:right w:val="single" w:sz="4" w:space="0" w:color="auto"/>
            </w:tcBorders>
          </w:tcPr>
          <w:p w14:paraId="09DB9CC5" w14:textId="77777777" w:rsidR="008978E5" w:rsidRPr="00E30959" w:rsidRDefault="008978E5" w:rsidP="00E30959">
            <w:pPr>
              <w:pStyle w:val="ACARAtabletext"/>
            </w:pPr>
            <w:r w:rsidRPr="00E30959">
              <w:t xml:space="preserve">describe and implement strategies to value diversity in their </w:t>
            </w:r>
            <w:proofErr w:type="gramStart"/>
            <w:r w:rsidRPr="00E30959">
              <w:t>communities</w:t>
            </w:r>
            <w:proofErr w:type="gramEnd"/>
            <w:r w:rsidRPr="00E30959">
              <w:t xml:space="preserve"> </w:t>
            </w:r>
          </w:p>
          <w:p w14:paraId="6C6C1BF9" w14:textId="4919F706" w:rsidR="008978E5" w:rsidRPr="00E30959" w:rsidRDefault="008978E5" w:rsidP="00E30959">
            <w:pPr>
              <w:pStyle w:val="ACARAtabletext"/>
              <w:rPr>
                <w:iCs/>
              </w:rPr>
            </w:pPr>
            <w:r w:rsidRPr="00E30959">
              <w:t>AC9HP6P05</w:t>
            </w:r>
          </w:p>
        </w:tc>
        <w:tc>
          <w:tcPr>
            <w:tcW w:w="7193" w:type="dxa"/>
            <w:tcBorders>
              <w:top w:val="single" w:sz="4" w:space="0" w:color="auto"/>
              <w:left w:val="single" w:sz="4" w:space="0" w:color="auto"/>
              <w:bottom w:val="single" w:sz="4" w:space="0" w:color="auto"/>
              <w:right w:val="single" w:sz="4" w:space="0" w:color="auto"/>
            </w:tcBorders>
          </w:tcPr>
          <w:p w14:paraId="042689A2" w14:textId="77777777" w:rsidR="008978E5" w:rsidRPr="00FB369A" w:rsidRDefault="008978E5">
            <w:pPr>
              <w:pStyle w:val="BodyText"/>
              <w:numPr>
                <w:ilvl w:val="0"/>
                <w:numId w:val="4"/>
              </w:numPr>
              <w:spacing w:before="120" w:after="120" w:line="240" w:lineRule="auto"/>
              <w:ind w:left="312" w:hanging="284"/>
              <w:rPr>
                <w:rStyle w:val="SubtleEmphasis"/>
              </w:rPr>
            </w:pPr>
            <w:r w:rsidRPr="00FB369A">
              <w:rPr>
                <w:rStyle w:val="SubtleEmphasis"/>
              </w:rPr>
              <w:t xml:space="preserve">proposing strategies to help others understand points of view that differ from their own and to encourage discussion about individual and cultural similarities and differences to tackle discrimination such as sexism, racism and </w:t>
            </w:r>
            <w:proofErr w:type="gramStart"/>
            <w:r w:rsidRPr="00FB369A">
              <w:rPr>
                <w:rStyle w:val="SubtleEmphasis"/>
              </w:rPr>
              <w:t>homophobia</w:t>
            </w:r>
            <w:proofErr w:type="gramEnd"/>
            <w:r w:rsidRPr="00FB369A">
              <w:rPr>
                <w:rStyle w:val="SubtleEmphasis"/>
              </w:rPr>
              <w:t xml:space="preserve"> </w:t>
            </w:r>
          </w:p>
          <w:p w14:paraId="557AC745" w14:textId="77777777" w:rsidR="008978E5" w:rsidRPr="00FB369A" w:rsidRDefault="008978E5">
            <w:pPr>
              <w:pStyle w:val="BodyText"/>
              <w:numPr>
                <w:ilvl w:val="0"/>
                <w:numId w:val="4"/>
              </w:numPr>
              <w:spacing w:before="120" w:after="120" w:line="240" w:lineRule="auto"/>
              <w:ind w:left="312" w:hanging="284"/>
              <w:rPr>
                <w:rStyle w:val="SubtleEmphasis"/>
              </w:rPr>
            </w:pPr>
            <w:r w:rsidRPr="00FB369A">
              <w:rPr>
                <w:rStyle w:val="SubtleEmphasis"/>
              </w:rPr>
              <w:t xml:space="preserve">exploring initiatives that sporting and cultural groups use to celebrate diversity, counter discrimination and racism, and support the wellbeing of their </w:t>
            </w:r>
            <w:proofErr w:type="gramStart"/>
            <w:r w:rsidRPr="00FB369A">
              <w:rPr>
                <w:rStyle w:val="SubtleEmphasis"/>
              </w:rPr>
              <w:t>communities</w:t>
            </w:r>
            <w:proofErr w:type="gramEnd"/>
            <w:r w:rsidRPr="00FB369A">
              <w:rPr>
                <w:rStyle w:val="SubtleEmphasis"/>
              </w:rPr>
              <w:t xml:space="preserve"> </w:t>
            </w:r>
          </w:p>
          <w:p w14:paraId="623B7D7A" w14:textId="77777777" w:rsidR="008978E5" w:rsidRPr="00FB369A" w:rsidRDefault="008978E5">
            <w:pPr>
              <w:pStyle w:val="BodyText"/>
              <w:numPr>
                <w:ilvl w:val="0"/>
                <w:numId w:val="4"/>
              </w:numPr>
              <w:spacing w:before="120" w:after="120" w:line="240" w:lineRule="auto"/>
              <w:ind w:left="312" w:hanging="284"/>
              <w:rPr>
                <w:rStyle w:val="SubtleEmphasis"/>
              </w:rPr>
            </w:pPr>
            <w:r w:rsidRPr="00FB369A">
              <w:rPr>
                <w:rStyle w:val="SubtleEmphasis"/>
              </w:rPr>
              <w:t xml:space="preserve">discussing the role bystanders can play in promoting respectful interactions and challenging disrespect and discrimination such as homophobia, transphobia and </w:t>
            </w:r>
            <w:proofErr w:type="gramStart"/>
            <w:r w:rsidRPr="00FB369A">
              <w:rPr>
                <w:rStyle w:val="SubtleEmphasis"/>
              </w:rPr>
              <w:t>racism</w:t>
            </w:r>
            <w:proofErr w:type="gramEnd"/>
            <w:r w:rsidRPr="00FB369A">
              <w:rPr>
                <w:rStyle w:val="SubtleEmphasis"/>
              </w:rPr>
              <w:t xml:space="preserve"> </w:t>
            </w:r>
          </w:p>
          <w:p w14:paraId="0A7A17DF" w14:textId="4E5A0BCA" w:rsidR="008978E5" w:rsidRPr="00B521F7" w:rsidRDefault="008978E5" w:rsidP="00B521F7">
            <w:pPr>
              <w:pStyle w:val="BodyText"/>
              <w:numPr>
                <w:ilvl w:val="0"/>
                <w:numId w:val="4"/>
              </w:numPr>
              <w:spacing w:before="120" w:after="120" w:line="240" w:lineRule="auto"/>
              <w:ind w:left="312" w:hanging="284"/>
              <w:rPr>
                <w:iCs/>
                <w:color w:val="auto"/>
              </w:rPr>
            </w:pPr>
            <w:r w:rsidRPr="00FB369A">
              <w:rPr>
                <w:rStyle w:val="SubtleEmphasis"/>
              </w:rPr>
              <w:t xml:space="preserve">discussing how adaptations and modifications to physical activities can enable inclusivity for students with a range of abilities </w:t>
            </w:r>
          </w:p>
        </w:tc>
      </w:tr>
      <w:tr w:rsidR="008978E5" w:rsidRPr="00244D27" w14:paraId="0893FB35" w14:textId="77777777" w:rsidTr="00325463">
        <w:tc>
          <w:tcPr>
            <w:tcW w:w="2547" w:type="dxa"/>
            <w:vMerge/>
            <w:tcBorders>
              <w:left w:val="single" w:sz="4" w:space="0" w:color="auto"/>
              <w:right w:val="single" w:sz="4" w:space="0" w:color="auto"/>
            </w:tcBorders>
          </w:tcPr>
          <w:p w14:paraId="0165743A" w14:textId="0F9A43A5" w:rsidR="008978E5" w:rsidRDefault="008978E5" w:rsidP="00B76AC0">
            <w:pPr>
              <w:pStyle w:val="ACARAtabletext"/>
              <w:rPr>
                <w:b/>
                <w:bCs/>
                <w:szCs w:val="20"/>
              </w:rPr>
            </w:pPr>
          </w:p>
        </w:tc>
        <w:tc>
          <w:tcPr>
            <w:tcW w:w="2551" w:type="dxa"/>
            <w:tcBorders>
              <w:top w:val="single" w:sz="4" w:space="0" w:color="auto"/>
              <w:left w:val="single" w:sz="4" w:space="0" w:color="auto"/>
              <w:bottom w:val="single" w:sz="4" w:space="0" w:color="auto"/>
              <w:right w:val="single" w:sz="4" w:space="0" w:color="auto"/>
            </w:tcBorders>
          </w:tcPr>
          <w:p w14:paraId="363A1B31" w14:textId="3E449EF1" w:rsidR="008978E5" w:rsidRPr="008978E5" w:rsidRDefault="008978E5" w:rsidP="008978E5">
            <w:pPr>
              <w:pStyle w:val="ACARA-TableHeadline"/>
              <w:spacing w:before="120" w:after="120"/>
              <w:rPr>
                <w:b/>
                <w:bCs w:val="0"/>
                <w:i w:val="0"/>
                <w:iCs/>
              </w:rPr>
            </w:pPr>
            <w:r w:rsidRPr="008978E5">
              <w:rPr>
                <w:b/>
                <w:bCs w:val="0"/>
                <w:i w:val="0"/>
                <w:iCs/>
              </w:rPr>
              <w:t>Personal, social and community health</w:t>
            </w:r>
          </w:p>
          <w:p w14:paraId="2C288BC5" w14:textId="254E1BFF" w:rsidR="008978E5" w:rsidRPr="00EF64A0" w:rsidRDefault="008978E5" w:rsidP="002115D8">
            <w:pPr>
              <w:pStyle w:val="ACARAtabletext"/>
              <w:rPr>
                <w:i/>
              </w:rPr>
            </w:pPr>
            <w:r w:rsidRPr="65A731C6">
              <w:t>Making healthy and safe choices</w:t>
            </w:r>
            <w:r>
              <w:t xml:space="preserve"> </w:t>
            </w:r>
          </w:p>
        </w:tc>
        <w:tc>
          <w:tcPr>
            <w:tcW w:w="2835" w:type="dxa"/>
            <w:tcBorders>
              <w:top w:val="single" w:sz="4" w:space="0" w:color="auto"/>
              <w:left w:val="single" w:sz="4" w:space="0" w:color="auto"/>
              <w:bottom w:val="single" w:sz="4" w:space="0" w:color="auto"/>
              <w:right w:val="single" w:sz="4" w:space="0" w:color="auto"/>
            </w:tcBorders>
          </w:tcPr>
          <w:p w14:paraId="144C9988" w14:textId="77777777" w:rsidR="008978E5" w:rsidRPr="00E30959" w:rsidRDefault="008978E5" w:rsidP="00E30959">
            <w:pPr>
              <w:pStyle w:val="ACARAtabletext"/>
            </w:pPr>
            <w:r w:rsidRPr="00E30959">
              <w:rPr>
                <w:iCs/>
              </w:rPr>
              <w:t xml:space="preserve">analyse and rehearse protective behaviours and help-seeking </w:t>
            </w:r>
            <w:r w:rsidRPr="00E30959">
              <w:t xml:space="preserve">strategies that can be used in a range of online and offline </w:t>
            </w:r>
            <w:proofErr w:type="gramStart"/>
            <w:r w:rsidRPr="00E30959">
              <w:t>situations</w:t>
            </w:r>
            <w:proofErr w:type="gramEnd"/>
          </w:p>
          <w:p w14:paraId="2A86CEF9" w14:textId="59AAB4AC" w:rsidR="008978E5" w:rsidRPr="00E30959" w:rsidRDefault="008978E5" w:rsidP="00E30959">
            <w:pPr>
              <w:pStyle w:val="ACARAtabletext"/>
              <w:rPr>
                <w:iCs/>
              </w:rPr>
            </w:pPr>
            <w:r w:rsidRPr="00E30959">
              <w:t>AC9HP6P08</w:t>
            </w:r>
          </w:p>
        </w:tc>
        <w:tc>
          <w:tcPr>
            <w:tcW w:w="7193" w:type="dxa"/>
            <w:tcBorders>
              <w:top w:val="single" w:sz="4" w:space="0" w:color="auto"/>
              <w:left w:val="single" w:sz="4" w:space="0" w:color="auto"/>
              <w:bottom w:val="single" w:sz="4" w:space="0" w:color="auto"/>
              <w:right w:val="single" w:sz="4" w:space="0" w:color="auto"/>
            </w:tcBorders>
          </w:tcPr>
          <w:p w14:paraId="6D795992" w14:textId="77777777" w:rsidR="008978E5" w:rsidRPr="00421BC5" w:rsidRDefault="008978E5">
            <w:pPr>
              <w:pStyle w:val="BodyText"/>
              <w:numPr>
                <w:ilvl w:val="0"/>
                <w:numId w:val="4"/>
              </w:numPr>
              <w:spacing w:before="120" w:after="120" w:line="240" w:lineRule="auto"/>
              <w:ind w:left="312" w:hanging="284"/>
              <w:rPr>
                <w:rStyle w:val="SubtleEmphasis"/>
              </w:rPr>
            </w:pPr>
            <w:r w:rsidRPr="00421BC5">
              <w:rPr>
                <w:rStyle w:val="SubtleEmphasis"/>
              </w:rPr>
              <w:t xml:space="preserve">researching sources of health information and places where they can seek help, and prioritising those that are reliable and </w:t>
            </w:r>
            <w:proofErr w:type="gramStart"/>
            <w:r w:rsidRPr="00421BC5">
              <w:rPr>
                <w:rStyle w:val="SubtleEmphasis"/>
              </w:rPr>
              <w:t>trustworthy</w:t>
            </w:r>
            <w:proofErr w:type="gramEnd"/>
            <w:r w:rsidRPr="00421BC5">
              <w:rPr>
                <w:rStyle w:val="SubtleEmphasis"/>
              </w:rPr>
              <w:t xml:space="preserve"> </w:t>
            </w:r>
          </w:p>
          <w:p w14:paraId="636E3A36" w14:textId="77777777" w:rsidR="008978E5" w:rsidRPr="00421BC5" w:rsidRDefault="008978E5">
            <w:pPr>
              <w:pStyle w:val="BodyText"/>
              <w:numPr>
                <w:ilvl w:val="0"/>
                <w:numId w:val="4"/>
              </w:numPr>
              <w:spacing w:before="120" w:after="120" w:line="240" w:lineRule="auto"/>
              <w:ind w:left="312" w:hanging="284"/>
              <w:rPr>
                <w:rStyle w:val="SubtleEmphasis"/>
              </w:rPr>
            </w:pPr>
            <w:r w:rsidRPr="00421BC5">
              <w:rPr>
                <w:rStyle w:val="SubtleEmphasis"/>
              </w:rPr>
              <w:t xml:space="preserve">examining ways to normalise and de-stigmatise help-seeking behaviour so all students feel more comfortable and confident to seek help when </w:t>
            </w:r>
            <w:proofErr w:type="gramStart"/>
            <w:r w:rsidRPr="00421BC5">
              <w:rPr>
                <w:rStyle w:val="SubtleEmphasis"/>
              </w:rPr>
              <w:t>needed</w:t>
            </w:r>
            <w:proofErr w:type="gramEnd"/>
            <w:r w:rsidRPr="00421BC5">
              <w:rPr>
                <w:rStyle w:val="SubtleEmphasis"/>
              </w:rPr>
              <w:t xml:space="preserve"> </w:t>
            </w:r>
          </w:p>
          <w:p w14:paraId="16BC1358" w14:textId="77777777" w:rsidR="008978E5" w:rsidRPr="00421BC5" w:rsidRDefault="008978E5">
            <w:pPr>
              <w:pStyle w:val="BodyText"/>
              <w:numPr>
                <w:ilvl w:val="0"/>
                <w:numId w:val="4"/>
              </w:numPr>
              <w:spacing w:before="120" w:after="120" w:line="240" w:lineRule="auto"/>
              <w:ind w:left="312" w:hanging="284"/>
              <w:rPr>
                <w:rStyle w:val="SubtleEmphasis"/>
              </w:rPr>
            </w:pPr>
            <w:r w:rsidRPr="00421BC5">
              <w:rPr>
                <w:rStyle w:val="SubtleEmphasis"/>
              </w:rPr>
              <w:t xml:space="preserve">discussing strategies for maintaining online safety when using digital tools and environments, including the options and processes for reporting negative or harmful behaviour </w:t>
            </w:r>
          </w:p>
          <w:p w14:paraId="483ED5C2" w14:textId="77777777" w:rsidR="008978E5" w:rsidRPr="00421BC5" w:rsidRDefault="008978E5">
            <w:pPr>
              <w:pStyle w:val="BodyText"/>
              <w:numPr>
                <w:ilvl w:val="0"/>
                <w:numId w:val="4"/>
              </w:numPr>
              <w:spacing w:before="120" w:after="120" w:line="240" w:lineRule="auto"/>
              <w:ind w:left="312" w:hanging="284"/>
              <w:rPr>
                <w:rStyle w:val="SubtleEmphasis"/>
              </w:rPr>
            </w:pPr>
            <w:r w:rsidRPr="00421BC5">
              <w:rPr>
                <w:rStyle w:val="SubtleEmphasis"/>
              </w:rPr>
              <w:t xml:space="preserve">exploring </w:t>
            </w:r>
            <w:proofErr w:type="gramStart"/>
            <w:r w:rsidRPr="00421BC5">
              <w:rPr>
                <w:rStyle w:val="SubtleEmphasis"/>
              </w:rPr>
              <w:t>actions</w:t>
            </w:r>
            <w:proofErr w:type="gramEnd"/>
            <w:r w:rsidRPr="00421BC5">
              <w:rPr>
                <w:rStyle w:val="SubtleEmphasis"/>
              </w:rPr>
              <w:t xml:space="preserve"> they can take when they feel unsafe when online; for example, who to speak to if someone posts an embarrassing picture of them without permission or when to step away from negative online social interactions</w:t>
            </w:r>
          </w:p>
          <w:p w14:paraId="48894F97" w14:textId="77777777" w:rsidR="008978E5" w:rsidRPr="00B76AC0" w:rsidRDefault="008978E5">
            <w:pPr>
              <w:pStyle w:val="BodyText"/>
              <w:numPr>
                <w:ilvl w:val="0"/>
                <w:numId w:val="4"/>
              </w:numPr>
              <w:spacing w:before="120" w:after="120" w:line="240" w:lineRule="auto"/>
              <w:ind w:left="312" w:hanging="284"/>
              <w:rPr>
                <w:rStyle w:val="SubtleEmphasis"/>
                <w:iCs w:val="0"/>
                <w:lang w:val="en-AU"/>
              </w:rPr>
            </w:pPr>
            <w:r w:rsidRPr="00421BC5">
              <w:rPr>
                <w:rStyle w:val="SubtleEmphasis"/>
              </w:rPr>
              <w:t xml:space="preserve">proposing </w:t>
            </w:r>
            <w:proofErr w:type="gramStart"/>
            <w:r w:rsidRPr="00421BC5">
              <w:rPr>
                <w:rStyle w:val="SubtleEmphasis"/>
              </w:rPr>
              <w:t>strategies</w:t>
            </w:r>
            <w:proofErr w:type="gramEnd"/>
            <w:r w:rsidRPr="00421BC5">
              <w:rPr>
                <w:rStyle w:val="SubtleEmphasis"/>
              </w:rPr>
              <w:t xml:space="preserve"> they can use if they witness others in unsafe situations, such as accessing support networks or telling an adult they trust</w:t>
            </w:r>
          </w:p>
          <w:p w14:paraId="10BEF399" w14:textId="1B4F33F7" w:rsidR="008978E5" w:rsidRPr="0040212E" w:rsidRDefault="008978E5">
            <w:pPr>
              <w:pStyle w:val="BodyText"/>
              <w:numPr>
                <w:ilvl w:val="0"/>
                <w:numId w:val="4"/>
              </w:numPr>
              <w:spacing w:before="120" w:after="120" w:line="240" w:lineRule="auto"/>
              <w:ind w:left="312" w:hanging="284"/>
              <w:rPr>
                <w:color w:val="auto"/>
                <w:lang w:val="en-AU"/>
              </w:rPr>
            </w:pPr>
            <w:r w:rsidRPr="00D65E90">
              <w:rPr>
                <w:rStyle w:val="SubtleEmphasis"/>
              </w:rPr>
              <w:t>analysing the responses of characters in TV shows or movies when in unsafe or risky situations and discussing the efficacy of their response to the situation</w:t>
            </w:r>
          </w:p>
        </w:tc>
      </w:tr>
      <w:tr w:rsidR="008978E5" w14:paraId="42F03BC5" w14:textId="77777777" w:rsidTr="00325463">
        <w:trPr>
          <w:trHeight w:val="300"/>
        </w:trPr>
        <w:tc>
          <w:tcPr>
            <w:tcW w:w="2547" w:type="dxa"/>
            <w:vMerge/>
            <w:tcBorders>
              <w:left w:val="single" w:sz="4" w:space="0" w:color="auto"/>
              <w:bottom w:val="single" w:sz="4" w:space="0" w:color="auto"/>
              <w:right w:val="single" w:sz="4" w:space="0" w:color="auto"/>
            </w:tcBorders>
          </w:tcPr>
          <w:p w14:paraId="2ECD166A" w14:textId="13945500" w:rsidR="008978E5" w:rsidRDefault="008978E5" w:rsidP="00B9715A">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6377321E" w14:textId="28CA0D1F" w:rsidR="008978E5" w:rsidRPr="008978E5" w:rsidRDefault="008978E5" w:rsidP="008978E5">
            <w:pPr>
              <w:pStyle w:val="ACARA-TableHeadline"/>
              <w:spacing w:before="120" w:after="120"/>
              <w:rPr>
                <w:b/>
                <w:bCs w:val="0"/>
                <w:i w:val="0"/>
                <w:iCs/>
              </w:rPr>
            </w:pPr>
            <w:r w:rsidRPr="008978E5">
              <w:rPr>
                <w:b/>
                <w:bCs w:val="0"/>
                <w:i w:val="0"/>
                <w:iCs/>
              </w:rPr>
              <w:t>Movement and physical activity</w:t>
            </w:r>
          </w:p>
          <w:p w14:paraId="686FD220" w14:textId="3ACE2F79" w:rsidR="008978E5" w:rsidRDefault="008978E5" w:rsidP="002115D8">
            <w:pPr>
              <w:pStyle w:val="ACARAtabletext"/>
              <w:rPr>
                <w:b/>
                <w:i/>
              </w:rPr>
            </w:pPr>
            <w:r w:rsidRPr="65A731C6">
              <w:t>Learning through movement</w:t>
            </w:r>
          </w:p>
        </w:tc>
        <w:tc>
          <w:tcPr>
            <w:tcW w:w="2835" w:type="dxa"/>
            <w:tcBorders>
              <w:top w:val="single" w:sz="4" w:space="0" w:color="auto"/>
              <w:left w:val="single" w:sz="4" w:space="0" w:color="auto"/>
              <w:bottom w:val="single" w:sz="4" w:space="0" w:color="auto"/>
              <w:right w:val="single" w:sz="4" w:space="0" w:color="auto"/>
            </w:tcBorders>
          </w:tcPr>
          <w:p w14:paraId="4568FB89" w14:textId="77777777" w:rsidR="008978E5" w:rsidRPr="00E30959" w:rsidRDefault="008978E5" w:rsidP="00E30959">
            <w:pPr>
              <w:pStyle w:val="ACARAtabletext"/>
            </w:pPr>
            <w:r w:rsidRPr="00CA6211">
              <w:t xml:space="preserve">participate positively in groups and teams by contributing to group activities, encouraging others and negotiating roles and </w:t>
            </w:r>
            <w:proofErr w:type="gramStart"/>
            <w:r w:rsidRPr="00CA6211">
              <w:t>responsibilities</w:t>
            </w:r>
            <w:proofErr w:type="gramEnd"/>
            <w:r w:rsidRPr="00CA6211">
              <w:t xml:space="preserve"> </w:t>
            </w:r>
          </w:p>
          <w:p w14:paraId="5BB3BF9A" w14:textId="6786867E" w:rsidR="008978E5" w:rsidRDefault="008978E5" w:rsidP="00E30959">
            <w:pPr>
              <w:pStyle w:val="ACARAtabletext"/>
            </w:pPr>
            <w:r w:rsidRPr="00CA6211">
              <w:t>AC9HP6M09</w:t>
            </w:r>
          </w:p>
        </w:tc>
        <w:tc>
          <w:tcPr>
            <w:tcW w:w="7193" w:type="dxa"/>
            <w:tcBorders>
              <w:top w:val="single" w:sz="4" w:space="0" w:color="auto"/>
              <w:left w:val="single" w:sz="4" w:space="0" w:color="auto"/>
              <w:bottom w:val="single" w:sz="4" w:space="0" w:color="auto"/>
              <w:right w:val="single" w:sz="4" w:space="0" w:color="auto"/>
            </w:tcBorders>
          </w:tcPr>
          <w:p w14:paraId="40816C1E" w14:textId="77777777" w:rsidR="008978E5" w:rsidRPr="00CA6211" w:rsidRDefault="008978E5">
            <w:pPr>
              <w:pStyle w:val="BodyText"/>
              <w:numPr>
                <w:ilvl w:val="0"/>
                <w:numId w:val="4"/>
              </w:numPr>
              <w:spacing w:before="120" w:after="120" w:line="240" w:lineRule="auto"/>
              <w:ind w:left="312" w:hanging="284"/>
              <w:rPr>
                <w:rStyle w:val="SubtleEmphasis"/>
              </w:rPr>
            </w:pPr>
            <w:r w:rsidRPr="00CA6211">
              <w:rPr>
                <w:rStyle w:val="SubtleEmphasis"/>
              </w:rPr>
              <w:t>exploring and performing the different roles and responsibilities in physical activities that promote enjoyment, safety and positive outcomes for </w:t>
            </w:r>
            <w:proofErr w:type="gramStart"/>
            <w:r w:rsidRPr="00CA6211">
              <w:rPr>
                <w:rStyle w:val="SubtleEmphasis"/>
              </w:rPr>
              <w:t>participants</w:t>
            </w:r>
            <w:proofErr w:type="gramEnd"/>
            <w:r w:rsidRPr="00CA6211">
              <w:rPr>
                <w:rStyle w:val="SubtleEmphasis"/>
              </w:rPr>
              <w:t xml:space="preserve"> </w:t>
            </w:r>
          </w:p>
          <w:p w14:paraId="48154377" w14:textId="77777777" w:rsidR="008978E5" w:rsidRPr="00B9715A" w:rsidRDefault="008978E5">
            <w:pPr>
              <w:pStyle w:val="BodyText"/>
              <w:numPr>
                <w:ilvl w:val="0"/>
                <w:numId w:val="4"/>
              </w:numPr>
              <w:spacing w:before="120" w:after="120" w:line="240" w:lineRule="auto"/>
              <w:ind w:left="312" w:hanging="284"/>
              <w:rPr>
                <w:rStyle w:val="SubtleEmphasis"/>
                <w:iCs w:val="0"/>
                <w:lang w:val="en-AU"/>
              </w:rPr>
            </w:pPr>
            <w:r w:rsidRPr="00CA6211">
              <w:rPr>
                <w:rStyle w:val="SubtleEmphasis"/>
              </w:rPr>
              <w:t xml:space="preserve">demonstrating negotiation skills when dealing with conflicts or disagreements in movement situations </w:t>
            </w:r>
          </w:p>
          <w:p w14:paraId="4CCF4202" w14:textId="77777777" w:rsidR="008978E5" w:rsidRPr="00367835" w:rsidRDefault="008978E5">
            <w:pPr>
              <w:pStyle w:val="BodyText"/>
              <w:numPr>
                <w:ilvl w:val="0"/>
                <w:numId w:val="4"/>
              </w:numPr>
              <w:spacing w:before="120" w:after="120" w:line="240" w:lineRule="auto"/>
              <w:ind w:left="312" w:hanging="284"/>
              <w:rPr>
                <w:rStyle w:val="SubtleEmphasis"/>
                <w:iCs w:val="0"/>
                <w:lang w:val="en-AU"/>
              </w:rPr>
            </w:pPr>
            <w:r w:rsidRPr="00CA6211">
              <w:rPr>
                <w:rStyle w:val="SubtleEmphasis"/>
              </w:rPr>
              <w:t>using reflective listening and assertive communication when working in small groups on movement tasks or challenges</w:t>
            </w:r>
          </w:p>
          <w:p w14:paraId="760D294C" w14:textId="77777777" w:rsidR="00367835" w:rsidRDefault="00367835" w:rsidP="00367835">
            <w:pPr>
              <w:pStyle w:val="BodyText"/>
              <w:spacing w:before="120" w:after="120" w:line="240" w:lineRule="auto"/>
              <w:rPr>
                <w:rStyle w:val="SubtleEmphasis"/>
              </w:rPr>
            </w:pPr>
          </w:p>
          <w:p w14:paraId="0F9F0D63" w14:textId="77777777" w:rsidR="00367835" w:rsidRDefault="00367835" w:rsidP="00367835">
            <w:pPr>
              <w:pStyle w:val="BodyText"/>
              <w:spacing w:before="120" w:after="120" w:line="240" w:lineRule="auto"/>
              <w:rPr>
                <w:rStyle w:val="SubtleEmphasis"/>
              </w:rPr>
            </w:pPr>
          </w:p>
          <w:p w14:paraId="6C8A4AC2" w14:textId="77777777" w:rsidR="00367835" w:rsidRDefault="00367835" w:rsidP="00367835">
            <w:pPr>
              <w:pStyle w:val="BodyText"/>
              <w:spacing w:before="120" w:after="120" w:line="240" w:lineRule="auto"/>
              <w:rPr>
                <w:rStyle w:val="SubtleEmphasis"/>
              </w:rPr>
            </w:pPr>
          </w:p>
          <w:p w14:paraId="7BA46458" w14:textId="63D13926" w:rsidR="00367835" w:rsidRDefault="00367835" w:rsidP="00367835">
            <w:pPr>
              <w:pStyle w:val="BodyText"/>
              <w:spacing w:before="120" w:after="120" w:line="240" w:lineRule="auto"/>
              <w:rPr>
                <w:color w:val="auto"/>
                <w:lang w:val="en-AU"/>
              </w:rPr>
            </w:pPr>
          </w:p>
        </w:tc>
      </w:tr>
      <w:tr w:rsidR="003A54AA" w14:paraId="234815C0" w14:textId="77777777" w:rsidTr="7DA3D774">
        <w:trPr>
          <w:trHeight w:val="300"/>
        </w:trPr>
        <w:tc>
          <w:tcPr>
            <w:tcW w:w="2547" w:type="dxa"/>
            <w:tcBorders>
              <w:top w:val="single" w:sz="4" w:space="0" w:color="auto"/>
              <w:left w:val="single" w:sz="4" w:space="0" w:color="auto"/>
              <w:bottom w:val="single" w:sz="4" w:space="0" w:color="auto"/>
              <w:right w:val="single" w:sz="4" w:space="0" w:color="auto"/>
            </w:tcBorders>
          </w:tcPr>
          <w:p w14:paraId="54BDE7BE" w14:textId="39465C5C" w:rsidR="003A54AA" w:rsidRDefault="003A54AA" w:rsidP="008978E5">
            <w:pPr>
              <w:pStyle w:val="ACARA-TableHeadline"/>
              <w:spacing w:before="120" w:after="120"/>
              <w:rPr>
                <w:b/>
                <w:bCs w:val="0"/>
              </w:rPr>
            </w:pPr>
            <w:r w:rsidRPr="008978E5">
              <w:rPr>
                <w:b/>
                <w:bCs w:val="0"/>
                <w:i w:val="0"/>
                <w:iCs/>
              </w:rPr>
              <w:lastRenderedPageBreak/>
              <w:t xml:space="preserve">Digital </w:t>
            </w:r>
            <w:r w:rsidR="008978E5">
              <w:rPr>
                <w:b/>
                <w:bCs w:val="0"/>
                <w:i w:val="0"/>
                <w:iCs/>
              </w:rPr>
              <w:t>T</w:t>
            </w:r>
            <w:r w:rsidRPr="008978E5">
              <w:rPr>
                <w:b/>
                <w:bCs w:val="0"/>
                <w:i w:val="0"/>
                <w:iCs/>
              </w:rPr>
              <w:t>echnologies</w:t>
            </w:r>
          </w:p>
        </w:tc>
        <w:tc>
          <w:tcPr>
            <w:tcW w:w="2551" w:type="dxa"/>
            <w:tcBorders>
              <w:top w:val="single" w:sz="4" w:space="0" w:color="auto"/>
              <w:left w:val="single" w:sz="4" w:space="0" w:color="auto"/>
              <w:bottom w:val="single" w:sz="4" w:space="0" w:color="auto"/>
              <w:right w:val="single" w:sz="4" w:space="0" w:color="auto"/>
            </w:tcBorders>
          </w:tcPr>
          <w:p w14:paraId="78401640" w14:textId="77777777" w:rsidR="003A54AA" w:rsidRPr="008978E5" w:rsidRDefault="003A54AA" w:rsidP="008978E5">
            <w:pPr>
              <w:pStyle w:val="ACARA-TableHeadline"/>
              <w:spacing w:before="120" w:after="120"/>
              <w:rPr>
                <w:b/>
                <w:bCs w:val="0"/>
                <w:i w:val="0"/>
                <w:iCs/>
              </w:rPr>
            </w:pPr>
            <w:r w:rsidRPr="008978E5">
              <w:rPr>
                <w:b/>
                <w:bCs w:val="0"/>
                <w:i w:val="0"/>
                <w:iCs/>
              </w:rPr>
              <w:t>Processes and production skills</w:t>
            </w:r>
          </w:p>
          <w:p w14:paraId="14705458" w14:textId="5BD4A803" w:rsidR="003A54AA" w:rsidRPr="00A14B4B" w:rsidRDefault="003A54AA" w:rsidP="002115D8">
            <w:pPr>
              <w:pStyle w:val="ACARAtabletext"/>
              <w:rPr>
                <w:bCs/>
                <w:i/>
              </w:rPr>
            </w:pPr>
            <w:r>
              <w:t>Collaborating and managing</w:t>
            </w:r>
          </w:p>
        </w:tc>
        <w:tc>
          <w:tcPr>
            <w:tcW w:w="2835" w:type="dxa"/>
            <w:tcBorders>
              <w:top w:val="single" w:sz="4" w:space="0" w:color="auto"/>
              <w:left w:val="single" w:sz="4" w:space="0" w:color="auto"/>
              <w:bottom w:val="single" w:sz="4" w:space="0" w:color="auto"/>
              <w:right w:val="single" w:sz="4" w:space="0" w:color="auto"/>
            </w:tcBorders>
          </w:tcPr>
          <w:p w14:paraId="24352B2B" w14:textId="77777777" w:rsidR="003A54AA" w:rsidRPr="00E30959" w:rsidRDefault="003A54AA" w:rsidP="00E30959">
            <w:pPr>
              <w:pStyle w:val="ACARAtabletext"/>
            </w:pPr>
            <w:r w:rsidRPr="00E30959">
              <w:rPr>
                <w:iCs/>
              </w:rPr>
              <w:t xml:space="preserve">select and use appropriate digital tools effectively to share content online, plan tasks and collaborate on projects, demonstrating agreed </w:t>
            </w:r>
            <w:proofErr w:type="gramStart"/>
            <w:r w:rsidRPr="00E30959">
              <w:rPr>
                <w:iCs/>
              </w:rPr>
              <w:t>behaviours</w:t>
            </w:r>
            <w:proofErr w:type="gramEnd"/>
            <w:r w:rsidRPr="00E30959">
              <w:rPr>
                <w:iCs/>
              </w:rPr>
              <w:t xml:space="preserve"> </w:t>
            </w:r>
          </w:p>
          <w:p w14:paraId="34607229" w14:textId="26C5E298" w:rsidR="003A54AA" w:rsidRPr="00E30959" w:rsidRDefault="003A54AA" w:rsidP="00E30959">
            <w:pPr>
              <w:pStyle w:val="ACARAtabletext"/>
            </w:pPr>
            <w:r w:rsidRPr="00E30959">
              <w:rPr>
                <w:iCs/>
              </w:rPr>
              <w:t>AC9TDI6P08</w:t>
            </w:r>
          </w:p>
        </w:tc>
        <w:tc>
          <w:tcPr>
            <w:tcW w:w="7193" w:type="dxa"/>
            <w:tcBorders>
              <w:top w:val="single" w:sz="4" w:space="0" w:color="auto"/>
              <w:left w:val="single" w:sz="4" w:space="0" w:color="auto"/>
              <w:bottom w:val="single" w:sz="4" w:space="0" w:color="auto"/>
              <w:right w:val="single" w:sz="4" w:space="0" w:color="auto"/>
            </w:tcBorders>
          </w:tcPr>
          <w:p w14:paraId="667B5300" w14:textId="77777777" w:rsidR="003A54AA" w:rsidRDefault="003A54AA" w:rsidP="003A54AA">
            <w:pPr>
              <w:pStyle w:val="BodyText"/>
              <w:numPr>
                <w:ilvl w:val="0"/>
                <w:numId w:val="4"/>
              </w:numPr>
              <w:spacing w:before="120" w:after="120" w:line="240" w:lineRule="auto"/>
              <w:ind w:left="312" w:hanging="284"/>
              <w:rPr>
                <w:rStyle w:val="SubtleEmphasis"/>
              </w:rPr>
            </w:pPr>
            <w:r w:rsidRPr="00BE06E9">
              <w:rPr>
                <w:rStyle w:val="SubtleEmphasis"/>
              </w:rPr>
              <w:t xml:space="preserve">following a previously created plan to report back to the class on a given problem, using digital tools, for example small groups reporting on the best location for a new skate park in the local government </w:t>
            </w:r>
            <w:proofErr w:type="gramStart"/>
            <w:r w:rsidRPr="00BE06E9">
              <w:rPr>
                <w:rStyle w:val="SubtleEmphasis"/>
              </w:rPr>
              <w:t>area</w:t>
            </w:r>
            <w:proofErr w:type="gramEnd"/>
          </w:p>
          <w:p w14:paraId="242C1A9E" w14:textId="77777777" w:rsidR="003A54AA" w:rsidRDefault="003A54AA" w:rsidP="003A54AA">
            <w:pPr>
              <w:pStyle w:val="BodyText"/>
              <w:numPr>
                <w:ilvl w:val="0"/>
                <w:numId w:val="4"/>
              </w:numPr>
              <w:spacing w:before="120" w:after="120" w:line="240" w:lineRule="auto"/>
              <w:ind w:left="312" w:hanging="284"/>
              <w:rPr>
                <w:rStyle w:val="SubtleEmphasis"/>
              </w:rPr>
            </w:pPr>
            <w:r w:rsidRPr="00760F47">
              <w:rPr>
                <w:rStyle w:val="SubtleEmphasis"/>
              </w:rPr>
              <w:t>defining and acting collectively using online community standards and valuing the work of others, for example moderating language and behaviour in an online class forum, not deleting the work of collaborators, and respecting others’ intellectual property</w:t>
            </w:r>
          </w:p>
          <w:p w14:paraId="3B073B12" w14:textId="77777777" w:rsidR="003A54AA" w:rsidRDefault="003A54AA" w:rsidP="003A54AA">
            <w:pPr>
              <w:pStyle w:val="BodyText"/>
              <w:numPr>
                <w:ilvl w:val="0"/>
                <w:numId w:val="4"/>
              </w:numPr>
              <w:spacing w:before="120" w:after="120" w:line="240" w:lineRule="auto"/>
              <w:ind w:left="312" w:hanging="284"/>
              <w:rPr>
                <w:rStyle w:val="SubtleEmphasis"/>
              </w:rPr>
            </w:pPr>
            <w:r w:rsidRPr="00097CE4">
              <w:rPr>
                <w:rStyle w:val="SubtleEmphasis"/>
              </w:rPr>
              <w:t xml:space="preserve">demonstrating agreed behaviours; following cultural protocols, including relevant permissions and attributions; acknowledging diversity, capability and strength; and addressing risks and responsibilities such as privacy, security, and accuracy of data; for </w:t>
            </w:r>
            <w:proofErr w:type="gramStart"/>
            <w:r w:rsidRPr="00097CE4">
              <w:rPr>
                <w:rStyle w:val="SubtleEmphasis"/>
              </w:rPr>
              <w:t>example</w:t>
            </w:r>
            <w:proofErr w:type="gramEnd"/>
            <w:r w:rsidRPr="00097CE4">
              <w:rPr>
                <w:rStyle w:val="SubtleEmphasis"/>
              </w:rPr>
              <w:t xml:space="preserve"> when sharing images of First Nations Australians</w:t>
            </w:r>
            <w:r>
              <w:rPr>
                <w:rStyle w:val="SubtleEmphasis"/>
              </w:rPr>
              <w:t>’</w:t>
            </w:r>
            <w:r w:rsidRPr="00097CE4">
              <w:rPr>
                <w:rStyle w:val="SubtleEmphasis"/>
              </w:rPr>
              <w:t xml:space="preserve"> cultural artefacts</w:t>
            </w:r>
          </w:p>
          <w:p w14:paraId="73085F97" w14:textId="1F71FD8E" w:rsidR="003A54AA" w:rsidRPr="00CA6211" w:rsidRDefault="003A54AA" w:rsidP="003A54AA">
            <w:pPr>
              <w:pStyle w:val="BodyText"/>
              <w:numPr>
                <w:ilvl w:val="0"/>
                <w:numId w:val="4"/>
              </w:numPr>
              <w:spacing w:before="120" w:after="120" w:line="240" w:lineRule="auto"/>
              <w:ind w:left="312" w:hanging="284"/>
              <w:rPr>
                <w:rStyle w:val="SubtleEmphasis"/>
              </w:rPr>
            </w:pPr>
            <w:r w:rsidRPr="00E76A77">
              <w:rPr>
                <w:rStyle w:val="SubtleEmphasis"/>
              </w:rPr>
              <w:t>using a range of communication tools to share ideas and information with stakeholders, for example presenting content for a school celebration such as a graduation celebration with the parents and citizens association or school executive in an online forum</w:t>
            </w:r>
          </w:p>
        </w:tc>
      </w:tr>
      <w:tr w:rsidR="008978E5" w:rsidRPr="00244D27" w14:paraId="4A61EF1A" w14:textId="77777777" w:rsidTr="003F7201">
        <w:tc>
          <w:tcPr>
            <w:tcW w:w="2547" w:type="dxa"/>
            <w:vMerge w:val="restart"/>
            <w:tcBorders>
              <w:top w:val="single" w:sz="4" w:space="0" w:color="auto"/>
              <w:left w:val="single" w:sz="4" w:space="0" w:color="auto"/>
              <w:right w:val="single" w:sz="4" w:space="0" w:color="auto"/>
            </w:tcBorders>
          </w:tcPr>
          <w:p w14:paraId="0765661B" w14:textId="2FA6C8CD" w:rsidR="008978E5" w:rsidRPr="008978E5" w:rsidRDefault="008978E5" w:rsidP="008978E5">
            <w:pPr>
              <w:pStyle w:val="ACARA-TableHeadline"/>
              <w:spacing w:before="120" w:after="120"/>
              <w:rPr>
                <w:b/>
                <w:bCs w:val="0"/>
                <w:i w:val="0"/>
                <w:iCs/>
              </w:rPr>
            </w:pPr>
            <w:r w:rsidRPr="008978E5">
              <w:rPr>
                <w:b/>
                <w:bCs w:val="0"/>
                <w:i w:val="0"/>
                <w:iCs/>
              </w:rPr>
              <w:t>Humanities and Social Sciences (HASS)</w:t>
            </w:r>
            <w:r>
              <w:rPr>
                <w:b/>
                <w:bCs w:val="0"/>
                <w:i w:val="0"/>
                <w:iCs/>
              </w:rPr>
              <w:t xml:space="preserve"> </w:t>
            </w:r>
            <w:r w:rsidRPr="008978E5">
              <w:rPr>
                <w:b/>
                <w:bCs w:val="0"/>
                <w:i w:val="0"/>
                <w:iCs/>
              </w:rPr>
              <w:t>–</w:t>
            </w:r>
            <w:r>
              <w:rPr>
                <w:b/>
                <w:bCs w:val="0"/>
                <w:i w:val="0"/>
                <w:iCs/>
              </w:rPr>
              <w:t xml:space="preserve"> </w:t>
            </w:r>
            <w:r>
              <w:rPr>
                <w:b/>
                <w:bCs w:val="0"/>
                <w:i w:val="0"/>
                <w:iCs/>
              </w:rPr>
              <w:br/>
            </w:r>
            <w:r w:rsidRPr="008978E5">
              <w:rPr>
                <w:b/>
                <w:bCs w:val="0"/>
                <w:i w:val="0"/>
                <w:iCs/>
              </w:rPr>
              <w:t xml:space="preserve">Year </w:t>
            </w:r>
            <w:r>
              <w:rPr>
                <w:b/>
                <w:bCs w:val="0"/>
                <w:i w:val="0"/>
                <w:iCs/>
              </w:rPr>
              <w:t>5</w:t>
            </w:r>
          </w:p>
        </w:tc>
        <w:tc>
          <w:tcPr>
            <w:tcW w:w="2551" w:type="dxa"/>
            <w:tcBorders>
              <w:top w:val="single" w:sz="4" w:space="0" w:color="auto"/>
              <w:left w:val="single" w:sz="4" w:space="0" w:color="auto"/>
              <w:bottom w:val="single" w:sz="4" w:space="0" w:color="auto"/>
              <w:right w:val="single" w:sz="4" w:space="0" w:color="auto"/>
            </w:tcBorders>
          </w:tcPr>
          <w:p w14:paraId="1405233D" w14:textId="20735406" w:rsidR="008978E5" w:rsidRPr="008978E5" w:rsidRDefault="008978E5" w:rsidP="008978E5">
            <w:pPr>
              <w:pStyle w:val="ACARA-TableHeadline"/>
              <w:spacing w:before="120" w:after="120"/>
              <w:rPr>
                <w:b/>
                <w:bCs w:val="0"/>
                <w:i w:val="0"/>
                <w:iCs/>
              </w:rPr>
            </w:pPr>
            <w:r w:rsidRPr="008978E5">
              <w:rPr>
                <w:b/>
                <w:bCs w:val="0"/>
                <w:i w:val="0"/>
                <w:iCs/>
              </w:rPr>
              <w:t>Knowledge and understanding</w:t>
            </w:r>
          </w:p>
          <w:p w14:paraId="32883513" w14:textId="3270FB61" w:rsidR="008978E5" w:rsidRDefault="008978E5" w:rsidP="002115D8">
            <w:pPr>
              <w:pStyle w:val="ACARAtabletext"/>
            </w:pPr>
            <w:r>
              <w:t>Civics and Citizenship</w:t>
            </w:r>
          </w:p>
          <w:p w14:paraId="30A62460" w14:textId="77777777" w:rsidR="008978E5" w:rsidRDefault="008978E5" w:rsidP="00D74DA4">
            <w:pPr>
              <w:pStyle w:val="ACARAtabletext"/>
            </w:pPr>
          </w:p>
          <w:p w14:paraId="70CE41F3" w14:textId="77777777" w:rsidR="008978E5" w:rsidRPr="00CB4E89" w:rsidRDefault="008978E5" w:rsidP="00D74DA4">
            <w:pPr>
              <w:pStyle w:val="ACARAtabletext"/>
            </w:pPr>
          </w:p>
        </w:tc>
        <w:tc>
          <w:tcPr>
            <w:tcW w:w="2835" w:type="dxa"/>
            <w:tcBorders>
              <w:top w:val="single" w:sz="4" w:space="0" w:color="auto"/>
              <w:left w:val="single" w:sz="4" w:space="0" w:color="auto"/>
              <w:bottom w:val="single" w:sz="4" w:space="0" w:color="auto"/>
              <w:right w:val="single" w:sz="4" w:space="0" w:color="auto"/>
            </w:tcBorders>
          </w:tcPr>
          <w:p w14:paraId="6E77DF41" w14:textId="77777777" w:rsidR="008978E5" w:rsidRPr="00E30959" w:rsidRDefault="008978E5" w:rsidP="00E30959">
            <w:pPr>
              <w:pStyle w:val="ACARAtabletext"/>
            </w:pPr>
            <w:r w:rsidRPr="00E30959">
              <w:rPr>
                <w:iCs/>
              </w:rPr>
              <w:t xml:space="preserve">how citizens (members of communities) with shared beliefs and values work together to achieve a civic </w:t>
            </w:r>
            <w:proofErr w:type="gramStart"/>
            <w:r w:rsidRPr="00E30959">
              <w:rPr>
                <w:iCs/>
              </w:rPr>
              <w:t>goal</w:t>
            </w:r>
            <w:proofErr w:type="gramEnd"/>
            <w:r w:rsidRPr="00E30959">
              <w:rPr>
                <w:iCs/>
              </w:rPr>
              <w:t xml:space="preserve"> </w:t>
            </w:r>
          </w:p>
          <w:p w14:paraId="33C507A1" w14:textId="07BCA35F" w:rsidR="008978E5" w:rsidRPr="00D74DA4" w:rsidRDefault="008978E5" w:rsidP="00E30959">
            <w:pPr>
              <w:pStyle w:val="ACARAtabletext"/>
            </w:pPr>
            <w:r w:rsidRPr="00E30959">
              <w:rPr>
                <w:iCs/>
              </w:rPr>
              <w:t>AC9HS5K07</w:t>
            </w:r>
          </w:p>
        </w:tc>
        <w:tc>
          <w:tcPr>
            <w:tcW w:w="7193" w:type="dxa"/>
            <w:tcBorders>
              <w:top w:val="single" w:sz="4" w:space="0" w:color="auto"/>
              <w:left w:val="single" w:sz="4" w:space="0" w:color="auto"/>
              <w:bottom w:val="single" w:sz="4" w:space="0" w:color="auto"/>
              <w:right w:val="single" w:sz="4" w:space="0" w:color="auto"/>
            </w:tcBorders>
          </w:tcPr>
          <w:p w14:paraId="6A3E6EAE" w14:textId="77777777" w:rsidR="008978E5" w:rsidRPr="00D74DA4" w:rsidRDefault="008978E5">
            <w:pPr>
              <w:pStyle w:val="BodyText"/>
              <w:numPr>
                <w:ilvl w:val="0"/>
                <w:numId w:val="4"/>
              </w:numPr>
              <w:spacing w:before="120" w:after="120" w:line="240" w:lineRule="auto"/>
              <w:ind w:left="312" w:hanging="284"/>
              <w:rPr>
                <w:bCs/>
                <w:color w:val="auto"/>
              </w:rPr>
            </w:pPr>
            <w:r w:rsidRPr="00D74DA4">
              <w:rPr>
                <w:color w:val="auto"/>
              </w:rPr>
              <w:t xml:space="preserve">discussing how and why people volunteer for community groups such as religious and other charities, rural fire services, surf life-saving clubs, emergency services groups, First Nations community groups and youth </w:t>
            </w:r>
            <w:proofErr w:type="gramStart"/>
            <w:r w:rsidRPr="00D74DA4">
              <w:rPr>
                <w:color w:val="auto"/>
              </w:rPr>
              <w:t>groups</w:t>
            </w:r>
            <w:proofErr w:type="gramEnd"/>
          </w:p>
          <w:p w14:paraId="6BFAFA98" w14:textId="77777777" w:rsidR="008978E5" w:rsidRDefault="008978E5">
            <w:pPr>
              <w:pStyle w:val="BodyText"/>
              <w:numPr>
                <w:ilvl w:val="0"/>
                <w:numId w:val="4"/>
              </w:numPr>
              <w:spacing w:before="120" w:after="120" w:line="240" w:lineRule="auto"/>
              <w:ind w:left="312" w:hanging="284"/>
              <w:rPr>
                <w:color w:val="auto"/>
              </w:rPr>
            </w:pPr>
            <w:r w:rsidRPr="00D74DA4">
              <w:rPr>
                <w:color w:val="auto"/>
              </w:rPr>
              <w:t xml:space="preserve">using social media to share and discuss ideas about how people can work together as local, regional and global citizens; for example, to promote access to educational opportunities for women and girls in developing </w:t>
            </w:r>
            <w:proofErr w:type="gramStart"/>
            <w:r w:rsidRPr="00D74DA4">
              <w:rPr>
                <w:color w:val="auto"/>
              </w:rPr>
              <w:t>countries</w:t>
            </w:r>
            <w:proofErr w:type="gramEnd"/>
          </w:p>
          <w:p w14:paraId="3B57F6BD" w14:textId="77777777" w:rsidR="008978E5" w:rsidRDefault="008978E5">
            <w:pPr>
              <w:pStyle w:val="BodyText"/>
              <w:numPr>
                <w:ilvl w:val="0"/>
                <w:numId w:val="4"/>
              </w:numPr>
              <w:spacing w:before="120" w:after="120" w:line="240" w:lineRule="auto"/>
              <w:ind w:left="312" w:hanging="284"/>
              <w:rPr>
                <w:color w:val="auto"/>
              </w:rPr>
            </w:pPr>
            <w:r w:rsidRPr="00D74DA4">
              <w:rPr>
                <w:color w:val="auto"/>
              </w:rPr>
              <w:t>examining First Nations Australian organisations and the services they provide</w:t>
            </w:r>
          </w:p>
          <w:p w14:paraId="296D751D" w14:textId="77777777" w:rsidR="00367835" w:rsidRDefault="00367835" w:rsidP="00367835">
            <w:pPr>
              <w:pStyle w:val="BodyText"/>
              <w:spacing w:before="120" w:after="120" w:line="240" w:lineRule="auto"/>
              <w:rPr>
                <w:color w:val="auto"/>
              </w:rPr>
            </w:pPr>
          </w:p>
          <w:p w14:paraId="1A249495" w14:textId="77777777" w:rsidR="00367835" w:rsidRDefault="00367835" w:rsidP="00367835">
            <w:pPr>
              <w:pStyle w:val="BodyText"/>
              <w:spacing w:before="120" w:after="120" w:line="240" w:lineRule="auto"/>
              <w:rPr>
                <w:color w:val="auto"/>
              </w:rPr>
            </w:pPr>
          </w:p>
          <w:p w14:paraId="1FF7930F" w14:textId="77777777" w:rsidR="00367835" w:rsidRDefault="00367835" w:rsidP="00367835">
            <w:pPr>
              <w:pStyle w:val="BodyText"/>
              <w:spacing w:before="120" w:after="120" w:line="240" w:lineRule="auto"/>
              <w:rPr>
                <w:color w:val="auto"/>
              </w:rPr>
            </w:pPr>
          </w:p>
          <w:p w14:paraId="28C28B2C" w14:textId="0864D978" w:rsidR="00367835" w:rsidRPr="00D74DA4" w:rsidRDefault="00367835" w:rsidP="00367835">
            <w:pPr>
              <w:pStyle w:val="BodyText"/>
              <w:spacing w:before="120" w:after="120" w:line="240" w:lineRule="auto"/>
              <w:rPr>
                <w:color w:val="auto"/>
              </w:rPr>
            </w:pPr>
          </w:p>
        </w:tc>
      </w:tr>
      <w:tr w:rsidR="008978E5" w14:paraId="672D6A8D" w14:textId="77777777" w:rsidTr="004865B3">
        <w:trPr>
          <w:trHeight w:val="300"/>
        </w:trPr>
        <w:tc>
          <w:tcPr>
            <w:tcW w:w="2547" w:type="dxa"/>
            <w:vMerge/>
            <w:tcBorders>
              <w:left w:val="single" w:sz="4" w:space="0" w:color="auto"/>
              <w:right w:val="single" w:sz="4" w:space="0" w:color="auto"/>
            </w:tcBorders>
          </w:tcPr>
          <w:p w14:paraId="481EC443" w14:textId="0AF8DD4C" w:rsidR="008978E5" w:rsidRDefault="008978E5" w:rsidP="00B9161B">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762A5408" w14:textId="2C90337A" w:rsidR="008978E5" w:rsidRPr="008978E5" w:rsidRDefault="008978E5" w:rsidP="008978E5">
            <w:pPr>
              <w:pStyle w:val="ACARA-TableHeadline"/>
              <w:spacing w:before="120" w:after="120"/>
              <w:rPr>
                <w:b/>
                <w:bCs w:val="0"/>
                <w:i w:val="0"/>
                <w:iCs/>
              </w:rPr>
            </w:pPr>
            <w:r w:rsidRPr="008978E5">
              <w:rPr>
                <w:b/>
                <w:bCs w:val="0"/>
                <w:i w:val="0"/>
                <w:iCs/>
              </w:rPr>
              <w:t>Skills</w:t>
            </w:r>
          </w:p>
          <w:p w14:paraId="0ED6E194" w14:textId="1CE5CF79" w:rsidR="008978E5" w:rsidRDefault="008978E5" w:rsidP="002115D8">
            <w:pPr>
              <w:pStyle w:val="ACARAtabletext"/>
              <w:rPr>
                <w:b/>
                <w:bCs/>
              </w:rPr>
            </w:pPr>
            <w:r>
              <w:t>Concluding and decision-making</w:t>
            </w:r>
          </w:p>
        </w:tc>
        <w:tc>
          <w:tcPr>
            <w:tcW w:w="2835" w:type="dxa"/>
            <w:tcBorders>
              <w:top w:val="single" w:sz="4" w:space="0" w:color="auto"/>
              <w:left w:val="single" w:sz="4" w:space="0" w:color="auto"/>
              <w:bottom w:val="single" w:sz="4" w:space="0" w:color="auto"/>
              <w:right w:val="single" w:sz="4" w:space="0" w:color="auto"/>
            </w:tcBorders>
          </w:tcPr>
          <w:p w14:paraId="1C59EB4A" w14:textId="77777777" w:rsidR="008978E5" w:rsidRDefault="008978E5" w:rsidP="00B9161B">
            <w:pPr>
              <w:pStyle w:val="ACARAtabletext"/>
            </w:pPr>
            <w:r w:rsidRPr="00CE2903">
              <w:t xml:space="preserve">propose actions or responses to issues or challenges and use criteria to assess the possible </w:t>
            </w:r>
            <w:proofErr w:type="gramStart"/>
            <w:r w:rsidRPr="00CE2903">
              <w:t>effects</w:t>
            </w:r>
            <w:proofErr w:type="gramEnd"/>
            <w:r w:rsidRPr="00CE2903">
              <w:t xml:space="preserve"> </w:t>
            </w:r>
          </w:p>
          <w:p w14:paraId="555460EA" w14:textId="39B3E7C6" w:rsidR="008978E5" w:rsidRDefault="008978E5" w:rsidP="00B9161B">
            <w:pPr>
              <w:pStyle w:val="ACARAtabletext"/>
            </w:pPr>
            <w:r>
              <w:t>AC9HS6S06</w:t>
            </w:r>
          </w:p>
        </w:tc>
        <w:tc>
          <w:tcPr>
            <w:tcW w:w="7193" w:type="dxa"/>
            <w:tcBorders>
              <w:top w:val="single" w:sz="4" w:space="0" w:color="auto"/>
              <w:left w:val="single" w:sz="4" w:space="0" w:color="auto"/>
              <w:bottom w:val="single" w:sz="4" w:space="0" w:color="auto"/>
              <w:right w:val="single" w:sz="4" w:space="0" w:color="auto"/>
            </w:tcBorders>
          </w:tcPr>
          <w:p w14:paraId="2683B5D4" w14:textId="77777777" w:rsidR="008978E5" w:rsidRPr="001F0713" w:rsidRDefault="008978E5">
            <w:pPr>
              <w:pStyle w:val="BodyText"/>
              <w:numPr>
                <w:ilvl w:val="0"/>
                <w:numId w:val="4"/>
              </w:numPr>
              <w:spacing w:before="120" w:after="120" w:line="240" w:lineRule="auto"/>
              <w:ind w:left="312" w:hanging="284"/>
              <w:rPr>
                <w:iCs/>
                <w:color w:val="auto"/>
              </w:rPr>
            </w:pPr>
            <w:r w:rsidRPr="001F0713">
              <w:rPr>
                <w:iCs/>
                <w:color w:val="auto"/>
              </w:rPr>
              <w:t xml:space="preserve">forecasting probable futures for an issue; for example, how native fauna populations might change if an introduced species such as the cane toad, carp, feral cats or rabbits continues to increase in population and proposing preferred futures that relate to the </w:t>
            </w:r>
            <w:proofErr w:type="gramStart"/>
            <w:r w:rsidRPr="001F0713">
              <w:rPr>
                <w:iCs/>
                <w:color w:val="auto"/>
              </w:rPr>
              <w:t>issue</w:t>
            </w:r>
            <w:proofErr w:type="gramEnd"/>
          </w:p>
          <w:p w14:paraId="25E34AE0" w14:textId="77777777" w:rsidR="008978E5" w:rsidRPr="001F0713" w:rsidRDefault="008978E5">
            <w:pPr>
              <w:pStyle w:val="BodyText"/>
              <w:numPr>
                <w:ilvl w:val="0"/>
                <w:numId w:val="4"/>
              </w:numPr>
              <w:spacing w:before="120" w:after="120" w:line="240" w:lineRule="auto"/>
              <w:ind w:left="312" w:hanging="284"/>
              <w:rPr>
                <w:iCs/>
                <w:color w:val="auto"/>
              </w:rPr>
            </w:pPr>
            <w:r w:rsidRPr="001F0713">
              <w:rPr>
                <w:iCs/>
                <w:color w:val="auto"/>
              </w:rPr>
              <w:t xml:space="preserve">undertaking a project that responds to an identified challenge or issue with strategies to be used that will achieve desired outcomes; for example, a school fundraising activity, an ecological preservation project, a school-based opinion poll about a relevant </w:t>
            </w:r>
            <w:proofErr w:type="gramStart"/>
            <w:r w:rsidRPr="001F0713">
              <w:rPr>
                <w:iCs/>
                <w:color w:val="auto"/>
              </w:rPr>
              <w:t>issue</w:t>
            </w:r>
            <w:proofErr w:type="gramEnd"/>
          </w:p>
          <w:p w14:paraId="1BBC4A72" w14:textId="77777777" w:rsidR="008978E5" w:rsidRPr="001F0713" w:rsidRDefault="008978E5">
            <w:pPr>
              <w:pStyle w:val="BodyText"/>
              <w:numPr>
                <w:ilvl w:val="0"/>
                <w:numId w:val="4"/>
              </w:numPr>
              <w:spacing w:before="120" w:after="120" w:line="240" w:lineRule="auto"/>
              <w:ind w:left="312" w:hanging="284"/>
              <w:rPr>
                <w:iCs/>
                <w:color w:val="auto"/>
              </w:rPr>
            </w:pPr>
            <w:r w:rsidRPr="001F0713">
              <w:rPr>
                <w:iCs/>
                <w:color w:val="auto"/>
              </w:rPr>
              <w:t xml:space="preserve">asking questions </w:t>
            </w:r>
            <w:proofErr w:type="gramStart"/>
            <w:r w:rsidRPr="001F0713">
              <w:rPr>
                <w:iCs/>
                <w:color w:val="auto"/>
              </w:rPr>
              <w:t>in order to</w:t>
            </w:r>
            <w:proofErr w:type="gramEnd"/>
            <w:r w:rsidRPr="001F0713">
              <w:rPr>
                <w:iCs/>
                <w:color w:val="auto"/>
              </w:rPr>
              <w:t xml:space="preserve"> consider potential effects; for example, “What could be the effects of my purchasing decisions?”, “Are needs and wants the same for everyone?”, “Why can’t all needs and wants be satisfied?”, “How can I contribute to a sustainable environment?”</w:t>
            </w:r>
          </w:p>
          <w:p w14:paraId="2180AD71" w14:textId="77777777" w:rsidR="008978E5" w:rsidRPr="001F0713" w:rsidRDefault="008978E5">
            <w:pPr>
              <w:pStyle w:val="BodyText"/>
              <w:numPr>
                <w:ilvl w:val="0"/>
                <w:numId w:val="4"/>
              </w:numPr>
              <w:spacing w:before="120" w:after="120" w:line="240" w:lineRule="auto"/>
              <w:ind w:left="312" w:hanging="284"/>
              <w:rPr>
                <w:iCs/>
                <w:color w:val="auto"/>
              </w:rPr>
            </w:pPr>
            <w:r w:rsidRPr="001F0713">
              <w:rPr>
                <w:iCs/>
                <w:color w:val="auto"/>
              </w:rPr>
              <w:t xml:space="preserve">participating in a relevant democratic process, such as class votes, mock </w:t>
            </w:r>
            <w:proofErr w:type="gramStart"/>
            <w:r w:rsidRPr="001F0713">
              <w:rPr>
                <w:iCs/>
                <w:color w:val="auto"/>
              </w:rPr>
              <w:t>parliament</w:t>
            </w:r>
            <w:proofErr w:type="gramEnd"/>
            <w:r w:rsidRPr="001F0713">
              <w:rPr>
                <w:iCs/>
                <w:color w:val="auto"/>
              </w:rPr>
              <w:t xml:space="preserve"> and school decision-making processes such as student councils</w:t>
            </w:r>
          </w:p>
          <w:p w14:paraId="608A7A1A" w14:textId="77777777" w:rsidR="008978E5" w:rsidRPr="001F0713" w:rsidRDefault="008978E5">
            <w:pPr>
              <w:pStyle w:val="BodyText"/>
              <w:numPr>
                <w:ilvl w:val="0"/>
                <w:numId w:val="4"/>
              </w:numPr>
              <w:spacing w:before="120" w:after="120" w:line="240" w:lineRule="auto"/>
              <w:ind w:left="312" w:hanging="284"/>
              <w:rPr>
                <w:iCs/>
                <w:color w:val="auto"/>
              </w:rPr>
            </w:pPr>
            <w:r w:rsidRPr="001F0713">
              <w:rPr>
                <w:iCs/>
                <w:color w:val="auto"/>
              </w:rPr>
              <w:t>making judgements about how effectively challenges have been addressed in the past (for example, relative success of a response to challenges during colonial settlement) or how effectively a current challenge is being addressed (for example, the solution to an environmental issue or a strategy for economic development)</w:t>
            </w:r>
          </w:p>
          <w:p w14:paraId="4437BAB5" w14:textId="3B7B1E2C" w:rsidR="008978E5" w:rsidRDefault="008978E5">
            <w:pPr>
              <w:pStyle w:val="BodyText"/>
              <w:numPr>
                <w:ilvl w:val="0"/>
                <w:numId w:val="4"/>
              </w:numPr>
              <w:spacing w:before="120" w:after="120" w:line="240" w:lineRule="auto"/>
              <w:ind w:left="312" w:hanging="284"/>
              <w:rPr>
                <w:color w:val="auto"/>
                <w:lang w:val="en-AU"/>
              </w:rPr>
            </w:pPr>
            <w:r w:rsidRPr="001F0713">
              <w:rPr>
                <w:iCs/>
                <w:color w:val="auto"/>
              </w:rPr>
              <w:t xml:space="preserve">using criteria to evaluate the possible options that people could take to resolve challenges, such as improving water quality, managing excess </w:t>
            </w:r>
            <w:proofErr w:type="gramStart"/>
            <w:r w:rsidRPr="001F0713">
              <w:rPr>
                <w:iCs/>
                <w:color w:val="auto"/>
              </w:rPr>
              <w:t>waste</w:t>
            </w:r>
            <w:proofErr w:type="gramEnd"/>
            <w:r w:rsidRPr="001F0713">
              <w:rPr>
                <w:iCs/>
                <w:color w:val="auto"/>
              </w:rPr>
              <w:t xml:space="preserve"> and providing resources, and using criteria to improve responses in communities to environmental hazards; for</w:t>
            </w:r>
            <w:r w:rsidRPr="007F7934">
              <w:rPr>
                <w:color w:val="auto"/>
              </w:rPr>
              <w:t xml:space="preserve"> example, considering economic factors such as needs, wants and costs, as well as environmental, health and social factors</w:t>
            </w:r>
          </w:p>
        </w:tc>
      </w:tr>
      <w:tr w:rsidR="004865B3" w14:paraId="1D61FA23" w14:textId="77777777" w:rsidTr="003F7201">
        <w:trPr>
          <w:trHeight w:val="300"/>
        </w:trPr>
        <w:tc>
          <w:tcPr>
            <w:tcW w:w="2547" w:type="dxa"/>
            <w:tcBorders>
              <w:left w:val="single" w:sz="4" w:space="0" w:color="auto"/>
              <w:bottom w:val="single" w:sz="4" w:space="0" w:color="auto"/>
              <w:right w:val="single" w:sz="4" w:space="0" w:color="auto"/>
            </w:tcBorders>
          </w:tcPr>
          <w:p w14:paraId="0479F89F" w14:textId="77777777" w:rsidR="004865B3" w:rsidRDefault="004865B3" w:rsidP="00B9161B">
            <w:pPr>
              <w:pStyle w:val="ACARAtabletext"/>
              <w:rPr>
                <w:b/>
                <w:bCs/>
              </w:rPr>
            </w:pPr>
          </w:p>
        </w:tc>
        <w:tc>
          <w:tcPr>
            <w:tcW w:w="2551" w:type="dxa"/>
            <w:tcBorders>
              <w:top w:val="single" w:sz="4" w:space="0" w:color="auto"/>
              <w:left w:val="single" w:sz="4" w:space="0" w:color="auto"/>
              <w:bottom w:val="single" w:sz="4" w:space="0" w:color="auto"/>
              <w:right w:val="single" w:sz="4" w:space="0" w:color="auto"/>
            </w:tcBorders>
          </w:tcPr>
          <w:p w14:paraId="167330D2" w14:textId="77777777" w:rsidR="004865B3" w:rsidRPr="004865B3" w:rsidRDefault="004865B3" w:rsidP="004865B3">
            <w:pPr>
              <w:pStyle w:val="ACARA-TableHeadline"/>
              <w:spacing w:before="120" w:after="120"/>
              <w:rPr>
                <w:b/>
                <w:bCs w:val="0"/>
                <w:i w:val="0"/>
                <w:iCs/>
              </w:rPr>
            </w:pPr>
            <w:r w:rsidRPr="004865B3">
              <w:rPr>
                <w:b/>
                <w:bCs w:val="0"/>
                <w:i w:val="0"/>
                <w:iCs/>
              </w:rPr>
              <w:t>Skills</w:t>
            </w:r>
          </w:p>
          <w:p w14:paraId="5643A30F" w14:textId="5C24A222" w:rsidR="004865B3" w:rsidRPr="004865B3" w:rsidRDefault="004865B3" w:rsidP="004865B3">
            <w:pPr>
              <w:pStyle w:val="ACARAtabletext"/>
              <w:rPr>
                <w:i/>
                <w:iCs/>
              </w:rPr>
            </w:pPr>
            <w:r w:rsidRPr="004865B3">
              <w:t>Concluding and decision-making</w:t>
            </w:r>
          </w:p>
        </w:tc>
        <w:tc>
          <w:tcPr>
            <w:tcW w:w="2835" w:type="dxa"/>
            <w:tcBorders>
              <w:top w:val="single" w:sz="4" w:space="0" w:color="auto"/>
              <w:left w:val="single" w:sz="4" w:space="0" w:color="auto"/>
              <w:bottom w:val="single" w:sz="4" w:space="0" w:color="auto"/>
              <w:right w:val="single" w:sz="4" w:space="0" w:color="auto"/>
            </w:tcBorders>
          </w:tcPr>
          <w:p w14:paraId="3E193904" w14:textId="77777777" w:rsidR="004865B3" w:rsidRPr="004865B3" w:rsidRDefault="004865B3" w:rsidP="004865B3">
            <w:pPr>
              <w:pStyle w:val="ACARAtabletext"/>
            </w:pPr>
            <w:r w:rsidRPr="004865B3">
              <w:t xml:space="preserve">propose actions or responses to issues or challenges and use criteria to assess the possible </w:t>
            </w:r>
            <w:proofErr w:type="gramStart"/>
            <w:r w:rsidRPr="004865B3">
              <w:t>effects</w:t>
            </w:r>
            <w:proofErr w:type="gramEnd"/>
            <w:r w:rsidRPr="004865B3">
              <w:t xml:space="preserve"> </w:t>
            </w:r>
          </w:p>
          <w:p w14:paraId="7BD3523C" w14:textId="366E1F4F" w:rsidR="004865B3" w:rsidRPr="00CE2903" w:rsidRDefault="004865B3" w:rsidP="004865B3">
            <w:pPr>
              <w:pStyle w:val="ACARAtabletext"/>
            </w:pPr>
            <w:r w:rsidRPr="004865B3">
              <w:t>AC9HS6S06</w:t>
            </w:r>
          </w:p>
        </w:tc>
        <w:tc>
          <w:tcPr>
            <w:tcW w:w="7193" w:type="dxa"/>
            <w:tcBorders>
              <w:top w:val="single" w:sz="4" w:space="0" w:color="auto"/>
              <w:left w:val="single" w:sz="4" w:space="0" w:color="auto"/>
              <w:bottom w:val="single" w:sz="4" w:space="0" w:color="auto"/>
              <w:right w:val="single" w:sz="4" w:space="0" w:color="auto"/>
            </w:tcBorders>
          </w:tcPr>
          <w:p w14:paraId="3FACEF10" w14:textId="77777777" w:rsidR="008911E7" w:rsidRPr="008911E7" w:rsidRDefault="008911E7" w:rsidP="00B51553">
            <w:pPr>
              <w:pStyle w:val="BodyText"/>
              <w:numPr>
                <w:ilvl w:val="0"/>
                <w:numId w:val="4"/>
              </w:numPr>
              <w:spacing w:before="120" w:after="120" w:line="240" w:lineRule="auto"/>
              <w:ind w:left="312" w:hanging="284"/>
              <w:rPr>
                <w:iCs/>
                <w:color w:val="auto"/>
              </w:rPr>
            </w:pPr>
            <w:r w:rsidRPr="008911E7">
              <w:rPr>
                <w:iCs/>
                <w:color w:val="auto"/>
              </w:rPr>
              <w:t xml:space="preserve">planning a project, </w:t>
            </w:r>
            <w:proofErr w:type="gramStart"/>
            <w:r w:rsidRPr="008911E7">
              <w:rPr>
                <w:iCs/>
                <w:color w:val="auto"/>
              </w:rPr>
              <w:t>campaign</w:t>
            </w:r>
            <w:proofErr w:type="gramEnd"/>
            <w:r w:rsidRPr="008911E7">
              <w:rPr>
                <w:iCs/>
                <w:color w:val="auto"/>
              </w:rPr>
              <w:t xml:space="preserve"> or enterprise around an identified challenge with specification of the sequence of tasks and activities, responsibilities and deadlines</w:t>
            </w:r>
          </w:p>
          <w:p w14:paraId="685C0A42" w14:textId="026C3076" w:rsidR="008911E7" w:rsidRPr="008911E7" w:rsidRDefault="00536DEE" w:rsidP="00B51553">
            <w:pPr>
              <w:pStyle w:val="BodyText"/>
              <w:numPr>
                <w:ilvl w:val="0"/>
                <w:numId w:val="4"/>
              </w:numPr>
              <w:spacing w:before="120" w:after="120" w:line="240" w:lineRule="auto"/>
              <w:ind w:left="312" w:hanging="284"/>
              <w:rPr>
                <w:iCs/>
                <w:color w:val="auto"/>
              </w:rPr>
            </w:pPr>
            <w:r w:rsidRPr="00B51553">
              <w:rPr>
                <w:iCs/>
                <w:color w:val="auto"/>
              </w:rPr>
              <w:t xml:space="preserve">brainstorming solutions to an issue that is significant to a group, collecting evidence to build a case for action that takes account of alternative views, minimises risks and mitigates any negative outcomes, and using negotiation to reach consensus on a preferred approach to resolving the </w:t>
            </w:r>
            <w:proofErr w:type="gramStart"/>
            <w:r w:rsidRPr="00B51553">
              <w:rPr>
                <w:iCs/>
                <w:color w:val="auto"/>
              </w:rPr>
              <w:t>issue</w:t>
            </w:r>
            <w:proofErr w:type="gramEnd"/>
          </w:p>
          <w:p w14:paraId="2E0270D3" w14:textId="7FDC3D67" w:rsidR="008911E7" w:rsidRPr="008911E7" w:rsidRDefault="00536DEE" w:rsidP="00B51553">
            <w:pPr>
              <w:pStyle w:val="BodyText"/>
              <w:numPr>
                <w:ilvl w:val="0"/>
                <w:numId w:val="4"/>
              </w:numPr>
              <w:spacing w:before="120" w:after="120" w:line="240" w:lineRule="auto"/>
              <w:ind w:left="312" w:hanging="284"/>
              <w:rPr>
                <w:iCs/>
                <w:color w:val="auto"/>
              </w:rPr>
            </w:pPr>
            <w:r w:rsidRPr="00B51553">
              <w:rPr>
                <w:iCs/>
                <w:color w:val="auto"/>
              </w:rPr>
              <w:lastRenderedPageBreak/>
              <w:t xml:space="preserve">relating the decisions made by individuals and organisations to criteria used to evaluate options; for example, the criteria for Australian of the Year, for the award of the Order of Australia, for the selection of a school </w:t>
            </w:r>
            <w:proofErr w:type="gramStart"/>
            <w:r w:rsidRPr="00B51553">
              <w:rPr>
                <w:iCs/>
                <w:color w:val="auto"/>
              </w:rPr>
              <w:t>captain</w:t>
            </w:r>
            <w:proofErr w:type="gramEnd"/>
          </w:p>
          <w:p w14:paraId="2EAF293E" w14:textId="0BE096B8" w:rsidR="008911E7" w:rsidRPr="008911E7" w:rsidRDefault="00536DEE" w:rsidP="00B51553">
            <w:pPr>
              <w:pStyle w:val="BodyText"/>
              <w:numPr>
                <w:ilvl w:val="0"/>
                <w:numId w:val="4"/>
              </w:numPr>
              <w:spacing w:before="120" w:after="120" w:line="240" w:lineRule="auto"/>
              <w:ind w:left="312" w:hanging="284"/>
              <w:rPr>
                <w:iCs/>
                <w:color w:val="auto"/>
              </w:rPr>
            </w:pPr>
            <w:r w:rsidRPr="00B51553">
              <w:rPr>
                <w:iCs/>
                <w:color w:val="auto"/>
              </w:rPr>
              <w:t>determining a preferred option for action by identifying the advantages and disadvantages of different proposals, surveying people’s views and opinions, analysing the data, and debating and voting on alternatives</w:t>
            </w:r>
          </w:p>
          <w:p w14:paraId="10CDFA28" w14:textId="7010E5A1" w:rsidR="008911E7" w:rsidRPr="008911E7" w:rsidRDefault="00762B6C" w:rsidP="00B51553">
            <w:pPr>
              <w:pStyle w:val="BodyText"/>
              <w:numPr>
                <w:ilvl w:val="0"/>
                <w:numId w:val="4"/>
              </w:numPr>
              <w:spacing w:before="120" w:after="120" w:line="240" w:lineRule="auto"/>
              <w:ind w:left="312" w:hanging="284"/>
              <w:rPr>
                <w:iCs/>
                <w:color w:val="auto"/>
              </w:rPr>
            </w:pPr>
            <w:r w:rsidRPr="00B51553">
              <w:rPr>
                <w:iCs/>
                <w:color w:val="auto"/>
              </w:rPr>
              <w:t xml:space="preserve">identifying the possible social, cultural, economic and environmental effects of consumer or financial choices and developing strategies to minimise negative </w:t>
            </w:r>
            <w:proofErr w:type="gramStart"/>
            <w:r w:rsidRPr="00B51553">
              <w:rPr>
                <w:iCs/>
                <w:color w:val="auto"/>
              </w:rPr>
              <w:t>effects</w:t>
            </w:r>
            <w:proofErr w:type="gramEnd"/>
          </w:p>
          <w:p w14:paraId="7506B530" w14:textId="77777777" w:rsidR="004865B3" w:rsidRPr="001F0713" w:rsidRDefault="004865B3" w:rsidP="00762B6C">
            <w:pPr>
              <w:pStyle w:val="BodyText"/>
              <w:spacing w:before="120" w:after="120" w:line="240" w:lineRule="auto"/>
              <w:rPr>
                <w:iCs/>
                <w:color w:val="auto"/>
              </w:rPr>
            </w:pPr>
          </w:p>
        </w:tc>
      </w:tr>
      <w:bookmarkEnd w:id="0"/>
      <w:bookmarkEnd w:id="1"/>
      <w:bookmarkEnd w:id="2"/>
    </w:tbl>
    <w:p w14:paraId="6AE0FE66" w14:textId="699BC414" w:rsidR="004D10FD" w:rsidRDefault="004D10FD" w:rsidP="00E90CD6">
      <w:pPr>
        <w:spacing w:before="160" w:after="0" w:line="360" w:lineRule="auto"/>
      </w:pPr>
    </w:p>
    <w:sectPr w:rsidR="004D10FD"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76824" w14:textId="77777777" w:rsidR="008B1138" w:rsidRDefault="008B1138" w:rsidP="00533177">
      <w:r>
        <w:separator/>
      </w:r>
    </w:p>
  </w:endnote>
  <w:endnote w:type="continuationSeparator" w:id="0">
    <w:p w14:paraId="24ACAA1D" w14:textId="77777777" w:rsidR="008B1138" w:rsidRDefault="008B1138" w:rsidP="00533177">
      <w:r>
        <w:continuationSeparator/>
      </w:r>
    </w:p>
  </w:endnote>
  <w:endnote w:type="continuationNotice" w:id="1">
    <w:p w14:paraId="14844A78" w14:textId="77777777" w:rsidR="008B1138" w:rsidRDefault="008B113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780F12F1">
                  <wp:simplePos x="0" y="0"/>
                  <wp:positionH relativeFrom="margin">
                    <wp:posOffset>2796581</wp:posOffset>
                  </wp:positionH>
                  <wp:positionV relativeFrom="page">
                    <wp:posOffset>6958939</wp:posOffset>
                  </wp:positionV>
                  <wp:extent cx="4305300" cy="510639"/>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10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27218" w14:textId="0736B416" w:rsidR="0043018F" w:rsidRPr="00397591" w:rsidRDefault="001571FC" w:rsidP="00367835">
                              <w:pPr>
                                <w:pStyle w:val="BodyText"/>
                                <w:spacing w:before="100" w:beforeAutospacing="1"/>
                                <w:jc w:val="center"/>
                                <w:rPr>
                                  <w:color w:val="auto"/>
                                </w:rPr>
                              </w:pPr>
                              <w:r w:rsidRPr="001571FC">
                                <w:rPr>
                                  <w:color w:val="auto"/>
                                </w:rPr>
                                <w:t>Australian Curriculum: support resources</w:t>
                              </w:r>
                              <w:r w:rsidR="00367835">
                                <w:rPr>
                                  <w:color w:val="auto"/>
                                </w:rPr>
                                <w:br/>
                              </w:r>
                              <w:r w:rsidRPr="001571FC">
                                <w:rPr>
                                  <w:color w:val="auto"/>
                                </w:rPr>
                                <w:t xml:space="preserve">Curriculum connection: </w:t>
                              </w:r>
                              <w:r>
                                <w:rPr>
                                  <w:color w:val="auto"/>
                                </w:rPr>
                                <w:t>Respect</w:t>
                              </w:r>
                              <w:r w:rsidR="007F37AF">
                                <w:rPr>
                                  <w:color w:val="auto"/>
                                </w:rPr>
                                <w:t>ful</w:t>
                              </w:r>
                              <w:r>
                                <w:rPr>
                                  <w:color w:val="auto"/>
                                </w:rPr>
                                <w:t xml:space="preserve"> </w:t>
                              </w:r>
                              <w:r w:rsidR="007F37AF">
                                <w:rPr>
                                  <w:color w:val="auto"/>
                                </w:rPr>
                                <w:t>relationships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0.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" filled="f" stroked="f">
                  <v:textbox inset="0,0,0,0">
                    <w:txbxContent>
                      <w:p w14:paraId="25D27218" w14:textId="0736B416" w:rsidR="0043018F" w:rsidRPr="00397591" w:rsidRDefault="001571FC" w:rsidP="00367835">
                        <w:pPr>
                          <w:pStyle w:val="BodyText"/>
                          <w:spacing w:before="100" w:beforeAutospacing="1"/>
                          <w:jc w:val="center"/>
                          <w:rPr>
                            <w:color w:val="auto"/>
                          </w:rPr>
                        </w:pPr>
                        <w:r w:rsidRPr="001571FC">
                          <w:rPr>
                            <w:color w:val="auto"/>
                          </w:rPr>
                          <w:t>Australian Curriculum: support resources</w:t>
                        </w:r>
                        <w:r w:rsidR="00367835">
                          <w:rPr>
                            <w:color w:val="auto"/>
                          </w:rPr>
                          <w:br/>
                        </w:r>
                        <w:r w:rsidRPr="001571FC">
                          <w:rPr>
                            <w:color w:val="auto"/>
                          </w:rPr>
                          <w:t xml:space="preserve">Curriculum connection: </w:t>
                        </w:r>
                        <w:r>
                          <w:rPr>
                            <w:color w:val="auto"/>
                          </w:rPr>
                          <w:t>Respect</w:t>
                        </w:r>
                        <w:r w:rsidR="007F37AF">
                          <w:rPr>
                            <w:color w:val="auto"/>
                          </w:rPr>
                          <w:t>ful</w:t>
                        </w:r>
                        <w:r>
                          <w:rPr>
                            <w:color w:val="auto"/>
                          </w:rPr>
                          <w:t xml:space="preserve"> </w:t>
                        </w:r>
                        <w:r w:rsidR="007F37AF">
                          <w:rPr>
                            <w:color w:val="auto"/>
                          </w:rPr>
                          <w:t>relationships</w:t>
                        </w: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A25CB3"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A25CB3"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42AD4" w14:textId="77777777" w:rsidR="008B1138" w:rsidRDefault="008B1138" w:rsidP="00533177">
      <w:r>
        <w:separator/>
      </w:r>
    </w:p>
  </w:footnote>
  <w:footnote w:type="continuationSeparator" w:id="0">
    <w:p w14:paraId="51C46ADC" w14:textId="77777777" w:rsidR="008B1138" w:rsidRDefault="008B1138" w:rsidP="00533177">
      <w:r>
        <w:continuationSeparator/>
      </w:r>
    </w:p>
  </w:footnote>
  <w:footnote w:type="continuationNotice" w:id="1">
    <w:p w14:paraId="152E3BEB" w14:textId="77777777" w:rsidR="008B1138" w:rsidRDefault="008B113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0" relativeHeight="251658248" behindDoc="0" locked="0" layoutInCell="0" allowOverlap="1" wp14:anchorId="5AF7F30D" wp14:editId="0852969D">
              <wp:simplePos x="0" y="0"/>
              <wp:positionH relativeFrom="page">
                <wp:posOffset>0</wp:posOffset>
              </wp:positionH>
              <wp:positionV relativeFrom="page">
                <wp:posOffset>190500</wp:posOffset>
              </wp:positionV>
              <wp:extent cx="10692130" cy="273050"/>
              <wp:effectExtent l="0" t="0" r="0" b="12700"/>
              <wp:wrapNone/>
              <wp:docPr id="7" name="MSIPCM873f4a94b0691b7564c4b1fe"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MSIPCM873f4a94b0691b7564c4b1fe"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MSIPCMdd8e4a868a884ec5ebf6bc4e"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MSIPCMdd8e4a868a884ec5ebf6bc4e"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MSIPCM9afb4a12b12d7c62920bbe4c"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MSIPCM9afb4a12b12d7c62920bbe4c"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MSIPCMc36748fc80bb7b5e3716f0f1"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MSIPCMc36748fc80bb7b5e3716f0f1"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66F80"/>
    <w:multiLevelType w:val="hybridMultilevel"/>
    <w:tmpl w:val="B25E356A"/>
    <w:lvl w:ilvl="0" w:tplc="0C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 w15:restartNumberingAfterBreak="0">
    <w:nsid w:val="7805A16D"/>
    <w:multiLevelType w:val="hybridMultilevel"/>
    <w:tmpl w:val="8E00F976"/>
    <w:lvl w:ilvl="0" w:tplc="A96ACFD4">
      <w:start w:val="1"/>
      <w:numFmt w:val="bullet"/>
      <w:lvlText w:val=""/>
      <w:lvlJc w:val="left"/>
      <w:pPr>
        <w:ind w:left="720" w:hanging="360"/>
      </w:pPr>
      <w:rPr>
        <w:rFonts w:ascii="Symbol" w:hAnsi="Symbol" w:hint="default"/>
      </w:rPr>
    </w:lvl>
    <w:lvl w:ilvl="1" w:tplc="AA2CFF1E">
      <w:start w:val="1"/>
      <w:numFmt w:val="bullet"/>
      <w:lvlText w:val="o"/>
      <w:lvlJc w:val="left"/>
      <w:pPr>
        <w:ind w:left="1440" w:hanging="360"/>
      </w:pPr>
      <w:rPr>
        <w:rFonts w:ascii="Courier New" w:hAnsi="Courier New" w:hint="default"/>
      </w:rPr>
    </w:lvl>
    <w:lvl w:ilvl="2" w:tplc="D76032B6">
      <w:start w:val="1"/>
      <w:numFmt w:val="bullet"/>
      <w:lvlText w:val=""/>
      <w:lvlJc w:val="left"/>
      <w:pPr>
        <w:ind w:left="2160" w:hanging="360"/>
      </w:pPr>
      <w:rPr>
        <w:rFonts w:ascii="Wingdings" w:hAnsi="Wingdings" w:hint="default"/>
      </w:rPr>
    </w:lvl>
    <w:lvl w:ilvl="3" w:tplc="CD48D094">
      <w:start w:val="1"/>
      <w:numFmt w:val="bullet"/>
      <w:lvlText w:val=""/>
      <w:lvlJc w:val="left"/>
      <w:pPr>
        <w:ind w:left="2880" w:hanging="360"/>
      </w:pPr>
      <w:rPr>
        <w:rFonts w:ascii="Symbol" w:hAnsi="Symbol" w:hint="default"/>
      </w:rPr>
    </w:lvl>
    <w:lvl w:ilvl="4" w:tplc="74206AFE">
      <w:start w:val="1"/>
      <w:numFmt w:val="bullet"/>
      <w:lvlText w:val="o"/>
      <w:lvlJc w:val="left"/>
      <w:pPr>
        <w:ind w:left="3600" w:hanging="360"/>
      </w:pPr>
      <w:rPr>
        <w:rFonts w:ascii="Courier New" w:hAnsi="Courier New" w:hint="default"/>
      </w:rPr>
    </w:lvl>
    <w:lvl w:ilvl="5" w:tplc="1FCC25D0">
      <w:start w:val="1"/>
      <w:numFmt w:val="bullet"/>
      <w:lvlText w:val=""/>
      <w:lvlJc w:val="left"/>
      <w:pPr>
        <w:ind w:left="4320" w:hanging="360"/>
      </w:pPr>
      <w:rPr>
        <w:rFonts w:ascii="Wingdings" w:hAnsi="Wingdings" w:hint="default"/>
      </w:rPr>
    </w:lvl>
    <w:lvl w:ilvl="6" w:tplc="02C0E71A">
      <w:start w:val="1"/>
      <w:numFmt w:val="bullet"/>
      <w:lvlText w:val=""/>
      <w:lvlJc w:val="left"/>
      <w:pPr>
        <w:ind w:left="5040" w:hanging="360"/>
      </w:pPr>
      <w:rPr>
        <w:rFonts w:ascii="Symbol" w:hAnsi="Symbol" w:hint="default"/>
      </w:rPr>
    </w:lvl>
    <w:lvl w:ilvl="7" w:tplc="66BA5584">
      <w:start w:val="1"/>
      <w:numFmt w:val="bullet"/>
      <w:lvlText w:val="o"/>
      <w:lvlJc w:val="left"/>
      <w:pPr>
        <w:ind w:left="5760" w:hanging="360"/>
      </w:pPr>
      <w:rPr>
        <w:rFonts w:ascii="Courier New" w:hAnsi="Courier New" w:hint="default"/>
      </w:rPr>
    </w:lvl>
    <w:lvl w:ilvl="8" w:tplc="1D163A72">
      <w:start w:val="1"/>
      <w:numFmt w:val="bullet"/>
      <w:lvlText w:val=""/>
      <w:lvlJc w:val="left"/>
      <w:pPr>
        <w:ind w:left="6480" w:hanging="360"/>
      </w:pPr>
      <w:rPr>
        <w:rFonts w:ascii="Wingdings" w:hAnsi="Wingdings" w:hint="default"/>
      </w:rPr>
    </w:lvl>
  </w:abstractNum>
  <w:abstractNum w:abstractNumId="4" w15:restartNumberingAfterBreak="0">
    <w:nsid w:val="7E891B6F"/>
    <w:multiLevelType w:val="hybridMultilevel"/>
    <w:tmpl w:val="BEC41120"/>
    <w:lvl w:ilvl="0" w:tplc="FFFFFFFF">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722279">
    <w:abstractNumId w:val="3"/>
  </w:num>
  <w:num w:numId="2" w16cid:durableId="2106220031">
    <w:abstractNumId w:val="4"/>
  </w:num>
  <w:num w:numId="3" w16cid:durableId="1538279297">
    <w:abstractNumId w:val="2"/>
  </w:num>
  <w:num w:numId="4" w16cid:durableId="840587672">
    <w:abstractNumId w:val="1"/>
  </w:num>
  <w:num w:numId="5" w16cid:durableId="74541983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ADA"/>
    <w:rsid w:val="00004107"/>
    <w:rsid w:val="00005A8D"/>
    <w:rsid w:val="00012145"/>
    <w:rsid w:val="00012368"/>
    <w:rsid w:val="000159C6"/>
    <w:rsid w:val="00015A2B"/>
    <w:rsid w:val="000174C7"/>
    <w:rsid w:val="00026761"/>
    <w:rsid w:val="0002743F"/>
    <w:rsid w:val="0003215C"/>
    <w:rsid w:val="00032A8B"/>
    <w:rsid w:val="000330FF"/>
    <w:rsid w:val="00033D9D"/>
    <w:rsid w:val="000352AE"/>
    <w:rsid w:val="00035A6A"/>
    <w:rsid w:val="00036752"/>
    <w:rsid w:val="00036F27"/>
    <w:rsid w:val="0004010D"/>
    <w:rsid w:val="00041EBD"/>
    <w:rsid w:val="00042D12"/>
    <w:rsid w:val="00045963"/>
    <w:rsid w:val="000474D9"/>
    <w:rsid w:val="00047A52"/>
    <w:rsid w:val="00051753"/>
    <w:rsid w:val="000526F7"/>
    <w:rsid w:val="000535DC"/>
    <w:rsid w:val="0005398E"/>
    <w:rsid w:val="00055340"/>
    <w:rsid w:val="00055ED6"/>
    <w:rsid w:val="000606F3"/>
    <w:rsid w:val="0006433D"/>
    <w:rsid w:val="000652D0"/>
    <w:rsid w:val="0006534C"/>
    <w:rsid w:val="00067F34"/>
    <w:rsid w:val="00072F25"/>
    <w:rsid w:val="00076CBA"/>
    <w:rsid w:val="000803E7"/>
    <w:rsid w:val="00080958"/>
    <w:rsid w:val="0008113A"/>
    <w:rsid w:val="0008329C"/>
    <w:rsid w:val="00083FCF"/>
    <w:rsid w:val="00084532"/>
    <w:rsid w:val="00084E25"/>
    <w:rsid w:val="00085469"/>
    <w:rsid w:val="00085826"/>
    <w:rsid w:val="00086122"/>
    <w:rsid w:val="0009150F"/>
    <w:rsid w:val="0009231B"/>
    <w:rsid w:val="00096080"/>
    <w:rsid w:val="00096608"/>
    <w:rsid w:val="000A2D9D"/>
    <w:rsid w:val="000A3D4F"/>
    <w:rsid w:val="000A4AA3"/>
    <w:rsid w:val="000A5734"/>
    <w:rsid w:val="000B0D7E"/>
    <w:rsid w:val="000B29B0"/>
    <w:rsid w:val="000B4A31"/>
    <w:rsid w:val="000B579E"/>
    <w:rsid w:val="000B70FC"/>
    <w:rsid w:val="000B74E5"/>
    <w:rsid w:val="000C2D3D"/>
    <w:rsid w:val="000C3A50"/>
    <w:rsid w:val="000C3A81"/>
    <w:rsid w:val="000C50E7"/>
    <w:rsid w:val="000D15C7"/>
    <w:rsid w:val="000D557D"/>
    <w:rsid w:val="000D77D2"/>
    <w:rsid w:val="000E4B4C"/>
    <w:rsid w:val="000E75AD"/>
    <w:rsid w:val="000E79BA"/>
    <w:rsid w:val="000E7ECF"/>
    <w:rsid w:val="000F26CE"/>
    <w:rsid w:val="000F3C0C"/>
    <w:rsid w:val="000F75F0"/>
    <w:rsid w:val="00102E02"/>
    <w:rsid w:val="00104BBB"/>
    <w:rsid w:val="00106E6E"/>
    <w:rsid w:val="00115945"/>
    <w:rsid w:val="00116F2B"/>
    <w:rsid w:val="00124D4A"/>
    <w:rsid w:val="00124D89"/>
    <w:rsid w:val="001256DD"/>
    <w:rsid w:val="001265F0"/>
    <w:rsid w:val="00130006"/>
    <w:rsid w:val="001309D9"/>
    <w:rsid w:val="00131A48"/>
    <w:rsid w:val="00132655"/>
    <w:rsid w:val="0013281A"/>
    <w:rsid w:val="00132836"/>
    <w:rsid w:val="0013598E"/>
    <w:rsid w:val="00140E45"/>
    <w:rsid w:val="0014140E"/>
    <w:rsid w:val="00142171"/>
    <w:rsid w:val="0014374E"/>
    <w:rsid w:val="00150741"/>
    <w:rsid w:val="00150849"/>
    <w:rsid w:val="00151351"/>
    <w:rsid w:val="00151561"/>
    <w:rsid w:val="0015297B"/>
    <w:rsid w:val="0015458F"/>
    <w:rsid w:val="001571FC"/>
    <w:rsid w:val="00160D8B"/>
    <w:rsid w:val="00161C55"/>
    <w:rsid w:val="00164E85"/>
    <w:rsid w:val="00166B0B"/>
    <w:rsid w:val="001672A7"/>
    <w:rsid w:val="00167439"/>
    <w:rsid w:val="00170356"/>
    <w:rsid w:val="0017136D"/>
    <w:rsid w:val="00171D5D"/>
    <w:rsid w:val="00175CB7"/>
    <w:rsid w:val="001809A1"/>
    <w:rsid w:val="001810E3"/>
    <w:rsid w:val="00182072"/>
    <w:rsid w:val="00182A6D"/>
    <w:rsid w:val="001833BD"/>
    <w:rsid w:val="00183929"/>
    <w:rsid w:val="00190310"/>
    <w:rsid w:val="0019115A"/>
    <w:rsid w:val="00191416"/>
    <w:rsid w:val="0019199C"/>
    <w:rsid w:val="00193A38"/>
    <w:rsid w:val="00194AEB"/>
    <w:rsid w:val="00195918"/>
    <w:rsid w:val="00196D96"/>
    <w:rsid w:val="001A1AA4"/>
    <w:rsid w:val="001A4154"/>
    <w:rsid w:val="001A61AF"/>
    <w:rsid w:val="001A6C6B"/>
    <w:rsid w:val="001B1153"/>
    <w:rsid w:val="001B13C4"/>
    <w:rsid w:val="001B42C3"/>
    <w:rsid w:val="001B6D3E"/>
    <w:rsid w:val="001B6D7C"/>
    <w:rsid w:val="001B7EC9"/>
    <w:rsid w:val="001C0027"/>
    <w:rsid w:val="001C21B1"/>
    <w:rsid w:val="001C34A2"/>
    <w:rsid w:val="001C6718"/>
    <w:rsid w:val="001C7681"/>
    <w:rsid w:val="001D0897"/>
    <w:rsid w:val="001D0B8E"/>
    <w:rsid w:val="001D47A3"/>
    <w:rsid w:val="001E359F"/>
    <w:rsid w:val="001E4B6F"/>
    <w:rsid w:val="001E4C1D"/>
    <w:rsid w:val="001F0713"/>
    <w:rsid w:val="001F0CD6"/>
    <w:rsid w:val="001F3AD3"/>
    <w:rsid w:val="001F57FF"/>
    <w:rsid w:val="002006F0"/>
    <w:rsid w:val="002011CF"/>
    <w:rsid w:val="00203615"/>
    <w:rsid w:val="00203A8E"/>
    <w:rsid w:val="00203C18"/>
    <w:rsid w:val="0020772E"/>
    <w:rsid w:val="00207F94"/>
    <w:rsid w:val="00210BB2"/>
    <w:rsid w:val="002115D8"/>
    <w:rsid w:val="00216AB4"/>
    <w:rsid w:val="0022160D"/>
    <w:rsid w:val="002257E5"/>
    <w:rsid w:val="0022624B"/>
    <w:rsid w:val="00226840"/>
    <w:rsid w:val="00227B2B"/>
    <w:rsid w:val="0022CF2B"/>
    <w:rsid w:val="002302EB"/>
    <w:rsid w:val="00236682"/>
    <w:rsid w:val="00240B04"/>
    <w:rsid w:val="00244D27"/>
    <w:rsid w:val="002467B1"/>
    <w:rsid w:val="00247146"/>
    <w:rsid w:val="002479C4"/>
    <w:rsid w:val="0025254B"/>
    <w:rsid w:val="002525CB"/>
    <w:rsid w:val="00254481"/>
    <w:rsid w:val="00260743"/>
    <w:rsid w:val="00260B29"/>
    <w:rsid w:val="0026309F"/>
    <w:rsid w:val="00263E75"/>
    <w:rsid w:val="00270EF4"/>
    <w:rsid w:val="002741DE"/>
    <w:rsid w:val="00276A5D"/>
    <w:rsid w:val="00281B62"/>
    <w:rsid w:val="00281C72"/>
    <w:rsid w:val="00282404"/>
    <w:rsid w:val="002830F7"/>
    <w:rsid w:val="00284358"/>
    <w:rsid w:val="00285478"/>
    <w:rsid w:val="00286B90"/>
    <w:rsid w:val="00286DD1"/>
    <w:rsid w:val="00286E64"/>
    <w:rsid w:val="00287166"/>
    <w:rsid w:val="00287C36"/>
    <w:rsid w:val="00292AA2"/>
    <w:rsid w:val="002A0624"/>
    <w:rsid w:val="002A2592"/>
    <w:rsid w:val="002A29F5"/>
    <w:rsid w:val="002A3FD4"/>
    <w:rsid w:val="002A5808"/>
    <w:rsid w:val="002A6378"/>
    <w:rsid w:val="002A7B00"/>
    <w:rsid w:val="002A7C02"/>
    <w:rsid w:val="002A7EC8"/>
    <w:rsid w:val="002B090A"/>
    <w:rsid w:val="002B094A"/>
    <w:rsid w:val="002B68C6"/>
    <w:rsid w:val="002C136D"/>
    <w:rsid w:val="002C2A62"/>
    <w:rsid w:val="002C3BE3"/>
    <w:rsid w:val="002C3DDC"/>
    <w:rsid w:val="002C4C5C"/>
    <w:rsid w:val="002C7A6A"/>
    <w:rsid w:val="002D0BFA"/>
    <w:rsid w:val="002D1392"/>
    <w:rsid w:val="002D2925"/>
    <w:rsid w:val="002D2AE4"/>
    <w:rsid w:val="002D2CA6"/>
    <w:rsid w:val="002D4589"/>
    <w:rsid w:val="002D79F8"/>
    <w:rsid w:val="002E3962"/>
    <w:rsid w:val="002E452F"/>
    <w:rsid w:val="002E6ACF"/>
    <w:rsid w:val="002E7563"/>
    <w:rsid w:val="002F45F0"/>
    <w:rsid w:val="002F66CA"/>
    <w:rsid w:val="00301C7D"/>
    <w:rsid w:val="003029C7"/>
    <w:rsid w:val="0030470C"/>
    <w:rsid w:val="0030474B"/>
    <w:rsid w:val="00307983"/>
    <w:rsid w:val="00311EBE"/>
    <w:rsid w:val="00312786"/>
    <w:rsid w:val="00314798"/>
    <w:rsid w:val="003201F8"/>
    <w:rsid w:val="00320B19"/>
    <w:rsid w:val="00322FC9"/>
    <w:rsid w:val="00327AC3"/>
    <w:rsid w:val="00330FAC"/>
    <w:rsid w:val="0033505A"/>
    <w:rsid w:val="00335B72"/>
    <w:rsid w:val="00336260"/>
    <w:rsid w:val="00337495"/>
    <w:rsid w:val="003446F3"/>
    <w:rsid w:val="0034525D"/>
    <w:rsid w:val="00346DF4"/>
    <w:rsid w:val="00350BF7"/>
    <w:rsid w:val="00351F38"/>
    <w:rsid w:val="00352615"/>
    <w:rsid w:val="00352A2F"/>
    <w:rsid w:val="00352CF9"/>
    <w:rsid w:val="00353FC5"/>
    <w:rsid w:val="0035532A"/>
    <w:rsid w:val="003556C4"/>
    <w:rsid w:val="0035586F"/>
    <w:rsid w:val="003569DB"/>
    <w:rsid w:val="00360E60"/>
    <w:rsid w:val="003639FF"/>
    <w:rsid w:val="0036498E"/>
    <w:rsid w:val="00364B46"/>
    <w:rsid w:val="00365BE2"/>
    <w:rsid w:val="00365D72"/>
    <w:rsid w:val="00367481"/>
    <w:rsid w:val="00367835"/>
    <w:rsid w:val="00374908"/>
    <w:rsid w:val="003765AA"/>
    <w:rsid w:val="00380E14"/>
    <w:rsid w:val="00381265"/>
    <w:rsid w:val="00382BA4"/>
    <w:rsid w:val="00382FB6"/>
    <w:rsid w:val="00385129"/>
    <w:rsid w:val="003912CD"/>
    <w:rsid w:val="00393C43"/>
    <w:rsid w:val="00394BCF"/>
    <w:rsid w:val="00395CB8"/>
    <w:rsid w:val="00397591"/>
    <w:rsid w:val="003A0644"/>
    <w:rsid w:val="003A11BC"/>
    <w:rsid w:val="003A19C8"/>
    <w:rsid w:val="003A421E"/>
    <w:rsid w:val="003A4BA4"/>
    <w:rsid w:val="003A4E7A"/>
    <w:rsid w:val="003A54AA"/>
    <w:rsid w:val="003A648E"/>
    <w:rsid w:val="003A748E"/>
    <w:rsid w:val="003B0605"/>
    <w:rsid w:val="003B142F"/>
    <w:rsid w:val="003B2709"/>
    <w:rsid w:val="003B2BA9"/>
    <w:rsid w:val="003B360D"/>
    <w:rsid w:val="003B668D"/>
    <w:rsid w:val="003B6E4A"/>
    <w:rsid w:val="003B7550"/>
    <w:rsid w:val="003C322C"/>
    <w:rsid w:val="003C3965"/>
    <w:rsid w:val="003C430F"/>
    <w:rsid w:val="003C7BD4"/>
    <w:rsid w:val="003D5347"/>
    <w:rsid w:val="003D68F0"/>
    <w:rsid w:val="003E085F"/>
    <w:rsid w:val="003E176E"/>
    <w:rsid w:val="003E1ED8"/>
    <w:rsid w:val="003E33F4"/>
    <w:rsid w:val="003E39BC"/>
    <w:rsid w:val="003E6647"/>
    <w:rsid w:val="003E77C1"/>
    <w:rsid w:val="003E7EEC"/>
    <w:rsid w:val="003F0275"/>
    <w:rsid w:val="003F2398"/>
    <w:rsid w:val="003F3752"/>
    <w:rsid w:val="003F626C"/>
    <w:rsid w:val="003F6566"/>
    <w:rsid w:val="003F7058"/>
    <w:rsid w:val="003FBC7E"/>
    <w:rsid w:val="004005A5"/>
    <w:rsid w:val="00400624"/>
    <w:rsid w:val="00403E40"/>
    <w:rsid w:val="004058FF"/>
    <w:rsid w:val="00405E2D"/>
    <w:rsid w:val="00411112"/>
    <w:rsid w:val="00414610"/>
    <w:rsid w:val="0041616E"/>
    <w:rsid w:val="0041640C"/>
    <w:rsid w:val="0041697C"/>
    <w:rsid w:val="00416D5B"/>
    <w:rsid w:val="00422D97"/>
    <w:rsid w:val="00425D17"/>
    <w:rsid w:val="00427335"/>
    <w:rsid w:val="0042743E"/>
    <w:rsid w:val="0042773E"/>
    <w:rsid w:val="00427826"/>
    <w:rsid w:val="0043018F"/>
    <w:rsid w:val="004355C3"/>
    <w:rsid w:val="004415A2"/>
    <w:rsid w:val="004417A6"/>
    <w:rsid w:val="00443F59"/>
    <w:rsid w:val="00451B71"/>
    <w:rsid w:val="00452E41"/>
    <w:rsid w:val="00452F86"/>
    <w:rsid w:val="00453537"/>
    <w:rsid w:val="0046093A"/>
    <w:rsid w:val="00460C3E"/>
    <w:rsid w:val="00461DD2"/>
    <w:rsid w:val="00465E3A"/>
    <w:rsid w:val="00467B9C"/>
    <w:rsid w:val="00470838"/>
    <w:rsid w:val="00471C9D"/>
    <w:rsid w:val="00473214"/>
    <w:rsid w:val="00475AA5"/>
    <w:rsid w:val="004765C2"/>
    <w:rsid w:val="004813B6"/>
    <w:rsid w:val="0048219F"/>
    <w:rsid w:val="00483116"/>
    <w:rsid w:val="004831D0"/>
    <w:rsid w:val="0048397B"/>
    <w:rsid w:val="00485F22"/>
    <w:rsid w:val="00486351"/>
    <w:rsid w:val="004865B3"/>
    <w:rsid w:val="00487892"/>
    <w:rsid w:val="00487ED0"/>
    <w:rsid w:val="004902E8"/>
    <w:rsid w:val="00491707"/>
    <w:rsid w:val="0049620F"/>
    <w:rsid w:val="0049687E"/>
    <w:rsid w:val="004A1C4F"/>
    <w:rsid w:val="004A1E0A"/>
    <w:rsid w:val="004A1E1F"/>
    <w:rsid w:val="004A2A48"/>
    <w:rsid w:val="004A3DE5"/>
    <w:rsid w:val="004A50E8"/>
    <w:rsid w:val="004A63DD"/>
    <w:rsid w:val="004B6C60"/>
    <w:rsid w:val="004C04A5"/>
    <w:rsid w:val="004C3246"/>
    <w:rsid w:val="004C4524"/>
    <w:rsid w:val="004C51F5"/>
    <w:rsid w:val="004C7F97"/>
    <w:rsid w:val="004D10FD"/>
    <w:rsid w:val="004D4EFB"/>
    <w:rsid w:val="004D5602"/>
    <w:rsid w:val="004E1BC5"/>
    <w:rsid w:val="004E1D34"/>
    <w:rsid w:val="004E1FB8"/>
    <w:rsid w:val="004E57D6"/>
    <w:rsid w:val="004E5886"/>
    <w:rsid w:val="004E5EF8"/>
    <w:rsid w:val="004E78D6"/>
    <w:rsid w:val="004F206E"/>
    <w:rsid w:val="004F2155"/>
    <w:rsid w:val="004F21AD"/>
    <w:rsid w:val="004F60AE"/>
    <w:rsid w:val="004F69BC"/>
    <w:rsid w:val="00502942"/>
    <w:rsid w:val="005114DE"/>
    <w:rsid w:val="00513DEA"/>
    <w:rsid w:val="00514D91"/>
    <w:rsid w:val="005158AA"/>
    <w:rsid w:val="00515B22"/>
    <w:rsid w:val="00517CE3"/>
    <w:rsid w:val="005214D9"/>
    <w:rsid w:val="00521912"/>
    <w:rsid w:val="0052470E"/>
    <w:rsid w:val="00525EA2"/>
    <w:rsid w:val="00527227"/>
    <w:rsid w:val="00527C35"/>
    <w:rsid w:val="00530956"/>
    <w:rsid w:val="0053252A"/>
    <w:rsid w:val="00533177"/>
    <w:rsid w:val="005356FC"/>
    <w:rsid w:val="00536DEE"/>
    <w:rsid w:val="00541C23"/>
    <w:rsid w:val="00541CE0"/>
    <w:rsid w:val="00544FD4"/>
    <w:rsid w:val="00547464"/>
    <w:rsid w:val="00550CFF"/>
    <w:rsid w:val="00550DF4"/>
    <w:rsid w:val="00553706"/>
    <w:rsid w:val="0055374C"/>
    <w:rsid w:val="005537BD"/>
    <w:rsid w:val="005567E0"/>
    <w:rsid w:val="005603AA"/>
    <w:rsid w:val="005612DC"/>
    <w:rsid w:val="00562987"/>
    <w:rsid w:val="00563160"/>
    <w:rsid w:val="00563E4D"/>
    <w:rsid w:val="00566AE2"/>
    <w:rsid w:val="005700B0"/>
    <w:rsid w:val="0057047D"/>
    <w:rsid w:val="00573F1D"/>
    <w:rsid w:val="005815FD"/>
    <w:rsid w:val="0058322C"/>
    <w:rsid w:val="00583CEE"/>
    <w:rsid w:val="0058407F"/>
    <w:rsid w:val="00584319"/>
    <w:rsid w:val="005849ED"/>
    <w:rsid w:val="005862C9"/>
    <w:rsid w:val="0058727D"/>
    <w:rsid w:val="00587AEF"/>
    <w:rsid w:val="00592807"/>
    <w:rsid w:val="005932A7"/>
    <w:rsid w:val="005953F3"/>
    <w:rsid w:val="005958C9"/>
    <w:rsid w:val="005963D4"/>
    <w:rsid w:val="00596FAE"/>
    <w:rsid w:val="005972D7"/>
    <w:rsid w:val="0059769F"/>
    <w:rsid w:val="005A2542"/>
    <w:rsid w:val="005A27BE"/>
    <w:rsid w:val="005A2E8C"/>
    <w:rsid w:val="005A52BE"/>
    <w:rsid w:val="005A619C"/>
    <w:rsid w:val="005A6D46"/>
    <w:rsid w:val="005B0E01"/>
    <w:rsid w:val="005B4BA2"/>
    <w:rsid w:val="005B54C7"/>
    <w:rsid w:val="005B67B3"/>
    <w:rsid w:val="005C1BC7"/>
    <w:rsid w:val="005C6263"/>
    <w:rsid w:val="005C755D"/>
    <w:rsid w:val="005D2686"/>
    <w:rsid w:val="005D29FE"/>
    <w:rsid w:val="005D2B27"/>
    <w:rsid w:val="005D31A7"/>
    <w:rsid w:val="005D5B99"/>
    <w:rsid w:val="005D6A44"/>
    <w:rsid w:val="005E1E78"/>
    <w:rsid w:val="005E47E9"/>
    <w:rsid w:val="005E7167"/>
    <w:rsid w:val="005F09AF"/>
    <w:rsid w:val="005F4D0B"/>
    <w:rsid w:val="005F6CDB"/>
    <w:rsid w:val="00606A42"/>
    <w:rsid w:val="0060771D"/>
    <w:rsid w:val="00610B29"/>
    <w:rsid w:val="006118BC"/>
    <w:rsid w:val="006119CC"/>
    <w:rsid w:val="00615099"/>
    <w:rsid w:val="00615318"/>
    <w:rsid w:val="006153AC"/>
    <w:rsid w:val="00616E64"/>
    <w:rsid w:val="00617A81"/>
    <w:rsid w:val="0062040C"/>
    <w:rsid w:val="00621D43"/>
    <w:rsid w:val="00624C87"/>
    <w:rsid w:val="00626839"/>
    <w:rsid w:val="00626C1C"/>
    <w:rsid w:val="00631BA9"/>
    <w:rsid w:val="00637592"/>
    <w:rsid w:val="00637D31"/>
    <w:rsid w:val="00640A85"/>
    <w:rsid w:val="0064514D"/>
    <w:rsid w:val="00645D4B"/>
    <w:rsid w:val="00647A49"/>
    <w:rsid w:val="00650BF9"/>
    <w:rsid w:val="00651ACA"/>
    <w:rsid w:val="0065270F"/>
    <w:rsid w:val="00652D16"/>
    <w:rsid w:val="006549D0"/>
    <w:rsid w:val="00654F6C"/>
    <w:rsid w:val="006556D2"/>
    <w:rsid w:val="00661369"/>
    <w:rsid w:val="006616CF"/>
    <w:rsid w:val="0066180F"/>
    <w:rsid w:val="00661841"/>
    <w:rsid w:val="00662227"/>
    <w:rsid w:val="006626F2"/>
    <w:rsid w:val="00664E9A"/>
    <w:rsid w:val="00665E6B"/>
    <w:rsid w:val="006667F1"/>
    <w:rsid w:val="00666D07"/>
    <w:rsid w:val="00666E37"/>
    <w:rsid w:val="006671E0"/>
    <w:rsid w:val="00673088"/>
    <w:rsid w:val="006731F0"/>
    <w:rsid w:val="00674817"/>
    <w:rsid w:val="00674C72"/>
    <w:rsid w:val="006779CE"/>
    <w:rsid w:val="00681B3F"/>
    <w:rsid w:val="00683311"/>
    <w:rsid w:val="006842AC"/>
    <w:rsid w:val="00684CC7"/>
    <w:rsid w:val="006851C7"/>
    <w:rsid w:val="00687A5F"/>
    <w:rsid w:val="006900F0"/>
    <w:rsid w:val="006916BA"/>
    <w:rsid w:val="006932CC"/>
    <w:rsid w:val="0069509C"/>
    <w:rsid w:val="006976EE"/>
    <w:rsid w:val="006A326E"/>
    <w:rsid w:val="006A3795"/>
    <w:rsid w:val="006A4194"/>
    <w:rsid w:val="006A4722"/>
    <w:rsid w:val="006A575A"/>
    <w:rsid w:val="006A6028"/>
    <w:rsid w:val="006A6BA6"/>
    <w:rsid w:val="006A72D7"/>
    <w:rsid w:val="006B4C04"/>
    <w:rsid w:val="006B501B"/>
    <w:rsid w:val="006B6D98"/>
    <w:rsid w:val="006B7FBD"/>
    <w:rsid w:val="006C4A36"/>
    <w:rsid w:val="006C500E"/>
    <w:rsid w:val="006C6C13"/>
    <w:rsid w:val="006C7868"/>
    <w:rsid w:val="006D0AED"/>
    <w:rsid w:val="006D0C87"/>
    <w:rsid w:val="006D3620"/>
    <w:rsid w:val="006D71B1"/>
    <w:rsid w:val="006E100C"/>
    <w:rsid w:val="006E26EE"/>
    <w:rsid w:val="006E2CB8"/>
    <w:rsid w:val="006E3B49"/>
    <w:rsid w:val="006E6D43"/>
    <w:rsid w:val="006E7B1B"/>
    <w:rsid w:val="006F0B5A"/>
    <w:rsid w:val="006F1AC7"/>
    <w:rsid w:val="006F4A05"/>
    <w:rsid w:val="006F7875"/>
    <w:rsid w:val="00700F1D"/>
    <w:rsid w:val="00705CF9"/>
    <w:rsid w:val="0070649D"/>
    <w:rsid w:val="00706C3D"/>
    <w:rsid w:val="00707DC0"/>
    <w:rsid w:val="00710559"/>
    <w:rsid w:val="007131DB"/>
    <w:rsid w:val="007133B4"/>
    <w:rsid w:val="007141D7"/>
    <w:rsid w:val="00720D5C"/>
    <w:rsid w:val="00724E23"/>
    <w:rsid w:val="007262F9"/>
    <w:rsid w:val="00727C31"/>
    <w:rsid w:val="00732A75"/>
    <w:rsid w:val="00735E70"/>
    <w:rsid w:val="007366C7"/>
    <w:rsid w:val="007369C0"/>
    <w:rsid w:val="00737B6F"/>
    <w:rsid w:val="007424C4"/>
    <w:rsid w:val="007426DD"/>
    <w:rsid w:val="007429EA"/>
    <w:rsid w:val="00744564"/>
    <w:rsid w:val="00746CC7"/>
    <w:rsid w:val="00751E83"/>
    <w:rsid w:val="00751F59"/>
    <w:rsid w:val="00754D1E"/>
    <w:rsid w:val="00754D4F"/>
    <w:rsid w:val="0075522A"/>
    <w:rsid w:val="00756380"/>
    <w:rsid w:val="00756AE1"/>
    <w:rsid w:val="00757EA7"/>
    <w:rsid w:val="00760794"/>
    <w:rsid w:val="007612A3"/>
    <w:rsid w:val="00762B6C"/>
    <w:rsid w:val="00763782"/>
    <w:rsid w:val="00763D02"/>
    <w:rsid w:val="007646D1"/>
    <w:rsid w:val="00767C87"/>
    <w:rsid w:val="00770876"/>
    <w:rsid w:val="007715F8"/>
    <w:rsid w:val="007733B1"/>
    <w:rsid w:val="00776BF6"/>
    <w:rsid w:val="007828CD"/>
    <w:rsid w:val="0078372E"/>
    <w:rsid w:val="007844F3"/>
    <w:rsid w:val="00784ACA"/>
    <w:rsid w:val="00785D5B"/>
    <w:rsid w:val="007878A5"/>
    <w:rsid w:val="00791301"/>
    <w:rsid w:val="00794BBF"/>
    <w:rsid w:val="00797847"/>
    <w:rsid w:val="007A2B4D"/>
    <w:rsid w:val="007A50F9"/>
    <w:rsid w:val="007B022F"/>
    <w:rsid w:val="007B0C6F"/>
    <w:rsid w:val="007B12C6"/>
    <w:rsid w:val="007B6E2D"/>
    <w:rsid w:val="007B7BED"/>
    <w:rsid w:val="007BB88D"/>
    <w:rsid w:val="007C0CCE"/>
    <w:rsid w:val="007C11AB"/>
    <w:rsid w:val="007C20DC"/>
    <w:rsid w:val="007C27C0"/>
    <w:rsid w:val="007C2B4F"/>
    <w:rsid w:val="007C2BF3"/>
    <w:rsid w:val="007C47CF"/>
    <w:rsid w:val="007C5940"/>
    <w:rsid w:val="007C6339"/>
    <w:rsid w:val="007D2012"/>
    <w:rsid w:val="007D243C"/>
    <w:rsid w:val="007D78B2"/>
    <w:rsid w:val="007E149B"/>
    <w:rsid w:val="007F10E6"/>
    <w:rsid w:val="007F12CD"/>
    <w:rsid w:val="007F14B5"/>
    <w:rsid w:val="007F2D97"/>
    <w:rsid w:val="007F37AF"/>
    <w:rsid w:val="007F433E"/>
    <w:rsid w:val="007F7934"/>
    <w:rsid w:val="00806F90"/>
    <w:rsid w:val="00810BA0"/>
    <w:rsid w:val="00811CE1"/>
    <w:rsid w:val="00812E87"/>
    <w:rsid w:val="008132B9"/>
    <w:rsid w:val="00814A2F"/>
    <w:rsid w:val="00816C4E"/>
    <w:rsid w:val="00820C8D"/>
    <w:rsid w:val="00820E8B"/>
    <w:rsid w:val="0082187C"/>
    <w:rsid w:val="00824150"/>
    <w:rsid w:val="00824DCC"/>
    <w:rsid w:val="00826309"/>
    <w:rsid w:val="00830CA4"/>
    <w:rsid w:val="00831951"/>
    <w:rsid w:val="00831D43"/>
    <w:rsid w:val="008321D4"/>
    <w:rsid w:val="00832D18"/>
    <w:rsid w:val="00835D5B"/>
    <w:rsid w:val="008406B9"/>
    <w:rsid w:val="00840DED"/>
    <w:rsid w:val="00843BFF"/>
    <w:rsid w:val="00845507"/>
    <w:rsid w:val="00847066"/>
    <w:rsid w:val="008477C2"/>
    <w:rsid w:val="008512C6"/>
    <w:rsid w:val="00853125"/>
    <w:rsid w:val="00855A12"/>
    <w:rsid w:val="00856B87"/>
    <w:rsid w:val="00857F41"/>
    <w:rsid w:val="00862DD9"/>
    <w:rsid w:val="00862E2B"/>
    <w:rsid w:val="00863DAD"/>
    <w:rsid w:val="00866895"/>
    <w:rsid w:val="00872323"/>
    <w:rsid w:val="00874373"/>
    <w:rsid w:val="00874BF5"/>
    <w:rsid w:val="00876509"/>
    <w:rsid w:val="00876D99"/>
    <w:rsid w:val="00883A8F"/>
    <w:rsid w:val="00886373"/>
    <w:rsid w:val="00886AC7"/>
    <w:rsid w:val="008911E7"/>
    <w:rsid w:val="0089204B"/>
    <w:rsid w:val="00892B66"/>
    <w:rsid w:val="00893E26"/>
    <w:rsid w:val="008950C5"/>
    <w:rsid w:val="008978E5"/>
    <w:rsid w:val="008A14A5"/>
    <w:rsid w:val="008A3706"/>
    <w:rsid w:val="008A3EB5"/>
    <w:rsid w:val="008A580D"/>
    <w:rsid w:val="008A6C9F"/>
    <w:rsid w:val="008B1138"/>
    <w:rsid w:val="008B1D6A"/>
    <w:rsid w:val="008B3162"/>
    <w:rsid w:val="008B5CA0"/>
    <w:rsid w:val="008B6891"/>
    <w:rsid w:val="008B6AFB"/>
    <w:rsid w:val="008B7C61"/>
    <w:rsid w:val="008C2ACE"/>
    <w:rsid w:val="008C2B04"/>
    <w:rsid w:val="008C4F21"/>
    <w:rsid w:val="008C5298"/>
    <w:rsid w:val="008C6DC6"/>
    <w:rsid w:val="008C764F"/>
    <w:rsid w:val="008D27F9"/>
    <w:rsid w:val="008D2A3F"/>
    <w:rsid w:val="008D54FD"/>
    <w:rsid w:val="008D567E"/>
    <w:rsid w:val="008D5D1B"/>
    <w:rsid w:val="008D78A8"/>
    <w:rsid w:val="008E0565"/>
    <w:rsid w:val="008E210B"/>
    <w:rsid w:val="008E2DB7"/>
    <w:rsid w:val="008E30BD"/>
    <w:rsid w:val="008E3218"/>
    <w:rsid w:val="008E49E8"/>
    <w:rsid w:val="008E5670"/>
    <w:rsid w:val="008F3EC8"/>
    <w:rsid w:val="009012C7"/>
    <w:rsid w:val="00901ABB"/>
    <w:rsid w:val="00901EB0"/>
    <w:rsid w:val="0090395D"/>
    <w:rsid w:val="00905B66"/>
    <w:rsid w:val="009066D6"/>
    <w:rsid w:val="00906D01"/>
    <w:rsid w:val="00911C76"/>
    <w:rsid w:val="00912467"/>
    <w:rsid w:val="00917199"/>
    <w:rsid w:val="00920186"/>
    <w:rsid w:val="00920490"/>
    <w:rsid w:val="009220FB"/>
    <w:rsid w:val="00924DCB"/>
    <w:rsid w:val="00924E7B"/>
    <w:rsid w:val="00926E2B"/>
    <w:rsid w:val="00930F87"/>
    <w:rsid w:val="0093193E"/>
    <w:rsid w:val="00932502"/>
    <w:rsid w:val="009346CD"/>
    <w:rsid w:val="00934748"/>
    <w:rsid w:val="00940AEF"/>
    <w:rsid w:val="00942333"/>
    <w:rsid w:val="00944E5F"/>
    <w:rsid w:val="0095028F"/>
    <w:rsid w:val="00951CC1"/>
    <w:rsid w:val="00952C9C"/>
    <w:rsid w:val="009537FD"/>
    <w:rsid w:val="00955EB6"/>
    <w:rsid w:val="00963C2C"/>
    <w:rsid w:val="00963DB1"/>
    <w:rsid w:val="009640C6"/>
    <w:rsid w:val="00966A02"/>
    <w:rsid w:val="00970F0D"/>
    <w:rsid w:val="00974FB3"/>
    <w:rsid w:val="00976046"/>
    <w:rsid w:val="00976710"/>
    <w:rsid w:val="009770DD"/>
    <w:rsid w:val="00982369"/>
    <w:rsid w:val="00982EFB"/>
    <w:rsid w:val="009869E8"/>
    <w:rsid w:val="0099091D"/>
    <w:rsid w:val="00994DA2"/>
    <w:rsid w:val="00995377"/>
    <w:rsid w:val="00995FFA"/>
    <w:rsid w:val="00996593"/>
    <w:rsid w:val="009A0F44"/>
    <w:rsid w:val="009A2610"/>
    <w:rsid w:val="009A3A73"/>
    <w:rsid w:val="009A5C36"/>
    <w:rsid w:val="009A636A"/>
    <w:rsid w:val="009A7DCF"/>
    <w:rsid w:val="009B0255"/>
    <w:rsid w:val="009B20E3"/>
    <w:rsid w:val="009B6DEA"/>
    <w:rsid w:val="009B78FE"/>
    <w:rsid w:val="009C04FA"/>
    <w:rsid w:val="009C3274"/>
    <w:rsid w:val="009C4C69"/>
    <w:rsid w:val="009C4E0D"/>
    <w:rsid w:val="009C63D6"/>
    <w:rsid w:val="009C662D"/>
    <w:rsid w:val="009D08A0"/>
    <w:rsid w:val="009D0DC9"/>
    <w:rsid w:val="009D0E94"/>
    <w:rsid w:val="009D27C6"/>
    <w:rsid w:val="009D6C27"/>
    <w:rsid w:val="009D7664"/>
    <w:rsid w:val="009E1FAA"/>
    <w:rsid w:val="009F0869"/>
    <w:rsid w:val="009F1D9D"/>
    <w:rsid w:val="009F2F45"/>
    <w:rsid w:val="009F44B2"/>
    <w:rsid w:val="009F6158"/>
    <w:rsid w:val="009F73CF"/>
    <w:rsid w:val="009F7A59"/>
    <w:rsid w:val="009F7DB1"/>
    <w:rsid w:val="00A009EC"/>
    <w:rsid w:val="00A02BFE"/>
    <w:rsid w:val="00A03BC2"/>
    <w:rsid w:val="00A03D60"/>
    <w:rsid w:val="00A043CA"/>
    <w:rsid w:val="00A11474"/>
    <w:rsid w:val="00A12DBF"/>
    <w:rsid w:val="00A149D8"/>
    <w:rsid w:val="00A14B4B"/>
    <w:rsid w:val="00A15626"/>
    <w:rsid w:val="00A1575C"/>
    <w:rsid w:val="00A16D40"/>
    <w:rsid w:val="00A1785C"/>
    <w:rsid w:val="00A2172F"/>
    <w:rsid w:val="00A21FA2"/>
    <w:rsid w:val="00A22332"/>
    <w:rsid w:val="00A23084"/>
    <w:rsid w:val="00A23850"/>
    <w:rsid w:val="00A23B34"/>
    <w:rsid w:val="00A277B1"/>
    <w:rsid w:val="00A327EF"/>
    <w:rsid w:val="00A33336"/>
    <w:rsid w:val="00A3397D"/>
    <w:rsid w:val="00A350F8"/>
    <w:rsid w:val="00A365F8"/>
    <w:rsid w:val="00A433AB"/>
    <w:rsid w:val="00A43F6E"/>
    <w:rsid w:val="00A4554A"/>
    <w:rsid w:val="00A46006"/>
    <w:rsid w:val="00A4620D"/>
    <w:rsid w:val="00A46686"/>
    <w:rsid w:val="00A50CF9"/>
    <w:rsid w:val="00A51F33"/>
    <w:rsid w:val="00A56692"/>
    <w:rsid w:val="00A62BCE"/>
    <w:rsid w:val="00A62EA1"/>
    <w:rsid w:val="00A646AA"/>
    <w:rsid w:val="00A64BD9"/>
    <w:rsid w:val="00A653DD"/>
    <w:rsid w:val="00A70D4D"/>
    <w:rsid w:val="00A71980"/>
    <w:rsid w:val="00A773B5"/>
    <w:rsid w:val="00A82142"/>
    <w:rsid w:val="00A821A1"/>
    <w:rsid w:val="00A834B2"/>
    <w:rsid w:val="00A86264"/>
    <w:rsid w:val="00A91877"/>
    <w:rsid w:val="00A92214"/>
    <w:rsid w:val="00A927AD"/>
    <w:rsid w:val="00A93415"/>
    <w:rsid w:val="00A939CD"/>
    <w:rsid w:val="00A93F4A"/>
    <w:rsid w:val="00A94378"/>
    <w:rsid w:val="00AA118C"/>
    <w:rsid w:val="00AA4991"/>
    <w:rsid w:val="00AB0078"/>
    <w:rsid w:val="00AB05F4"/>
    <w:rsid w:val="00AB0C7D"/>
    <w:rsid w:val="00AB1D86"/>
    <w:rsid w:val="00AB38ED"/>
    <w:rsid w:val="00AC0727"/>
    <w:rsid w:val="00AC0C02"/>
    <w:rsid w:val="00AC3056"/>
    <w:rsid w:val="00AC3A96"/>
    <w:rsid w:val="00AC490E"/>
    <w:rsid w:val="00AD3EDA"/>
    <w:rsid w:val="00AD3F52"/>
    <w:rsid w:val="00AD55C8"/>
    <w:rsid w:val="00AD7D44"/>
    <w:rsid w:val="00AE1A80"/>
    <w:rsid w:val="00AE2C65"/>
    <w:rsid w:val="00AE5B2E"/>
    <w:rsid w:val="00AF0C5C"/>
    <w:rsid w:val="00AF4F3F"/>
    <w:rsid w:val="00AF6B92"/>
    <w:rsid w:val="00AF7700"/>
    <w:rsid w:val="00AF7BB7"/>
    <w:rsid w:val="00B01636"/>
    <w:rsid w:val="00B01C92"/>
    <w:rsid w:val="00B0323D"/>
    <w:rsid w:val="00B03D94"/>
    <w:rsid w:val="00B06FDE"/>
    <w:rsid w:val="00B07865"/>
    <w:rsid w:val="00B1022B"/>
    <w:rsid w:val="00B12ED5"/>
    <w:rsid w:val="00B130D8"/>
    <w:rsid w:val="00B14378"/>
    <w:rsid w:val="00B1453A"/>
    <w:rsid w:val="00B17527"/>
    <w:rsid w:val="00B17820"/>
    <w:rsid w:val="00B21AC4"/>
    <w:rsid w:val="00B22725"/>
    <w:rsid w:val="00B229BD"/>
    <w:rsid w:val="00B22C14"/>
    <w:rsid w:val="00B24990"/>
    <w:rsid w:val="00B3188A"/>
    <w:rsid w:val="00B31CBA"/>
    <w:rsid w:val="00B31E5B"/>
    <w:rsid w:val="00B32656"/>
    <w:rsid w:val="00B33363"/>
    <w:rsid w:val="00B374B6"/>
    <w:rsid w:val="00B401B1"/>
    <w:rsid w:val="00B43627"/>
    <w:rsid w:val="00B469EF"/>
    <w:rsid w:val="00B51553"/>
    <w:rsid w:val="00B521F7"/>
    <w:rsid w:val="00B53295"/>
    <w:rsid w:val="00B53E6D"/>
    <w:rsid w:val="00B5472B"/>
    <w:rsid w:val="00B5637B"/>
    <w:rsid w:val="00B5789F"/>
    <w:rsid w:val="00B603B6"/>
    <w:rsid w:val="00B6064B"/>
    <w:rsid w:val="00B61484"/>
    <w:rsid w:val="00B63281"/>
    <w:rsid w:val="00B63453"/>
    <w:rsid w:val="00B655F5"/>
    <w:rsid w:val="00B70D12"/>
    <w:rsid w:val="00B735CC"/>
    <w:rsid w:val="00B73B5A"/>
    <w:rsid w:val="00B75EDA"/>
    <w:rsid w:val="00B76AC0"/>
    <w:rsid w:val="00B771BD"/>
    <w:rsid w:val="00B81EEA"/>
    <w:rsid w:val="00B85D98"/>
    <w:rsid w:val="00B862C7"/>
    <w:rsid w:val="00B8757E"/>
    <w:rsid w:val="00B87AAB"/>
    <w:rsid w:val="00B9002C"/>
    <w:rsid w:val="00B9161B"/>
    <w:rsid w:val="00B93483"/>
    <w:rsid w:val="00B93F27"/>
    <w:rsid w:val="00B9715A"/>
    <w:rsid w:val="00B9758B"/>
    <w:rsid w:val="00BA08D5"/>
    <w:rsid w:val="00BA0C0A"/>
    <w:rsid w:val="00BA25E7"/>
    <w:rsid w:val="00BA2F9C"/>
    <w:rsid w:val="00BA3D79"/>
    <w:rsid w:val="00BA3F53"/>
    <w:rsid w:val="00BA4081"/>
    <w:rsid w:val="00BA5C49"/>
    <w:rsid w:val="00BA65AA"/>
    <w:rsid w:val="00BA7D5C"/>
    <w:rsid w:val="00BB2C05"/>
    <w:rsid w:val="00BB398F"/>
    <w:rsid w:val="00BB3B73"/>
    <w:rsid w:val="00BB3B81"/>
    <w:rsid w:val="00BB7C5F"/>
    <w:rsid w:val="00BC15F1"/>
    <w:rsid w:val="00BC1E6C"/>
    <w:rsid w:val="00BC38C7"/>
    <w:rsid w:val="00BC4142"/>
    <w:rsid w:val="00BC42E1"/>
    <w:rsid w:val="00BC516D"/>
    <w:rsid w:val="00BC7B47"/>
    <w:rsid w:val="00BD106E"/>
    <w:rsid w:val="00BD336D"/>
    <w:rsid w:val="00BD527E"/>
    <w:rsid w:val="00BD7096"/>
    <w:rsid w:val="00BD7550"/>
    <w:rsid w:val="00BE256E"/>
    <w:rsid w:val="00BE3B44"/>
    <w:rsid w:val="00BE6B34"/>
    <w:rsid w:val="00BF083A"/>
    <w:rsid w:val="00BF1822"/>
    <w:rsid w:val="00BF1EBC"/>
    <w:rsid w:val="00BF3140"/>
    <w:rsid w:val="00BF37D4"/>
    <w:rsid w:val="00BF666C"/>
    <w:rsid w:val="00BF699C"/>
    <w:rsid w:val="00BF73C2"/>
    <w:rsid w:val="00C02F79"/>
    <w:rsid w:val="00C04EC1"/>
    <w:rsid w:val="00C057C6"/>
    <w:rsid w:val="00C06382"/>
    <w:rsid w:val="00C07883"/>
    <w:rsid w:val="00C11821"/>
    <w:rsid w:val="00C12E52"/>
    <w:rsid w:val="00C15D93"/>
    <w:rsid w:val="00C20B2C"/>
    <w:rsid w:val="00C2117E"/>
    <w:rsid w:val="00C21EF6"/>
    <w:rsid w:val="00C23575"/>
    <w:rsid w:val="00C2668A"/>
    <w:rsid w:val="00C325C6"/>
    <w:rsid w:val="00C32A2A"/>
    <w:rsid w:val="00C32CD9"/>
    <w:rsid w:val="00C33BCD"/>
    <w:rsid w:val="00C34529"/>
    <w:rsid w:val="00C3504B"/>
    <w:rsid w:val="00C36AD0"/>
    <w:rsid w:val="00C40BB2"/>
    <w:rsid w:val="00C42DFF"/>
    <w:rsid w:val="00C46D2B"/>
    <w:rsid w:val="00C470E9"/>
    <w:rsid w:val="00C5034F"/>
    <w:rsid w:val="00C52335"/>
    <w:rsid w:val="00C52AE0"/>
    <w:rsid w:val="00C54137"/>
    <w:rsid w:val="00C549BF"/>
    <w:rsid w:val="00C563B3"/>
    <w:rsid w:val="00C56F9C"/>
    <w:rsid w:val="00C614ED"/>
    <w:rsid w:val="00C662E9"/>
    <w:rsid w:val="00C664A4"/>
    <w:rsid w:val="00C6716E"/>
    <w:rsid w:val="00C674DB"/>
    <w:rsid w:val="00C70424"/>
    <w:rsid w:val="00C73FB4"/>
    <w:rsid w:val="00C74976"/>
    <w:rsid w:val="00C7534F"/>
    <w:rsid w:val="00C758F4"/>
    <w:rsid w:val="00C7627C"/>
    <w:rsid w:val="00C76A83"/>
    <w:rsid w:val="00C80B89"/>
    <w:rsid w:val="00C83A5A"/>
    <w:rsid w:val="00C83AA4"/>
    <w:rsid w:val="00C83E48"/>
    <w:rsid w:val="00C84B67"/>
    <w:rsid w:val="00C91735"/>
    <w:rsid w:val="00C929CD"/>
    <w:rsid w:val="00C96B28"/>
    <w:rsid w:val="00C97A55"/>
    <w:rsid w:val="00CA2273"/>
    <w:rsid w:val="00CA2B5E"/>
    <w:rsid w:val="00CA45BA"/>
    <w:rsid w:val="00CA4878"/>
    <w:rsid w:val="00CA7D7D"/>
    <w:rsid w:val="00CB08E5"/>
    <w:rsid w:val="00CB441E"/>
    <w:rsid w:val="00CB4E89"/>
    <w:rsid w:val="00CB7A4A"/>
    <w:rsid w:val="00CC1AD8"/>
    <w:rsid w:val="00CC3AAB"/>
    <w:rsid w:val="00CC4664"/>
    <w:rsid w:val="00CC612D"/>
    <w:rsid w:val="00CC798A"/>
    <w:rsid w:val="00CD1F06"/>
    <w:rsid w:val="00CD3F7E"/>
    <w:rsid w:val="00CD4DC8"/>
    <w:rsid w:val="00CD5224"/>
    <w:rsid w:val="00CE2492"/>
    <w:rsid w:val="00CE2903"/>
    <w:rsid w:val="00CE3B58"/>
    <w:rsid w:val="00CE4FB4"/>
    <w:rsid w:val="00CE520E"/>
    <w:rsid w:val="00CE640F"/>
    <w:rsid w:val="00CF14A1"/>
    <w:rsid w:val="00CF3F5C"/>
    <w:rsid w:val="00CF4B09"/>
    <w:rsid w:val="00D02072"/>
    <w:rsid w:val="00D02082"/>
    <w:rsid w:val="00D02537"/>
    <w:rsid w:val="00D02CD3"/>
    <w:rsid w:val="00D048B8"/>
    <w:rsid w:val="00D05A5D"/>
    <w:rsid w:val="00D113F0"/>
    <w:rsid w:val="00D12FD4"/>
    <w:rsid w:val="00D13257"/>
    <w:rsid w:val="00D2093D"/>
    <w:rsid w:val="00D240E1"/>
    <w:rsid w:val="00D24DF4"/>
    <w:rsid w:val="00D26889"/>
    <w:rsid w:val="00D2701C"/>
    <w:rsid w:val="00D27873"/>
    <w:rsid w:val="00D30A68"/>
    <w:rsid w:val="00D32BC8"/>
    <w:rsid w:val="00D33015"/>
    <w:rsid w:val="00D33E15"/>
    <w:rsid w:val="00D41274"/>
    <w:rsid w:val="00D42467"/>
    <w:rsid w:val="00D435F2"/>
    <w:rsid w:val="00D449F4"/>
    <w:rsid w:val="00D450E1"/>
    <w:rsid w:val="00D45A4C"/>
    <w:rsid w:val="00D45C3E"/>
    <w:rsid w:val="00D509BD"/>
    <w:rsid w:val="00D526C9"/>
    <w:rsid w:val="00D60467"/>
    <w:rsid w:val="00D60BEC"/>
    <w:rsid w:val="00D65345"/>
    <w:rsid w:val="00D67576"/>
    <w:rsid w:val="00D67C78"/>
    <w:rsid w:val="00D706A4"/>
    <w:rsid w:val="00D7301E"/>
    <w:rsid w:val="00D73C2C"/>
    <w:rsid w:val="00D74CC5"/>
    <w:rsid w:val="00D74DA4"/>
    <w:rsid w:val="00D759F6"/>
    <w:rsid w:val="00D76436"/>
    <w:rsid w:val="00D76657"/>
    <w:rsid w:val="00D813FF"/>
    <w:rsid w:val="00D82800"/>
    <w:rsid w:val="00D84A59"/>
    <w:rsid w:val="00D859BB"/>
    <w:rsid w:val="00D85D33"/>
    <w:rsid w:val="00D863F2"/>
    <w:rsid w:val="00D9011E"/>
    <w:rsid w:val="00D92D63"/>
    <w:rsid w:val="00D93847"/>
    <w:rsid w:val="00D965CC"/>
    <w:rsid w:val="00DA0799"/>
    <w:rsid w:val="00DA21B7"/>
    <w:rsid w:val="00DA29AA"/>
    <w:rsid w:val="00DA3856"/>
    <w:rsid w:val="00DA3C05"/>
    <w:rsid w:val="00DA50DD"/>
    <w:rsid w:val="00DA7E47"/>
    <w:rsid w:val="00DB1A6E"/>
    <w:rsid w:val="00DB3715"/>
    <w:rsid w:val="00DB445E"/>
    <w:rsid w:val="00DB62CD"/>
    <w:rsid w:val="00DC09DF"/>
    <w:rsid w:val="00DC2888"/>
    <w:rsid w:val="00DC3588"/>
    <w:rsid w:val="00DC4C57"/>
    <w:rsid w:val="00DC59D6"/>
    <w:rsid w:val="00DC7947"/>
    <w:rsid w:val="00DD0DEA"/>
    <w:rsid w:val="00DD279B"/>
    <w:rsid w:val="00DD27AA"/>
    <w:rsid w:val="00DD28D9"/>
    <w:rsid w:val="00DD2B1F"/>
    <w:rsid w:val="00DD37D2"/>
    <w:rsid w:val="00DD5031"/>
    <w:rsid w:val="00DD79AF"/>
    <w:rsid w:val="00DE1E96"/>
    <w:rsid w:val="00DE3EF4"/>
    <w:rsid w:val="00DE5384"/>
    <w:rsid w:val="00DE5894"/>
    <w:rsid w:val="00DF22AF"/>
    <w:rsid w:val="00DF3E1A"/>
    <w:rsid w:val="00DF748A"/>
    <w:rsid w:val="00E01B75"/>
    <w:rsid w:val="00E01D1F"/>
    <w:rsid w:val="00E029A7"/>
    <w:rsid w:val="00E03095"/>
    <w:rsid w:val="00E033A6"/>
    <w:rsid w:val="00E033B8"/>
    <w:rsid w:val="00E038E5"/>
    <w:rsid w:val="00E060DA"/>
    <w:rsid w:val="00E1255E"/>
    <w:rsid w:val="00E127A4"/>
    <w:rsid w:val="00E13F6D"/>
    <w:rsid w:val="00E14DF9"/>
    <w:rsid w:val="00E15FC1"/>
    <w:rsid w:val="00E22BA4"/>
    <w:rsid w:val="00E22F97"/>
    <w:rsid w:val="00E23A24"/>
    <w:rsid w:val="00E24456"/>
    <w:rsid w:val="00E247E4"/>
    <w:rsid w:val="00E3014E"/>
    <w:rsid w:val="00E30959"/>
    <w:rsid w:val="00E330A6"/>
    <w:rsid w:val="00E353AB"/>
    <w:rsid w:val="00E35BF7"/>
    <w:rsid w:val="00E35F7A"/>
    <w:rsid w:val="00E375EB"/>
    <w:rsid w:val="00E411F5"/>
    <w:rsid w:val="00E42F87"/>
    <w:rsid w:val="00E4332A"/>
    <w:rsid w:val="00E4772D"/>
    <w:rsid w:val="00E47B20"/>
    <w:rsid w:val="00E47F06"/>
    <w:rsid w:val="00E50B5F"/>
    <w:rsid w:val="00E51C2B"/>
    <w:rsid w:val="00E523E5"/>
    <w:rsid w:val="00E53355"/>
    <w:rsid w:val="00E53AD1"/>
    <w:rsid w:val="00E55A17"/>
    <w:rsid w:val="00E560E4"/>
    <w:rsid w:val="00E601A9"/>
    <w:rsid w:val="00E60A0D"/>
    <w:rsid w:val="00E62769"/>
    <w:rsid w:val="00E65BE2"/>
    <w:rsid w:val="00E66F55"/>
    <w:rsid w:val="00E7058F"/>
    <w:rsid w:val="00E72314"/>
    <w:rsid w:val="00E72FEB"/>
    <w:rsid w:val="00E76AEE"/>
    <w:rsid w:val="00E775CE"/>
    <w:rsid w:val="00E77A73"/>
    <w:rsid w:val="00E80421"/>
    <w:rsid w:val="00E83351"/>
    <w:rsid w:val="00E84526"/>
    <w:rsid w:val="00E84DB0"/>
    <w:rsid w:val="00E85A92"/>
    <w:rsid w:val="00E862FF"/>
    <w:rsid w:val="00E866D3"/>
    <w:rsid w:val="00E90CD6"/>
    <w:rsid w:val="00E92CCB"/>
    <w:rsid w:val="00E94A97"/>
    <w:rsid w:val="00E95986"/>
    <w:rsid w:val="00E96CF0"/>
    <w:rsid w:val="00EA2A33"/>
    <w:rsid w:val="00EA4BFB"/>
    <w:rsid w:val="00EB2754"/>
    <w:rsid w:val="00EB7DC9"/>
    <w:rsid w:val="00EC05E2"/>
    <w:rsid w:val="00EC1F5F"/>
    <w:rsid w:val="00EC610C"/>
    <w:rsid w:val="00EC610E"/>
    <w:rsid w:val="00EC63F9"/>
    <w:rsid w:val="00EC6D34"/>
    <w:rsid w:val="00EC78B9"/>
    <w:rsid w:val="00ED1406"/>
    <w:rsid w:val="00ED39A8"/>
    <w:rsid w:val="00ED7E8E"/>
    <w:rsid w:val="00EE2CF1"/>
    <w:rsid w:val="00EE329A"/>
    <w:rsid w:val="00EE728D"/>
    <w:rsid w:val="00EE7ACF"/>
    <w:rsid w:val="00EF1CC0"/>
    <w:rsid w:val="00EF26B6"/>
    <w:rsid w:val="00EF64A0"/>
    <w:rsid w:val="00EF6853"/>
    <w:rsid w:val="00EF7995"/>
    <w:rsid w:val="00F00D35"/>
    <w:rsid w:val="00F011CA"/>
    <w:rsid w:val="00F02CF0"/>
    <w:rsid w:val="00F0524C"/>
    <w:rsid w:val="00F06138"/>
    <w:rsid w:val="00F07D5A"/>
    <w:rsid w:val="00F11FE5"/>
    <w:rsid w:val="00F12980"/>
    <w:rsid w:val="00F12E19"/>
    <w:rsid w:val="00F14307"/>
    <w:rsid w:val="00F15BC0"/>
    <w:rsid w:val="00F176D1"/>
    <w:rsid w:val="00F252BD"/>
    <w:rsid w:val="00F26AEB"/>
    <w:rsid w:val="00F278C7"/>
    <w:rsid w:val="00F27EC4"/>
    <w:rsid w:val="00F324BC"/>
    <w:rsid w:val="00F33D6D"/>
    <w:rsid w:val="00F33DD5"/>
    <w:rsid w:val="00F4111E"/>
    <w:rsid w:val="00F4225F"/>
    <w:rsid w:val="00F4229B"/>
    <w:rsid w:val="00F428E6"/>
    <w:rsid w:val="00F44301"/>
    <w:rsid w:val="00F458DC"/>
    <w:rsid w:val="00F45ABF"/>
    <w:rsid w:val="00F46A85"/>
    <w:rsid w:val="00F46DFE"/>
    <w:rsid w:val="00F47C07"/>
    <w:rsid w:val="00F50E2A"/>
    <w:rsid w:val="00F515F1"/>
    <w:rsid w:val="00F54FBD"/>
    <w:rsid w:val="00F618C1"/>
    <w:rsid w:val="00F625FF"/>
    <w:rsid w:val="00F638A8"/>
    <w:rsid w:val="00F64259"/>
    <w:rsid w:val="00F66480"/>
    <w:rsid w:val="00F67667"/>
    <w:rsid w:val="00F67B9A"/>
    <w:rsid w:val="00F7012A"/>
    <w:rsid w:val="00F71679"/>
    <w:rsid w:val="00F71BD9"/>
    <w:rsid w:val="00F72574"/>
    <w:rsid w:val="00F72ABE"/>
    <w:rsid w:val="00F73039"/>
    <w:rsid w:val="00F73453"/>
    <w:rsid w:val="00F74407"/>
    <w:rsid w:val="00F8159A"/>
    <w:rsid w:val="00F838EB"/>
    <w:rsid w:val="00F86EC5"/>
    <w:rsid w:val="00F87826"/>
    <w:rsid w:val="00F90C1D"/>
    <w:rsid w:val="00F91161"/>
    <w:rsid w:val="00F91937"/>
    <w:rsid w:val="00F9350D"/>
    <w:rsid w:val="00F94C1F"/>
    <w:rsid w:val="00F952EB"/>
    <w:rsid w:val="00F9638E"/>
    <w:rsid w:val="00F97593"/>
    <w:rsid w:val="00FA1B5B"/>
    <w:rsid w:val="00FA2C81"/>
    <w:rsid w:val="00FB00B8"/>
    <w:rsid w:val="00FB1189"/>
    <w:rsid w:val="00FB11B7"/>
    <w:rsid w:val="00FB5151"/>
    <w:rsid w:val="00FB55C0"/>
    <w:rsid w:val="00FB73EC"/>
    <w:rsid w:val="00FC0BBD"/>
    <w:rsid w:val="00FC32A5"/>
    <w:rsid w:val="00FC5909"/>
    <w:rsid w:val="00FC7139"/>
    <w:rsid w:val="00FC72ED"/>
    <w:rsid w:val="00FD5325"/>
    <w:rsid w:val="00FD577D"/>
    <w:rsid w:val="00FD57F6"/>
    <w:rsid w:val="00FE0436"/>
    <w:rsid w:val="00FE310F"/>
    <w:rsid w:val="00FE4CD5"/>
    <w:rsid w:val="00FE527B"/>
    <w:rsid w:val="00FE71BF"/>
    <w:rsid w:val="00FE78E0"/>
    <w:rsid w:val="00FE7C85"/>
    <w:rsid w:val="00FF1003"/>
    <w:rsid w:val="00FF1060"/>
    <w:rsid w:val="00FF1429"/>
    <w:rsid w:val="00FF4350"/>
    <w:rsid w:val="00FF4BD9"/>
    <w:rsid w:val="00FF56C1"/>
    <w:rsid w:val="00FF5748"/>
    <w:rsid w:val="00FF5AEC"/>
    <w:rsid w:val="00FF7AC6"/>
    <w:rsid w:val="00FF7C70"/>
    <w:rsid w:val="010DD71E"/>
    <w:rsid w:val="01101605"/>
    <w:rsid w:val="01130183"/>
    <w:rsid w:val="01220290"/>
    <w:rsid w:val="01518AAB"/>
    <w:rsid w:val="01524926"/>
    <w:rsid w:val="01846DF0"/>
    <w:rsid w:val="0191CFB4"/>
    <w:rsid w:val="01962799"/>
    <w:rsid w:val="01A4BE8A"/>
    <w:rsid w:val="01AF67C1"/>
    <w:rsid w:val="01C54C33"/>
    <w:rsid w:val="01D7F405"/>
    <w:rsid w:val="0203906A"/>
    <w:rsid w:val="0208EC65"/>
    <w:rsid w:val="0212D4E8"/>
    <w:rsid w:val="025BDB62"/>
    <w:rsid w:val="02653ED1"/>
    <w:rsid w:val="026A147C"/>
    <w:rsid w:val="026AA7BE"/>
    <w:rsid w:val="0270594C"/>
    <w:rsid w:val="0278B4AD"/>
    <w:rsid w:val="028FDADE"/>
    <w:rsid w:val="02A3BB02"/>
    <w:rsid w:val="02BDF04B"/>
    <w:rsid w:val="02C17C6D"/>
    <w:rsid w:val="02C5FB91"/>
    <w:rsid w:val="02CBAB60"/>
    <w:rsid w:val="03094077"/>
    <w:rsid w:val="03333DEF"/>
    <w:rsid w:val="035CBB2A"/>
    <w:rsid w:val="0386F47F"/>
    <w:rsid w:val="0399DCEE"/>
    <w:rsid w:val="03A1984B"/>
    <w:rsid w:val="03E167D4"/>
    <w:rsid w:val="03EDD909"/>
    <w:rsid w:val="03F6D896"/>
    <w:rsid w:val="049F59E7"/>
    <w:rsid w:val="05314FF2"/>
    <w:rsid w:val="056C1F95"/>
    <w:rsid w:val="057DC2FE"/>
    <w:rsid w:val="05AEAAEE"/>
    <w:rsid w:val="05C22895"/>
    <w:rsid w:val="05E17682"/>
    <w:rsid w:val="05FD2FAE"/>
    <w:rsid w:val="0623A937"/>
    <w:rsid w:val="064A8C87"/>
    <w:rsid w:val="0657F502"/>
    <w:rsid w:val="0659B382"/>
    <w:rsid w:val="0688D49C"/>
    <w:rsid w:val="06CFAC8A"/>
    <w:rsid w:val="06D9FFE8"/>
    <w:rsid w:val="075BAEE4"/>
    <w:rsid w:val="07682333"/>
    <w:rsid w:val="076BDDCB"/>
    <w:rsid w:val="078CBF1E"/>
    <w:rsid w:val="07C7B8E6"/>
    <w:rsid w:val="0870DB95"/>
    <w:rsid w:val="087770E9"/>
    <w:rsid w:val="08C43D95"/>
    <w:rsid w:val="093A3B54"/>
    <w:rsid w:val="094388A5"/>
    <w:rsid w:val="097AF17C"/>
    <w:rsid w:val="09903D6E"/>
    <w:rsid w:val="09BB89C8"/>
    <w:rsid w:val="09C124B2"/>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BE8305D"/>
    <w:rsid w:val="0C537B26"/>
    <w:rsid w:val="0C617300"/>
    <w:rsid w:val="0C86B90D"/>
    <w:rsid w:val="0C9EFFC7"/>
    <w:rsid w:val="0CCEBF13"/>
    <w:rsid w:val="0D1CCB11"/>
    <w:rsid w:val="0D2542FB"/>
    <w:rsid w:val="0D381933"/>
    <w:rsid w:val="0D9840B0"/>
    <w:rsid w:val="0DCDB4E9"/>
    <w:rsid w:val="0DED92DA"/>
    <w:rsid w:val="0E179F67"/>
    <w:rsid w:val="0E19BCA5"/>
    <w:rsid w:val="0E27D444"/>
    <w:rsid w:val="0E42240A"/>
    <w:rsid w:val="0EA9651E"/>
    <w:rsid w:val="0EDFFB50"/>
    <w:rsid w:val="0F0C385D"/>
    <w:rsid w:val="0F345193"/>
    <w:rsid w:val="0F4ACF86"/>
    <w:rsid w:val="0F6BB87C"/>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7006D"/>
    <w:rsid w:val="120FFE96"/>
    <w:rsid w:val="123B8DA2"/>
    <w:rsid w:val="1240F801"/>
    <w:rsid w:val="1266812A"/>
    <w:rsid w:val="1295D483"/>
    <w:rsid w:val="12ADB9AC"/>
    <w:rsid w:val="130940C9"/>
    <w:rsid w:val="132FCA6A"/>
    <w:rsid w:val="1341124E"/>
    <w:rsid w:val="13592B21"/>
    <w:rsid w:val="136D3394"/>
    <w:rsid w:val="139B483A"/>
    <w:rsid w:val="13B95180"/>
    <w:rsid w:val="141871A0"/>
    <w:rsid w:val="141E3068"/>
    <w:rsid w:val="142BDC02"/>
    <w:rsid w:val="145DE778"/>
    <w:rsid w:val="14630E1E"/>
    <w:rsid w:val="148A916A"/>
    <w:rsid w:val="14A0C22A"/>
    <w:rsid w:val="14C205B8"/>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E5938"/>
    <w:rsid w:val="18ACCD09"/>
    <w:rsid w:val="18BFE999"/>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B20556"/>
    <w:rsid w:val="1AC7C140"/>
    <w:rsid w:val="1AE76B49"/>
    <w:rsid w:val="1B266622"/>
    <w:rsid w:val="1B436656"/>
    <w:rsid w:val="1B59C43E"/>
    <w:rsid w:val="1B6345AE"/>
    <w:rsid w:val="1B68CE0F"/>
    <w:rsid w:val="1B7A47A4"/>
    <w:rsid w:val="1C0CA545"/>
    <w:rsid w:val="1C3C789C"/>
    <w:rsid w:val="1C5AF096"/>
    <w:rsid w:val="1C5E1C82"/>
    <w:rsid w:val="1C66DBD0"/>
    <w:rsid w:val="1C695C9D"/>
    <w:rsid w:val="1C98EC1E"/>
    <w:rsid w:val="1CB1F2B7"/>
    <w:rsid w:val="1CEEEA56"/>
    <w:rsid w:val="1D340913"/>
    <w:rsid w:val="1D414825"/>
    <w:rsid w:val="1D5D9501"/>
    <w:rsid w:val="1D7FA610"/>
    <w:rsid w:val="1DE4C4DD"/>
    <w:rsid w:val="1E086B0E"/>
    <w:rsid w:val="1E23D041"/>
    <w:rsid w:val="1E46F613"/>
    <w:rsid w:val="1E648A12"/>
    <w:rsid w:val="1E70B68D"/>
    <w:rsid w:val="1E9C47E3"/>
    <w:rsid w:val="1EC5FC4F"/>
    <w:rsid w:val="1F0EADA2"/>
    <w:rsid w:val="1F1F923A"/>
    <w:rsid w:val="1F5560E9"/>
    <w:rsid w:val="1F68950B"/>
    <w:rsid w:val="1F76C6B1"/>
    <w:rsid w:val="1F8FA0BB"/>
    <w:rsid w:val="1FAE65CB"/>
    <w:rsid w:val="1FBFA0A2"/>
    <w:rsid w:val="1FECF795"/>
    <w:rsid w:val="20453862"/>
    <w:rsid w:val="204B56A2"/>
    <w:rsid w:val="2087139D"/>
    <w:rsid w:val="208CA3C5"/>
    <w:rsid w:val="2094720E"/>
    <w:rsid w:val="20BF25D8"/>
    <w:rsid w:val="20DA9CF8"/>
    <w:rsid w:val="20F83AA0"/>
    <w:rsid w:val="2129121C"/>
    <w:rsid w:val="213184A9"/>
    <w:rsid w:val="214248A6"/>
    <w:rsid w:val="214F184E"/>
    <w:rsid w:val="21705F86"/>
    <w:rsid w:val="219F909C"/>
    <w:rsid w:val="21F30E4A"/>
    <w:rsid w:val="2204C16E"/>
    <w:rsid w:val="2251B32C"/>
    <w:rsid w:val="22820EB5"/>
    <w:rsid w:val="22D9C640"/>
    <w:rsid w:val="22F74164"/>
    <w:rsid w:val="22F8481B"/>
    <w:rsid w:val="22FD6131"/>
    <w:rsid w:val="233637E7"/>
    <w:rsid w:val="235DAB45"/>
    <w:rsid w:val="23773C71"/>
    <w:rsid w:val="23996D72"/>
    <w:rsid w:val="23CACD1B"/>
    <w:rsid w:val="241B215A"/>
    <w:rsid w:val="246D4263"/>
    <w:rsid w:val="24A5D5CD"/>
    <w:rsid w:val="24B17356"/>
    <w:rsid w:val="24CCA39A"/>
    <w:rsid w:val="24E89163"/>
    <w:rsid w:val="2508C04C"/>
    <w:rsid w:val="251D6140"/>
    <w:rsid w:val="2541F010"/>
    <w:rsid w:val="254EEA3A"/>
    <w:rsid w:val="25A3CC3D"/>
    <w:rsid w:val="25D1B461"/>
    <w:rsid w:val="25F39DE2"/>
    <w:rsid w:val="25FAF75E"/>
    <w:rsid w:val="261DA74F"/>
    <w:rsid w:val="262EBA57"/>
    <w:rsid w:val="2644884B"/>
    <w:rsid w:val="265F036F"/>
    <w:rsid w:val="2697C6BE"/>
    <w:rsid w:val="26A8D60F"/>
    <w:rsid w:val="26C0F9EE"/>
    <w:rsid w:val="26C228E8"/>
    <w:rsid w:val="26E04B7E"/>
    <w:rsid w:val="270F9DEF"/>
    <w:rsid w:val="2717202B"/>
    <w:rsid w:val="2771C031"/>
    <w:rsid w:val="2782D937"/>
    <w:rsid w:val="2784CCBF"/>
    <w:rsid w:val="279A24A0"/>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32CE8"/>
    <w:rsid w:val="2B1BE413"/>
    <w:rsid w:val="2B36A7B8"/>
    <w:rsid w:val="2B44C5B8"/>
    <w:rsid w:val="2B4D3E3A"/>
    <w:rsid w:val="2B60091C"/>
    <w:rsid w:val="2B7F30C7"/>
    <w:rsid w:val="2B81CAD1"/>
    <w:rsid w:val="2BC50CB3"/>
    <w:rsid w:val="2BD60224"/>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3D231"/>
    <w:rsid w:val="2D1847CB"/>
    <w:rsid w:val="2D78BE40"/>
    <w:rsid w:val="2D7BD6D6"/>
    <w:rsid w:val="2DD6C241"/>
    <w:rsid w:val="2DDC9FF7"/>
    <w:rsid w:val="2DE04791"/>
    <w:rsid w:val="2DE96F9B"/>
    <w:rsid w:val="2E13E075"/>
    <w:rsid w:val="2E3016DD"/>
    <w:rsid w:val="2EBEE6BB"/>
    <w:rsid w:val="2ED561AB"/>
    <w:rsid w:val="2EDC2019"/>
    <w:rsid w:val="2EEA2B6D"/>
    <w:rsid w:val="2EF065A8"/>
    <w:rsid w:val="2EFAE050"/>
    <w:rsid w:val="2F04CAA6"/>
    <w:rsid w:val="2F7764ED"/>
    <w:rsid w:val="2F8A3D28"/>
    <w:rsid w:val="2FCDD6E6"/>
    <w:rsid w:val="2FE01423"/>
    <w:rsid w:val="30002B2C"/>
    <w:rsid w:val="3019E405"/>
    <w:rsid w:val="302F558B"/>
    <w:rsid w:val="30448416"/>
    <w:rsid w:val="30DA164F"/>
    <w:rsid w:val="30EF56BF"/>
    <w:rsid w:val="312337A8"/>
    <w:rsid w:val="3142235E"/>
    <w:rsid w:val="316A7151"/>
    <w:rsid w:val="317305DE"/>
    <w:rsid w:val="319A40EA"/>
    <w:rsid w:val="31C6EBD8"/>
    <w:rsid w:val="320EE19F"/>
    <w:rsid w:val="32788C93"/>
    <w:rsid w:val="32974441"/>
    <w:rsid w:val="32A189D3"/>
    <w:rsid w:val="32B15A84"/>
    <w:rsid w:val="32BB7046"/>
    <w:rsid w:val="32C1DDEA"/>
    <w:rsid w:val="32DAA422"/>
    <w:rsid w:val="33212D65"/>
    <w:rsid w:val="3326C9F9"/>
    <w:rsid w:val="3366D352"/>
    <w:rsid w:val="3378E4E0"/>
    <w:rsid w:val="33D5685C"/>
    <w:rsid w:val="33DE500F"/>
    <w:rsid w:val="33EEDDE8"/>
    <w:rsid w:val="34321BFA"/>
    <w:rsid w:val="34634703"/>
    <w:rsid w:val="3470DB49"/>
    <w:rsid w:val="347CD51D"/>
    <w:rsid w:val="34A3A2C7"/>
    <w:rsid w:val="34E51008"/>
    <w:rsid w:val="34EEA140"/>
    <w:rsid w:val="34F2CE25"/>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A95D20"/>
    <w:rsid w:val="38D101DC"/>
    <w:rsid w:val="39390CF4"/>
    <w:rsid w:val="395E8144"/>
    <w:rsid w:val="3A9DF9C4"/>
    <w:rsid w:val="3ACB45B2"/>
    <w:rsid w:val="3ACCEFCF"/>
    <w:rsid w:val="3AF96D56"/>
    <w:rsid w:val="3B187713"/>
    <w:rsid w:val="3B197D8A"/>
    <w:rsid w:val="3B29FC36"/>
    <w:rsid w:val="3B2E585E"/>
    <w:rsid w:val="3B2F6E77"/>
    <w:rsid w:val="3B333983"/>
    <w:rsid w:val="3B3B10F0"/>
    <w:rsid w:val="3B4A3C6B"/>
    <w:rsid w:val="3B4B2B6F"/>
    <w:rsid w:val="3B4E54D9"/>
    <w:rsid w:val="3B596489"/>
    <w:rsid w:val="3BA78A65"/>
    <w:rsid w:val="3BBA9DA4"/>
    <w:rsid w:val="3BE1CCB2"/>
    <w:rsid w:val="3BE1D6D2"/>
    <w:rsid w:val="3C12C33B"/>
    <w:rsid w:val="3C26D57F"/>
    <w:rsid w:val="3C8777C7"/>
    <w:rsid w:val="3CD76674"/>
    <w:rsid w:val="3CD9EC92"/>
    <w:rsid w:val="3D12CE4D"/>
    <w:rsid w:val="3D16EA04"/>
    <w:rsid w:val="3D381071"/>
    <w:rsid w:val="3D546838"/>
    <w:rsid w:val="3D5E5423"/>
    <w:rsid w:val="3D811324"/>
    <w:rsid w:val="3DD6AAB9"/>
    <w:rsid w:val="3DDBEE7C"/>
    <w:rsid w:val="3DF47335"/>
    <w:rsid w:val="3E0EDD17"/>
    <w:rsid w:val="3E0F9A26"/>
    <w:rsid w:val="3E4ABD66"/>
    <w:rsid w:val="3EC67685"/>
    <w:rsid w:val="3ECA58C1"/>
    <w:rsid w:val="3ED33171"/>
    <w:rsid w:val="3ED66BFF"/>
    <w:rsid w:val="3EFB8931"/>
    <w:rsid w:val="3F5C927B"/>
    <w:rsid w:val="3F748D2C"/>
    <w:rsid w:val="3F8076D4"/>
    <w:rsid w:val="3FC44CF5"/>
    <w:rsid w:val="400DC5C7"/>
    <w:rsid w:val="403007CF"/>
    <w:rsid w:val="406D8A96"/>
    <w:rsid w:val="408096DD"/>
    <w:rsid w:val="40EE10D8"/>
    <w:rsid w:val="4107F0F1"/>
    <w:rsid w:val="41458250"/>
    <w:rsid w:val="415559B0"/>
    <w:rsid w:val="418DC693"/>
    <w:rsid w:val="4198F36E"/>
    <w:rsid w:val="41CBD830"/>
    <w:rsid w:val="41D94942"/>
    <w:rsid w:val="41EC21A4"/>
    <w:rsid w:val="4216CBE9"/>
    <w:rsid w:val="42650AE9"/>
    <w:rsid w:val="427A263A"/>
    <w:rsid w:val="429635B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A34201"/>
    <w:rsid w:val="45AD3906"/>
    <w:rsid w:val="45C9190C"/>
    <w:rsid w:val="461A3CD0"/>
    <w:rsid w:val="4621458C"/>
    <w:rsid w:val="463F4352"/>
    <w:rsid w:val="465B57FB"/>
    <w:rsid w:val="468A19FC"/>
    <w:rsid w:val="469E6EF2"/>
    <w:rsid w:val="46CEC9BA"/>
    <w:rsid w:val="476E825A"/>
    <w:rsid w:val="4779E3E9"/>
    <w:rsid w:val="47BA6D96"/>
    <w:rsid w:val="47E31595"/>
    <w:rsid w:val="4844805A"/>
    <w:rsid w:val="48C32310"/>
    <w:rsid w:val="494F30BE"/>
    <w:rsid w:val="49630A73"/>
    <w:rsid w:val="4973C0BF"/>
    <w:rsid w:val="4992CA7C"/>
    <w:rsid w:val="499AF470"/>
    <w:rsid w:val="49B00E21"/>
    <w:rsid w:val="49D6A2FE"/>
    <w:rsid w:val="49D8974E"/>
    <w:rsid w:val="49ED9721"/>
    <w:rsid w:val="4A148C1D"/>
    <w:rsid w:val="4A20EBCA"/>
    <w:rsid w:val="4A24BCF2"/>
    <w:rsid w:val="4A40969F"/>
    <w:rsid w:val="4A44FC74"/>
    <w:rsid w:val="4A69CDAA"/>
    <w:rsid w:val="4A6BA24F"/>
    <w:rsid w:val="4A9AB5FA"/>
    <w:rsid w:val="4AB184AB"/>
    <w:rsid w:val="4B523EB3"/>
    <w:rsid w:val="4B76B8FA"/>
    <w:rsid w:val="4B798E83"/>
    <w:rsid w:val="4B7C3774"/>
    <w:rsid w:val="4BBA80F9"/>
    <w:rsid w:val="4BDFFCCF"/>
    <w:rsid w:val="4C0D9683"/>
    <w:rsid w:val="4C3398A7"/>
    <w:rsid w:val="4C36ECE6"/>
    <w:rsid w:val="4C42AE5F"/>
    <w:rsid w:val="4C4D550C"/>
    <w:rsid w:val="4C744449"/>
    <w:rsid w:val="4C86D180"/>
    <w:rsid w:val="4C894BA4"/>
    <w:rsid w:val="4CCA6B3E"/>
    <w:rsid w:val="4CCCB975"/>
    <w:rsid w:val="4CEA763A"/>
    <w:rsid w:val="4D101B23"/>
    <w:rsid w:val="4D616C16"/>
    <w:rsid w:val="4D6EE983"/>
    <w:rsid w:val="4E0AE42A"/>
    <w:rsid w:val="4E7ACE15"/>
    <w:rsid w:val="4EE504D3"/>
    <w:rsid w:val="4EF464A0"/>
    <w:rsid w:val="4EFD3C77"/>
    <w:rsid w:val="4F4F8256"/>
    <w:rsid w:val="4FC812C9"/>
    <w:rsid w:val="4FF8E81A"/>
    <w:rsid w:val="50183E9E"/>
    <w:rsid w:val="50478E9E"/>
    <w:rsid w:val="504D682F"/>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AB471"/>
    <w:rsid w:val="53D0AD9A"/>
    <w:rsid w:val="53D0BA80"/>
    <w:rsid w:val="53EB2833"/>
    <w:rsid w:val="541D3B95"/>
    <w:rsid w:val="542EB870"/>
    <w:rsid w:val="54404AF0"/>
    <w:rsid w:val="546BB273"/>
    <w:rsid w:val="54895149"/>
    <w:rsid w:val="548F5721"/>
    <w:rsid w:val="54AA2868"/>
    <w:rsid w:val="54BE5407"/>
    <w:rsid w:val="550228EB"/>
    <w:rsid w:val="552AFE5D"/>
    <w:rsid w:val="55330187"/>
    <w:rsid w:val="5538FDB8"/>
    <w:rsid w:val="5543C90C"/>
    <w:rsid w:val="55520F89"/>
    <w:rsid w:val="5599AC5C"/>
    <w:rsid w:val="55C6A30D"/>
    <w:rsid w:val="55D56F8A"/>
    <w:rsid w:val="56937DFA"/>
    <w:rsid w:val="56A281DC"/>
    <w:rsid w:val="56E64ECF"/>
    <w:rsid w:val="56E70F21"/>
    <w:rsid w:val="57053656"/>
    <w:rsid w:val="57310348"/>
    <w:rsid w:val="575DE298"/>
    <w:rsid w:val="5769D5AF"/>
    <w:rsid w:val="5779BAA7"/>
    <w:rsid w:val="57A58FE9"/>
    <w:rsid w:val="57C6BB0B"/>
    <w:rsid w:val="57D37818"/>
    <w:rsid w:val="57D64F06"/>
    <w:rsid w:val="57D7ADCA"/>
    <w:rsid w:val="57F5F4C9"/>
    <w:rsid w:val="57F84BA6"/>
    <w:rsid w:val="580D1DE5"/>
    <w:rsid w:val="5854A0F7"/>
    <w:rsid w:val="585C6108"/>
    <w:rsid w:val="585D3EB8"/>
    <w:rsid w:val="5885E1B2"/>
    <w:rsid w:val="5898E0FF"/>
    <w:rsid w:val="58AC1A70"/>
    <w:rsid w:val="58C4A4A0"/>
    <w:rsid w:val="58D2602B"/>
    <w:rsid w:val="58E11446"/>
    <w:rsid w:val="59011D46"/>
    <w:rsid w:val="59106D6C"/>
    <w:rsid w:val="598FC5E9"/>
    <w:rsid w:val="5992DD81"/>
    <w:rsid w:val="59E9D6CD"/>
    <w:rsid w:val="5A293C73"/>
    <w:rsid w:val="5A3685D8"/>
    <w:rsid w:val="5A47EAD1"/>
    <w:rsid w:val="5AD8C74A"/>
    <w:rsid w:val="5B290C62"/>
    <w:rsid w:val="5B2A0DE5"/>
    <w:rsid w:val="5B2AE2FA"/>
    <w:rsid w:val="5B71B35D"/>
    <w:rsid w:val="5B94DF7A"/>
    <w:rsid w:val="5BA9074F"/>
    <w:rsid w:val="5BBB6B68"/>
    <w:rsid w:val="5BDBBF7F"/>
    <w:rsid w:val="5C2D3971"/>
    <w:rsid w:val="5C671E59"/>
    <w:rsid w:val="5C6DB492"/>
    <w:rsid w:val="5CC614E2"/>
    <w:rsid w:val="5CCF5431"/>
    <w:rsid w:val="5CD70DFF"/>
    <w:rsid w:val="5CE08F08"/>
    <w:rsid w:val="5D4BFDEC"/>
    <w:rsid w:val="5DBBF3A7"/>
    <w:rsid w:val="5DDC87DB"/>
    <w:rsid w:val="5DEF981B"/>
    <w:rsid w:val="5DF84DED"/>
    <w:rsid w:val="5E159C80"/>
    <w:rsid w:val="5E23E2B0"/>
    <w:rsid w:val="5E38C5AB"/>
    <w:rsid w:val="5E5840A7"/>
    <w:rsid w:val="5EA33B28"/>
    <w:rsid w:val="5EE40403"/>
    <w:rsid w:val="5EFFEEC6"/>
    <w:rsid w:val="5F3AC71F"/>
    <w:rsid w:val="5F9CEC40"/>
    <w:rsid w:val="5FEA3904"/>
    <w:rsid w:val="5FF24387"/>
    <w:rsid w:val="601855CE"/>
    <w:rsid w:val="60316FF0"/>
    <w:rsid w:val="604D0DAB"/>
    <w:rsid w:val="604F2840"/>
    <w:rsid w:val="60549F3B"/>
    <w:rsid w:val="60A305C9"/>
    <w:rsid w:val="60B8E283"/>
    <w:rsid w:val="60BA2E21"/>
    <w:rsid w:val="60F7207E"/>
    <w:rsid w:val="612A0A18"/>
    <w:rsid w:val="612E2444"/>
    <w:rsid w:val="615E446F"/>
    <w:rsid w:val="617BACB2"/>
    <w:rsid w:val="61906CF5"/>
    <w:rsid w:val="61CD64F6"/>
    <w:rsid w:val="61EB6C10"/>
    <w:rsid w:val="6271A950"/>
    <w:rsid w:val="62A17068"/>
    <w:rsid w:val="62AC2E6C"/>
    <w:rsid w:val="62BDA7D1"/>
    <w:rsid w:val="6302987F"/>
    <w:rsid w:val="63CE6DA9"/>
    <w:rsid w:val="63DEE3DE"/>
    <w:rsid w:val="63E6D164"/>
    <w:rsid w:val="6411949A"/>
    <w:rsid w:val="6428B1E8"/>
    <w:rsid w:val="646FDB7F"/>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85E385"/>
    <w:rsid w:val="668C5664"/>
    <w:rsid w:val="6692DFF9"/>
    <w:rsid w:val="670F816C"/>
    <w:rsid w:val="671E7226"/>
    <w:rsid w:val="672A9987"/>
    <w:rsid w:val="672C1F10"/>
    <w:rsid w:val="675AAFE4"/>
    <w:rsid w:val="67C3EF99"/>
    <w:rsid w:val="67F2FEC9"/>
    <w:rsid w:val="67FCB936"/>
    <w:rsid w:val="682B368D"/>
    <w:rsid w:val="682F8907"/>
    <w:rsid w:val="683C635D"/>
    <w:rsid w:val="68528E9A"/>
    <w:rsid w:val="687A74F1"/>
    <w:rsid w:val="6880C613"/>
    <w:rsid w:val="68DB6697"/>
    <w:rsid w:val="68FDDC45"/>
    <w:rsid w:val="69024793"/>
    <w:rsid w:val="69086B8E"/>
    <w:rsid w:val="6949BC5F"/>
    <w:rsid w:val="69A46355"/>
    <w:rsid w:val="69B0647A"/>
    <w:rsid w:val="69CBEE68"/>
    <w:rsid w:val="69CCD69C"/>
    <w:rsid w:val="69DA5612"/>
    <w:rsid w:val="69F3D07E"/>
    <w:rsid w:val="6A2057DD"/>
    <w:rsid w:val="6A5612E8"/>
    <w:rsid w:val="6A5B73A2"/>
    <w:rsid w:val="6A87D38D"/>
    <w:rsid w:val="6A9E17F4"/>
    <w:rsid w:val="6ADF315B"/>
    <w:rsid w:val="6AE20F2B"/>
    <w:rsid w:val="6B1C578C"/>
    <w:rsid w:val="6B317B1B"/>
    <w:rsid w:val="6B42DB18"/>
    <w:rsid w:val="6B73CCC3"/>
    <w:rsid w:val="6B976D4F"/>
    <w:rsid w:val="6B97F34A"/>
    <w:rsid w:val="6B9D3AE5"/>
    <w:rsid w:val="6BA262BC"/>
    <w:rsid w:val="6BAF0188"/>
    <w:rsid w:val="6BBCF88D"/>
    <w:rsid w:val="6BBD3AA2"/>
    <w:rsid w:val="6C08CB81"/>
    <w:rsid w:val="6C457310"/>
    <w:rsid w:val="6C692880"/>
    <w:rsid w:val="6C81BA5A"/>
    <w:rsid w:val="6C9197BD"/>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684E40"/>
    <w:rsid w:val="6E7FA36E"/>
    <w:rsid w:val="6E91FAF3"/>
    <w:rsid w:val="6E97546F"/>
    <w:rsid w:val="6E9840D5"/>
    <w:rsid w:val="6E9BA2BE"/>
    <w:rsid w:val="6E9F3E7B"/>
    <w:rsid w:val="6EADD669"/>
    <w:rsid w:val="6EB3D584"/>
    <w:rsid w:val="6EE1297C"/>
    <w:rsid w:val="6F098199"/>
    <w:rsid w:val="6F29840B"/>
    <w:rsid w:val="6F2C4890"/>
    <w:rsid w:val="6F9567F1"/>
    <w:rsid w:val="6FB4E42B"/>
    <w:rsid w:val="6FD4AD0F"/>
    <w:rsid w:val="6FD7A2DF"/>
    <w:rsid w:val="702542B1"/>
    <w:rsid w:val="702D5487"/>
    <w:rsid w:val="7031A40E"/>
    <w:rsid w:val="70A54735"/>
    <w:rsid w:val="70C39BAD"/>
    <w:rsid w:val="70D499A6"/>
    <w:rsid w:val="70ED1E61"/>
    <w:rsid w:val="7115EB19"/>
    <w:rsid w:val="715B6E83"/>
    <w:rsid w:val="7170EE9E"/>
    <w:rsid w:val="71B9473A"/>
    <w:rsid w:val="71BE1B36"/>
    <w:rsid w:val="71FAC006"/>
    <w:rsid w:val="72011C6B"/>
    <w:rsid w:val="72166D82"/>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5FF9A5"/>
    <w:rsid w:val="7B76BD81"/>
    <w:rsid w:val="7BAF8D53"/>
    <w:rsid w:val="7BEC282C"/>
    <w:rsid w:val="7C04CCB9"/>
    <w:rsid w:val="7C080713"/>
    <w:rsid w:val="7C1564F3"/>
    <w:rsid w:val="7C1B5C3D"/>
    <w:rsid w:val="7C6E4895"/>
    <w:rsid w:val="7C7A479A"/>
    <w:rsid w:val="7CBBBA50"/>
    <w:rsid w:val="7CE2CA5C"/>
    <w:rsid w:val="7CF856CE"/>
    <w:rsid w:val="7D1FC414"/>
    <w:rsid w:val="7D3E86CB"/>
    <w:rsid w:val="7D3F63C4"/>
    <w:rsid w:val="7D592029"/>
    <w:rsid w:val="7D819AB8"/>
    <w:rsid w:val="7D964232"/>
    <w:rsid w:val="7D9E4CB3"/>
    <w:rsid w:val="7DA3D774"/>
    <w:rsid w:val="7DB2E088"/>
    <w:rsid w:val="7DBD3C3F"/>
    <w:rsid w:val="7DBF888A"/>
    <w:rsid w:val="7DC6B8E8"/>
    <w:rsid w:val="7DDE604F"/>
    <w:rsid w:val="7DECCD31"/>
    <w:rsid w:val="7E06E74E"/>
    <w:rsid w:val="7E09BA99"/>
    <w:rsid w:val="7E2B50E4"/>
    <w:rsid w:val="7E3CB1F0"/>
    <w:rsid w:val="7E46ADA3"/>
    <w:rsid w:val="7E5DEAE2"/>
    <w:rsid w:val="7E621C77"/>
    <w:rsid w:val="7E6D22FA"/>
    <w:rsid w:val="7EF1D638"/>
    <w:rsid w:val="7F0E18E7"/>
    <w:rsid w:val="7F257C0E"/>
    <w:rsid w:val="7F2FACBC"/>
    <w:rsid w:val="7F3EF5E2"/>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A6C8411B-99A2-4AED-A300-EB82F0FC0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514D91"/>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514D91"/>
    <w:rPr>
      <w:rFonts w:ascii="Arial Bold" w:eastAsiaTheme="majorEastAsia" w:hAnsi="Arial Bold" w:cstheme="majorBidi"/>
      <w:b/>
      <w:caps/>
      <w:color w:val="005D93"/>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3"/>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
      </w:numPr>
      <w:spacing w:before="0" w:after="0" w:line="240" w:lineRule="auto"/>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paragraph" w:customStyle="1" w:styleId="ACARA-levelandstandardsbullet">
    <w:name w:val="ACARA - level and standards bullet"/>
    <w:basedOn w:val="BodyText"/>
    <w:qFormat/>
    <w:rsid w:val="001A1AA4"/>
    <w:pPr>
      <w:spacing w:before="120" w:after="120" w:line="240" w:lineRule="auto"/>
      <w:ind w:left="720" w:hanging="360"/>
    </w:pPr>
    <w:rPr>
      <w:rFonts w:eastAsia="Arial"/>
      <w:color w:val="000000" w:themeColor="accent4"/>
      <w:szCs w:val="20"/>
      <w:lang w:val="en-AU"/>
    </w:rPr>
  </w:style>
  <w:style w:type="paragraph" w:styleId="BodyTextIndent">
    <w:name w:val="Body Text Indent"/>
    <w:basedOn w:val="Normal"/>
    <w:link w:val="BodyTextIndentChar"/>
    <w:uiPriority w:val="99"/>
    <w:semiHidden/>
    <w:unhideWhenUsed/>
    <w:rsid w:val="00562987"/>
    <w:pPr>
      <w:spacing w:after="120"/>
      <w:ind w:left="360"/>
    </w:pPr>
    <w:rPr>
      <w:rFonts w:eastAsia="Arial"/>
      <w:i/>
      <w:sz w:val="24"/>
      <w:szCs w:val="22"/>
      <w:lang w:val="en-AU"/>
    </w:rPr>
  </w:style>
  <w:style w:type="character" w:customStyle="1" w:styleId="BodyTextIndentChar">
    <w:name w:val="Body Text Indent Char"/>
    <w:basedOn w:val="DefaultParagraphFont"/>
    <w:link w:val="BodyTextIndent"/>
    <w:uiPriority w:val="99"/>
    <w:semiHidden/>
    <w:rsid w:val="00562987"/>
    <w:rPr>
      <w:rFonts w:eastAsia="Arial"/>
      <w:i/>
      <w:sz w:val="24"/>
      <w:szCs w:val="22"/>
      <w:lang w:val="en-AU"/>
    </w:rPr>
  </w:style>
  <w:style w:type="character" w:customStyle="1" w:styleId="normaltextrun">
    <w:name w:val="normaltextrun"/>
    <w:basedOn w:val="DefaultParagraphFont"/>
    <w:rsid w:val="003B0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374625256">
      <w:bodyDiv w:val="1"/>
      <w:marLeft w:val="0"/>
      <w:marRight w:val="0"/>
      <w:marTop w:val="0"/>
      <w:marBottom w:val="0"/>
      <w:divBdr>
        <w:top w:val="none" w:sz="0" w:space="0" w:color="auto"/>
        <w:left w:val="none" w:sz="0" w:space="0" w:color="auto"/>
        <w:bottom w:val="none" w:sz="0" w:space="0" w:color="auto"/>
        <w:right w:val="none" w:sz="0" w:space="0" w:color="auto"/>
      </w:divBdr>
      <w:divsChild>
        <w:div w:id="609047943">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2.xml><?xml version="1.0" encoding="utf-8"?>
<ds:datastoreItem xmlns:ds="http://schemas.openxmlformats.org/officeDocument/2006/customXml" ds:itemID="{3631C5A9-F0A2-4866-9B2A-8248235A11B2}">
  <ds:schemaRefs>
    <ds:schemaRef ds:uri="http://www.w3.org/XML/1998/namespace"/>
    <ds:schemaRef ds:uri="e44be4b9-3863-4a40-b4c6-aeb3ef538c55"/>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ea41037d-043f-4898-8fce-3ac0868ff2d9"/>
    <ds:schemaRef ds:uri="0519a28c-16ef-4319-8fb5-3dedc21794e1"/>
    <ds:schemaRef ds:uri="6527affb-65bc-488a-a6d2-a176a88021df"/>
    <ds:schemaRef ds:uri="45214841-d179-4c24-9a02-a1acd0d71600"/>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customXml/itemProps4.xml><?xml version="1.0" encoding="utf-8"?>
<ds:datastoreItem xmlns:ds="http://schemas.openxmlformats.org/officeDocument/2006/customXml" ds:itemID="{CD832884-D51E-427F-834E-58743A6A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4030</Words>
  <Characters>22972</Characters>
  <Application>Microsoft Office Word</Application>
  <DocSecurity>0</DocSecurity>
  <Lines>191</Lines>
  <Paragraphs>53</Paragraphs>
  <ScaleCrop>false</ScaleCrop>
  <Company/>
  <LinksUpToDate>false</LinksUpToDate>
  <CharactersWithSpaces>26949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Smith, Ben</cp:lastModifiedBy>
  <cp:revision>2</cp:revision>
  <cp:lastPrinted>2021-10-15T19:34:00Z</cp:lastPrinted>
  <dcterms:created xsi:type="dcterms:W3CDTF">2023-10-25T00:25:00Z</dcterms:created>
  <dcterms:modified xsi:type="dcterms:W3CDTF">2023-10-25T00:25:00Z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