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4BFFF464">
            <wp:simplePos x="0" y="0"/>
            <wp:positionH relativeFrom="page">
              <wp:posOffset>-8684</wp:posOffset>
            </wp:positionH>
            <wp:positionV relativeFrom="margin">
              <wp:posOffset>-914078</wp:posOffset>
            </wp:positionV>
            <wp:extent cx="10688825" cy="756666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0688825" cy="7566660"/>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7C21A07C"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14E59D98" w14:textId="22AA6C7A" w:rsidR="00F97593" w:rsidRPr="004A2A48" w:rsidRDefault="000A2D9D" w:rsidP="00797B4D">
      <w:pPr>
        <w:tabs>
          <w:tab w:val="left" w:pos="3299"/>
        </w:tabs>
        <w:spacing w:before="0" w:afterLines="60" w:after="144" w:line="240" w:lineRule="auto"/>
        <w:contextualSpacing/>
        <w:rPr>
          <w:b/>
          <w:bCs/>
          <w:szCs w:val="20"/>
        </w:rPr>
      </w:pPr>
      <w:r w:rsidRPr="004A2A48">
        <w:rPr>
          <w:b/>
          <w:color w:val="005FB8"/>
        </w:rPr>
        <w:tab/>
      </w: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19ED628E"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5800A4">
        <w:rPr>
          <w:rFonts w:eastAsia="Times New Roman"/>
          <w:color w:val="000000"/>
          <w:szCs w:val="20"/>
          <w:lang w:val="en-US"/>
        </w:rPr>
        <w:t xml:space="preserve"> </w:t>
      </w:r>
    </w:p>
    <w:p w14:paraId="69C1B063" w14:textId="30415BDB"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00797B4D">
        <w:rPr>
          <w:rFonts w:eastAsia="Times New Roman"/>
          <w:b/>
          <w:bCs/>
          <w:color w:val="1F1F11"/>
          <w:shd w:val="clear" w:color="auto" w:fill="FFFFFF"/>
          <w:lang w:val="en-US"/>
        </w:rPr>
        <w:t>4</w:t>
      </w:r>
      <w:r w:rsidR="005800A4">
        <w:rPr>
          <w:rFonts w:eastAsia="Times New Roman"/>
          <w:color w:val="1F1F11"/>
          <w:lang w:val="en-US"/>
        </w:rPr>
        <w:t xml:space="preserve"> </w:t>
      </w:r>
    </w:p>
    <w:p w14:paraId="4698A93F" w14:textId="046FFBAF"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5800A4">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5800A4">
        <w:rPr>
          <w:rFonts w:eastAsia="Times New Roman"/>
          <w:i/>
          <w:color w:val="222222"/>
          <w:szCs w:val="20"/>
          <w:lang w:val="en-US"/>
        </w:rPr>
        <w:t>Copyright Act 1968</w:t>
      </w:r>
      <w:r w:rsidRPr="00385396">
        <w:rPr>
          <w:rFonts w:eastAsia="Times New Roman"/>
          <w:color w:val="222222"/>
          <w:szCs w:val="20"/>
          <w:lang w:val="en-US"/>
        </w:rPr>
        <w:t xml:space="preserve"> (Cth) and is owned by the Australian Curriculum, Assessment and Reporting Authority (ACARA) (except to the extent that copyright is held by another party, as indicated).</w:t>
      </w:r>
      <w:r w:rsidR="005800A4">
        <w:rPr>
          <w:rFonts w:eastAsia="Times New Roman"/>
          <w:color w:val="222222"/>
          <w:szCs w:val="20"/>
          <w:lang w:val="en-US"/>
        </w:rPr>
        <w:t xml:space="preserve"> </w:t>
      </w:r>
    </w:p>
    <w:p w14:paraId="52F25886" w14:textId="4748FB8C"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5800A4">
        <w:rPr>
          <w:rFonts w:eastAsia="Times New Roman"/>
          <w:color w:val="auto"/>
          <w:szCs w:val="20"/>
          <w:lang w:val="en-US"/>
        </w:rPr>
        <w:t xml:space="preserve"> </w:t>
      </w:r>
      <w:hyperlink r:id="rId12" w:tgtFrame="_blank" w:history="1">
        <w:r w:rsidRPr="00385396">
          <w:rPr>
            <w:rFonts w:eastAsia="Times New Roman"/>
            <w:color w:val="0563C1"/>
            <w:szCs w:val="20"/>
            <w:u w:val="single"/>
            <w:lang w:val="en-US"/>
          </w:rPr>
          <w:t>https://www.acara.edu.au/contact-us/copyright</w:t>
        </w:r>
      </w:hyperlink>
      <w:r w:rsidR="005800A4">
        <w:rPr>
          <w:rFonts w:eastAsia="Times New Roman"/>
          <w:color w:val="auto"/>
          <w:szCs w:val="20"/>
          <w:lang w:val="en-US"/>
        </w:rPr>
        <w:t xml:space="preserve"> </w:t>
      </w:r>
    </w:p>
    <w:p w14:paraId="497AF966" w14:textId="77777777" w:rsidR="00797B4D" w:rsidRDefault="00797B4D" w:rsidP="009537FD">
      <w:pPr>
        <w:spacing w:before="0" w:after="120" w:line="240" w:lineRule="auto"/>
        <w:jc w:val="both"/>
        <w:textAlignment w:val="baseline"/>
        <w:rPr>
          <w:rFonts w:eastAsia="Times New Roman"/>
          <w:color w:val="auto"/>
          <w:szCs w:val="20"/>
          <w:lang w:val="en-US"/>
        </w:rPr>
      </w:pPr>
    </w:p>
    <w:p w14:paraId="73C41A1B" w14:textId="0A8CDDB4" w:rsidR="00703D68" w:rsidRPr="00703D68" w:rsidRDefault="00703D68" w:rsidP="00257D2F">
      <w:pPr>
        <w:pStyle w:val="ACARA-HEADING1"/>
        <w:rPr>
          <w:rFonts w:ascii="Segoe UI" w:hAnsi="Segoe UI"/>
          <w:sz w:val="18"/>
          <w:szCs w:val="18"/>
          <w:lang w:val="en-AU" w:eastAsia="en-AU"/>
        </w:rPr>
      </w:pPr>
      <w:bookmarkStart w:id="0" w:name="_Hlk83824137"/>
      <w:r>
        <w:rPr>
          <w:lang w:eastAsia="en-AU"/>
        </w:rPr>
        <w:t>Media Consumers and Creators</w:t>
      </w:r>
      <w:r w:rsidRPr="00703D68">
        <w:rPr>
          <w:rFonts w:eastAsia="Times New Roman" w:cs="Segoe UI"/>
          <w:szCs w:val="20"/>
          <w:lang w:val="en-AU" w:eastAsia="en-AU"/>
        </w:rPr>
        <w:t> </w:t>
      </w:r>
    </w:p>
    <w:tbl>
      <w:tblPr>
        <w:tblW w:w="15120"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Caption w:val="Table of comparative information for Health and Physical Education Foundation Year 7 "/>
      </w:tblPr>
      <w:tblGrid>
        <w:gridCol w:w="1799"/>
        <w:gridCol w:w="13321"/>
      </w:tblGrid>
      <w:tr w:rsidR="00703D68" w:rsidRPr="00703D68" w14:paraId="0A002D1D" w14:textId="77777777" w:rsidTr="00AE409A">
        <w:trPr>
          <w:trHeight w:val="300"/>
        </w:trPr>
        <w:tc>
          <w:tcPr>
            <w:tcW w:w="15120" w:type="dxa"/>
            <w:gridSpan w:val="2"/>
            <w:tcBorders>
              <w:top w:val="single" w:sz="6" w:space="0" w:color="auto"/>
              <w:left w:val="single" w:sz="6" w:space="0" w:color="auto"/>
              <w:bottom w:val="single" w:sz="6" w:space="0" w:color="auto"/>
              <w:right w:val="single" w:sz="6" w:space="0" w:color="auto"/>
            </w:tcBorders>
            <w:shd w:val="clear" w:color="auto" w:fill="005D93" w:themeFill="text2"/>
            <w:vAlign w:val="center"/>
            <w:hideMark/>
          </w:tcPr>
          <w:p w14:paraId="452A7CBD" w14:textId="5BDD6DCB" w:rsidR="00703D68" w:rsidRPr="00703D68" w:rsidRDefault="00703D68" w:rsidP="00AE409A">
            <w:pPr>
              <w:pStyle w:val="ACARATableHeading1white"/>
              <w:divId w:val="1922517073"/>
              <w:rPr>
                <w:rFonts w:ascii="Times New Roman" w:hAnsi="Times New Roman" w:cs="Times New Roman"/>
                <w:sz w:val="24"/>
                <w:lang w:val="en-AU" w:eastAsia="en-AU"/>
              </w:rPr>
            </w:pPr>
            <w:r w:rsidRPr="00703D68">
              <w:rPr>
                <w:lang w:eastAsia="en-AU"/>
              </w:rPr>
              <w:t xml:space="preserve">Key </w:t>
            </w:r>
            <w:r w:rsidR="00AE409A">
              <w:rPr>
                <w:lang w:eastAsia="en-AU"/>
              </w:rPr>
              <w:t>a</w:t>
            </w:r>
            <w:r w:rsidRPr="00703D68">
              <w:rPr>
                <w:lang w:eastAsia="en-AU"/>
              </w:rPr>
              <w:t>spects</w:t>
            </w:r>
            <w:r w:rsidRPr="00703D68">
              <w:rPr>
                <w:lang w:val="en-AU" w:eastAsia="en-AU"/>
              </w:rPr>
              <w:t> </w:t>
            </w:r>
          </w:p>
        </w:tc>
      </w:tr>
      <w:tr w:rsidR="00B840DC" w:rsidRPr="00703D68" w14:paraId="335689BA" w14:textId="77777777" w:rsidTr="00324E87">
        <w:trPr>
          <w:trHeight w:val="216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43CF6BD4" w14:textId="5C7876D4" w:rsidR="00703D68" w:rsidRPr="00703D68" w:rsidRDefault="7AFA6944" w:rsidP="00703D68">
            <w:pPr>
              <w:spacing w:before="0" w:after="0" w:line="240" w:lineRule="auto"/>
              <w:ind w:right="105"/>
              <w:textAlignment w:val="baseline"/>
              <w:rPr>
                <w:rFonts w:eastAsia="Times New Roman"/>
                <w:b/>
                <w:color w:val="auto"/>
                <w:sz w:val="22"/>
                <w:szCs w:val="22"/>
                <w:lang w:eastAsia="en-AU"/>
              </w:rPr>
            </w:pPr>
            <w:r w:rsidRPr="66C9B594">
              <w:rPr>
                <w:rFonts w:eastAsia="Times New Roman"/>
                <w:b/>
                <w:bCs/>
                <w:color w:val="auto"/>
                <w:sz w:val="22"/>
                <w:szCs w:val="22"/>
                <w:lang w:eastAsia="en-AU"/>
              </w:rPr>
              <w:t xml:space="preserve">Understand and </w:t>
            </w:r>
            <w:r w:rsidRPr="5C0C39B9">
              <w:rPr>
                <w:rFonts w:eastAsia="Times New Roman"/>
                <w:b/>
                <w:bCs/>
                <w:color w:val="auto"/>
                <w:sz w:val="22"/>
                <w:szCs w:val="22"/>
                <w:lang w:eastAsia="en-AU"/>
              </w:rPr>
              <w:t xml:space="preserve">analyse </w:t>
            </w:r>
            <w:r w:rsidRPr="7FA75097">
              <w:rPr>
                <w:rFonts w:eastAsia="Times New Roman"/>
                <w:b/>
                <w:bCs/>
                <w:color w:val="auto"/>
                <w:sz w:val="22"/>
                <w:szCs w:val="22"/>
                <w:lang w:eastAsia="en-AU"/>
              </w:rPr>
              <w:t>contemporary media</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0018A6" w14:textId="5D7CFBA0" w:rsidR="00703D68" w:rsidRPr="00176C39" w:rsidRDefault="7AFA6944" w:rsidP="00AE409A">
            <w:pPr>
              <w:pStyle w:val="ACARAtabletext"/>
              <w:rPr>
                <w:rFonts w:eastAsia="Roboto Light"/>
                <w:color w:val="000000" w:themeColor="accent4"/>
                <w:sz w:val="18"/>
                <w:szCs w:val="18"/>
              </w:rPr>
            </w:pPr>
            <w:r w:rsidRPr="00176C39">
              <w:t xml:space="preserve">Media describes all channels of communication. Contemporary media channels are a mix of traditional and new media that are increasingly digital and multimodal. Media consumers view, listen to, use and read media. Traditional media is any type of content that is distributed through established channels. Traditional media channels include television, film, radio and print publishing. New media includes digital newspapers, podcasts, online video platforms, video games and social media and the media forms of the future. </w:t>
            </w:r>
          </w:p>
          <w:p w14:paraId="4C4A7A96" w14:textId="3DE0EC93" w:rsidR="00703D68" w:rsidRPr="00176C39" w:rsidRDefault="7AFA6944" w:rsidP="00AE409A">
            <w:pPr>
              <w:pStyle w:val="ACARAtabletext"/>
              <w:rPr>
                <w:rFonts w:eastAsia="Roboto Light"/>
                <w:color w:val="000000" w:themeColor="accent4"/>
                <w:sz w:val="18"/>
                <w:szCs w:val="18"/>
              </w:rPr>
            </w:pPr>
            <w:r w:rsidRPr="00176C39">
              <w:t xml:space="preserve">New forms of digital media play a significant role in modern communication, entertainment, education and information dissemination. Media forms can operate at a mass level or at an interpersonal level, where communication occurs between individuals and among online communities. </w:t>
            </w:r>
          </w:p>
          <w:p w14:paraId="7FCCD93F" w14:textId="13B4FF55" w:rsidR="00703D68" w:rsidRPr="00176C39" w:rsidRDefault="7AFA6944" w:rsidP="00AE409A">
            <w:pPr>
              <w:pStyle w:val="ACARAtabletext"/>
              <w:rPr>
                <w:rFonts w:eastAsia="Roboto Light"/>
                <w:color w:val="000000" w:themeColor="accent4"/>
                <w:sz w:val="18"/>
                <w:szCs w:val="18"/>
              </w:rPr>
            </w:pPr>
            <w:r w:rsidRPr="00176C39">
              <w:t xml:space="preserve">Media literacy is crucial as media is pervasive and powerful in contemporary society and impacts individuals and communities in both positive and negative ways. Media literacy is the ability to identify media messages and biases by analysing language and understanding the motivations behind, and intended audiences of, media content. It is also about understanding media representations, relationships and institutions, how media constructs versions of reality and how these representations influence public perception. </w:t>
            </w:r>
          </w:p>
          <w:p w14:paraId="6A9B64D6" w14:textId="310A22A1" w:rsidR="00703D68" w:rsidRPr="00176C39" w:rsidRDefault="7AFA6944" w:rsidP="00AE409A">
            <w:pPr>
              <w:pStyle w:val="ACARAtabletext"/>
              <w:rPr>
                <w:rFonts w:eastAsia="Roboto Light"/>
                <w:color w:val="000000" w:themeColor="accent4"/>
                <w:sz w:val="18"/>
                <w:szCs w:val="18"/>
              </w:rPr>
            </w:pPr>
            <w:r w:rsidRPr="00176C39">
              <w:t xml:space="preserve">In this key aspect students develop media literacy. They understand that media influences and impacts people and society, and a range of media institutions impact media participation. They recognise the importance of media ownership. Students analyse media messages and critically evaluate their intent, recognising biases and commercial or political interests. They analyse the influence of media on consumer behaviour, opinions and societal trends, and the way media shapes public opinion, culture and societal norms. Students understand the role of algorithms and how these impact the content they consume. </w:t>
            </w:r>
          </w:p>
          <w:p w14:paraId="4F39ECC2" w14:textId="2D9CE559" w:rsidR="00703D68" w:rsidRDefault="7AFA6944" w:rsidP="00AE409A">
            <w:pPr>
              <w:pStyle w:val="ACARAtabletext"/>
              <w:rPr>
                <w:rFonts w:eastAsia="Roboto Light"/>
                <w:color w:val="000000" w:themeColor="accent4"/>
                <w:sz w:val="18"/>
                <w:szCs w:val="18"/>
              </w:rPr>
            </w:pPr>
            <w:r w:rsidRPr="00176C39">
              <w:t>Students understand that media constructs versions of reality. They engage with media representations with an understanding of how processes of selection and construction have been used to create stories. This critical awareness empowers students to be discerning consumers of media. They can identify credible sources and misinformation and understand the broader societal impacts of media content. They critically reflect on their own role as media consumers (audiences) and creators (producers) across multiple media forms.</w:t>
            </w:r>
          </w:p>
          <w:p w14:paraId="5FC4F89C" w14:textId="77777777" w:rsidR="00127C7F" w:rsidRPr="00176C39" w:rsidRDefault="00127C7F" w:rsidP="0AD62E00">
            <w:pPr>
              <w:pStyle w:val="paragraph"/>
              <w:spacing w:before="0" w:beforeAutospacing="0" w:after="0" w:afterAutospacing="0"/>
              <w:rPr>
                <w:rFonts w:ascii="Arial" w:eastAsia="Roboto Light" w:hAnsi="Arial" w:cs="Arial"/>
                <w:color w:val="000000" w:themeColor="accent4"/>
                <w:sz w:val="18"/>
                <w:szCs w:val="18"/>
              </w:rPr>
            </w:pPr>
          </w:p>
          <w:p w14:paraId="41BE0F1C" w14:textId="1F386909" w:rsidR="00703D68" w:rsidRPr="00703D68" w:rsidRDefault="00703D68" w:rsidP="00703D68">
            <w:pPr>
              <w:spacing w:before="0" w:after="0" w:line="240" w:lineRule="auto"/>
              <w:ind w:left="105" w:right="105"/>
              <w:textAlignment w:val="baseline"/>
              <w:rPr>
                <w:rFonts w:eastAsia="Times New Roman"/>
                <w:b/>
                <w:color w:val="auto"/>
                <w:sz w:val="18"/>
                <w:szCs w:val="18"/>
                <w:lang w:val="en-AU" w:eastAsia="en-AU"/>
              </w:rPr>
            </w:pPr>
          </w:p>
        </w:tc>
      </w:tr>
      <w:tr w:rsidR="00B840DC" w:rsidRPr="00703D68" w14:paraId="34C482FD" w14:textId="77777777" w:rsidTr="00324E87">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19EE7545" w14:textId="633C4976" w:rsidR="00703D68" w:rsidRPr="00703D68" w:rsidRDefault="00176C39" w:rsidP="00703D68">
            <w:pPr>
              <w:spacing w:before="0" w:after="0" w:line="240" w:lineRule="auto"/>
              <w:ind w:right="105"/>
              <w:textAlignment w:val="baseline"/>
              <w:rPr>
                <w:rFonts w:ascii="Times New Roman" w:eastAsia="Times New Roman" w:hAnsi="Times New Roman" w:cs="Times New Roman"/>
                <w:b/>
                <w:bCs/>
                <w:color w:val="auto"/>
                <w:sz w:val="24"/>
                <w:lang w:val="en-AU" w:eastAsia="en-AU"/>
              </w:rPr>
            </w:pPr>
            <w:r>
              <w:rPr>
                <w:rFonts w:eastAsia="Times New Roman"/>
                <w:b/>
                <w:bCs/>
                <w:color w:val="auto"/>
                <w:sz w:val="22"/>
                <w:szCs w:val="22"/>
                <w:lang w:eastAsia="en-AU"/>
              </w:rPr>
              <w:t>Create media content</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007CD" w14:textId="77777777" w:rsidR="0097444A" w:rsidRPr="0097444A" w:rsidRDefault="0097444A" w:rsidP="00831206">
            <w:pPr>
              <w:pStyle w:val="ACARAtabletext"/>
              <w:rPr>
                <w:rFonts w:eastAsia="Times New Roman"/>
                <w:sz w:val="18"/>
                <w:szCs w:val="18"/>
                <w:lang w:val="en-AU" w:eastAsia="en-AU"/>
              </w:rPr>
            </w:pPr>
            <w:r w:rsidRPr="0097444A">
              <w:rPr>
                <w:lang w:val="en-AU" w:eastAsia="en-AU"/>
              </w:rPr>
              <w:t xml:space="preserve">Media creation is a form of expression. It encompasses learning how to </w:t>
            </w:r>
            <w:r w:rsidRPr="0097444A">
              <w:rPr>
                <w:rFonts w:eastAsia="Times New Roman"/>
                <w:sz w:val="18"/>
                <w:szCs w:val="18"/>
                <w:lang w:val="en-AU" w:eastAsia="en-AU"/>
              </w:rPr>
              <w:t>express ideas through traditional and new media using media production technologies and an understanding of media language. Media creation can be single mode or multimodal. Multimodal uses 2 or more modes of communication. There are 5 modes:  </w:t>
            </w:r>
          </w:p>
          <w:p w14:paraId="39081A3E" w14:textId="77777777" w:rsidR="0097444A" w:rsidRPr="0097444A" w:rsidRDefault="0097444A" w:rsidP="007A3C4A">
            <w:pPr>
              <w:pStyle w:val="Bulletsuse"/>
              <w:spacing w:after="120"/>
              <w:ind w:left="568"/>
              <w:contextualSpacing w:val="0"/>
              <w:rPr>
                <w:lang w:val="en-AU" w:eastAsia="en-AU"/>
              </w:rPr>
            </w:pPr>
            <w:r w:rsidRPr="0097444A">
              <w:rPr>
                <w:lang w:val="en-AU" w:eastAsia="en-AU"/>
              </w:rPr>
              <w:t>The linguistic mode focuses on the meaning of written or spoken language in communication. It includes the choice and organisation of words. </w:t>
            </w:r>
          </w:p>
          <w:p w14:paraId="06E37D0A" w14:textId="77777777" w:rsidR="0097444A" w:rsidRPr="0097444A" w:rsidRDefault="0097444A" w:rsidP="007A3C4A">
            <w:pPr>
              <w:pStyle w:val="Bulletsuse"/>
              <w:spacing w:after="120"/>
              <w:ind w:left="568"/>
              <w:contextualSpacing w:val="0"/>
              <w:rPr>
                <w:lang w:val="en-AU" w:eastAsia="en-AU"/>
              </w:rPr>
            </w:pPr>
            <w:r w:rsidRPr="0097444A">
              <w:rPr>
                <w:lang w:val="en-AU" w:eastAsia="en-AU"/>
              </w:rPr>
              <w:t>The visual mode focuses on the meaning of what can be seen by the reader, viewer or user. It includes images, signs and videos, and aspects of visual design such as colour, layout and font.  </w:t>
            </w:r>
          </w:p>
          <w:p w14:paraId="6040AB2B" w14:textId="77777777" w:rsidR="0097444A" w:rsidRPr="0097444A" w:rsidRDefault="0097444A" w:rsidP="007A3C4A">
            <w:pPr>
              <w:pStyle w:val="Bulletsuse"/>
              <w:spacing w:after="120"/>
              <w:ind w:left="568"/>
              <w:contextualSpacing w:val="0"/>
              <w:rPr>
                <w:lang w:val="en-AU" w:eastAsia="en-AU"/>
              </w:rPr>
            </w:pPr>
            <w:r w:rsidRPr="0097444A">
              <w:rPr>
                <w:lang w:val="en-AU" w:eastAsia="en-AU"/>
              </w:rPr>
              <w:t>The aural mode focuses on the meaning of what can be heard by the listener. It includes voice, ambient noise, music and silence.  </w:t>
            </w:r>
          </w:p>
          <w:p w14:paraId="2BF375DA" w14:textId="77777777" w:rsidR="0097444A" w:rsidRPr="0097444A" w:rsidRDefault="0097444A" w:rsidP="007A3C4A">
            <w:pPr>
              <w:pStyle w:val="Bulletsuse"/>
              <w:spacing w:after="120"/>
              <w:ind w:left="568"/>
              <w:contextualSpacing w:val="0"/>
              <w:rPr>
                <w:lang w:val="en-AU" w:eastAsia="en-AU"/>
              </w:rPr>
            </w:pPr>
            <w:r w:rsidRPr="0097444A">
              <w:rPr>
                <w:lang w:val="en-AU" w:eastAsia="en-AU"/>
              </w:rPr>
              <w:t>The gestural mode focuses on the meaning of communication through movement. It includes facial expressions and body language.  </w:t>
            </w:r>
          </w:p>
          <w:p w14:paraId="35FCEEE2" w14:textId="77777777" w:rsidR="0097444A" w:rsidRPr="0097444A" w:rsidRDefault="0097444A" w:rsidP="007A3C4A">
            <w:pPr>
              <w:pStyle w:val="Bulletsuse"/>
              <w:spacing w:after="120"/>
              <w:ind w:left="568"/>
              <w:contextualSpacing w:val="0"/>
              <w:rPr>
                <w:lang w:val="en-AU" w:eastAsia="en-AU"/>
              </w:rPr>
            </w:pPr>
            <w:r w:rsidRPr="0097444A">
              <w:rPr>
                <w:lang w:val="en-AU" w:eastAsia="en-AU"/>
              </w:rPr>
              <w:t>The spatial mode focuses on the meaning of communication through physical layout. It includes position, spacing and proximity between people and objects.  </w:t>
            </w:r>
          </w:p>
          <w:p w14:paraId="436520E7" w14:textId="77777777" w:rsidR="0097444A" w:rsidRPr="0097444A" w:rsidRDefault="0097444A" w:rsidP="00831206">
            <w:pPr>
              <w:pStyle w:val="ACARAtabletext"/>
              <w:rPr>
                <w:rFonts w:eastAsia="Times New Roman"/>
                <w:sz w:val="18"/>
                <w:szCs w:val="18"/>
                <w:lang w:val="en-AU" w:eastAsia="en-AU"/>
              </w:rPr>
            </w:pPr>
            <w:r w:rsidRPr="0097444A">
              <w:rPr>
                <w:lang w:val="en-AU" w:eastAsia="en-AU"/>
              </w:rPr>
              <w:t>Media language refers to the way that meaning is created through these modes, using production technologies and conventions to communicate ideas and information to audiences. </w:t>
            </w:r>
          </w:p>
          <w:p w14:paraId="19AC1EBA" w14:textId="77777777" w:rsidR="0097444A" w:rsidRPr="0097444A" w:rsidRDefault="0097444A" w:rsidP="00831206">
            <w:pPr>
              <w:pStyle w:val="ACARAtabletext"/>
              <w:rPr>
                <w:rFonts w:eastAsia="Times New Roman"/>
                <w:sz w:val="18"/>
                <w:szCs w:val="18"/>
                <w:lang w:val="en-AU" w:eastAsia="en-AU"/>
              </w:rPr>
            </w:pPr>
            <w:r w:rsidRPr="0097444A">
              <w:rPr>
                <w:lang w:val="en-AU" w:eastAsia="en-AU"/>
              </w:rPr>
              <w:t>In this key aspect students plan for, generate and create media content. The content can be creative, novel and effective. The creative process is as important as the product itself. Students can express ideas, cultures, perspectives and stories. They can innovate when using emerging media and production technologies in media creation.  </w:t>
            </w:r>
          </w:p>
          <w:p w14:paraId="7B23931E" w14:textId="77777777" w:rsidR="0097444A" w:rsidRPr="0097444A" w:rsidRDefault="0097444A" w:rsidP="00831206">
            <w:pPr>
              <w:pStyle w:val="ACARAtabletext"/>
              <w:rPr>
                <w:rFonts w:eastAsia="Times New Roman"/>
                <w:sz w:val="18"/>
                <w:szCs w:val="18"/>
                <w:lang w:val="en-AU" w:eastAsia="en-AU"/>
              </w:rPr>
            </w:pPr>
            <w:r w:rsidRPr="0097444A">
              <w:rPr>
                <w:lang w:val="en-AU" w:eastAsia="en-AU"/>
              </w:rPr>
              <w:t xml:space="preserve">Students can </w:t>
            </w:r>
            <w:r w:rsidRPr="0097444A">
              <w:rPr>
                <w:rFonts w:eastAsia="Times New Roman"/>
                <w:sz w:val="18"/>
                <w:szCs w:val="18"/>
                <w:lang w:val="en-AU" w:eastAsia="en-AU"/>
              </w:rPr>
              <w:t>work individually or collaboratively. When collaborating they may create a shared vision and synthesise diverse perspectives. They generate ideas, shift perspectives, make connections, and evaluate and elaborate those ideas. Imagination, experimentation and play are all central to the process.  </w:t>
            </w:r>
          </w:p>
          <w:p w14:paraId="7EAB695D" w14:textId="2088B6A9" w:rsidR="00127C7F" w:rsidRPr="00831206" w:rsidRDefault="0097444A" w:rsidP="00831206">
            <w:pPr>
              <w:pStyle w:val="ACARAtabletext"/>
              <w:rPr>
                <w:lang w:val="en-AU" w:eastAsia="en-AU"/>
              </w:rPr>
            </w:pPr>
            <w:r w:rsidRPr="0097444A">
              <w:rPr>
                <w:lang w:val="en-AU" w:eastAsia="en-AU"/>
              </w:rPr>
              <w:t>Students use a variety of communication modes and create single mode and multimodal media content. They make exploratory choices about how they can combine and shape the use of production technologies and conventions. When students have opportunities to explore and experiment with media technologies, including digital tools, they develop and extend their creative abilities to engage different audiences.  </w:t>
            </w:r>
          </w:p>
          <w:p w14:paraId="1531DBA8" w14:textId="681259E8" w:rsidR="00703D68" w:rsidRPr="00703D68" w:rsidRDefault="00703D68" w:rsidP="00703D68">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r w:rsidR="00B840DC" w:rsidRPr="00703D68" w14:paraId="3B9905EC" w14:textId="77777777" w:rsidTr="00324E87">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71E1FE45" w14:textId="4EDC3BED" w:rsidR="00703D68" w:rsidRPr="00703D68" w:rsidRDefault="0097444A" w:rsidP="00703D68">
            <w:pPr>
              <w:spacing w:before="0" w:after="0" w:line="240" w:lineRule="auto"/>
              <w:ind w:right="105"/>
              <w:textAlignment w:val="baseline"/>
              <w:rPr>
                <w:rFonts w:ascii="Times New Roman" w:eastAsia="Times New Roman" w:hAnsi="Times New Roman" w:cs="Times New Roman"/>
                <w:b/>
                <w:bCs/>
                <w:color w:val="auto"/>
                <w:sz w:val="24"/>
                <w:lang w:val="en-AU" w:eastAsia="en-AU"/>
              </w:rPr>
            </w:pPr>
            <w:r>
              <w:rPr>
                <w:rFonts w:eastAsia="Times New Roman"/>
                <w:b/>
                <w:bCs/>
                <w:color w:val="auto"/>
                <w:sz w:val="22"/>
                <w:szCs w:val="22"/>
                <w:lang w:eastAsia="en-AU"/>
              </w:rPr>
              <w:t>Communicate and share media</w:t>
            </w:r>
            <w:r w:rsidR="00196521">
              <w:rPr>
                <w:rFonts w:eastAsia="Times New Roman"/>
                <w:b/>
                <w:bCs/>
                <w:color w:val="auto"/>
                <w:sz w:val="22"/>
                <w:szCs w:val="22"/>
                <w:lang w:eastAsia="en-AU"/>
              </w:rPr>
              <w:t xml:space="preserve"> content</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6F6DB" w14:textId="08021F6B" w:rsidR="00E94040" w:rsidRPr="00E94040" w:rsidRDefault="00E94040" w:rsidP="00AB7F88">
            <w:pPr>
              <w:pStyle w:val="ACARAtabletext"/>
              <w:rPr>
                <w:rFonts w:eastAsia="Times New Roman"/>
                <w:sz w:val="18"/>
                <w:szCs w:val="18"/>
                <w:lang w:val="en-AU" w:eastAsia="en-AU"/>
              </w:rPr>
            </w:pPr>
            <w:r w:rsidRPr="00E94040">
              <w:rPr>
                <w:lang w:val="en-AU" w:eastAsia="en-AU"/>
              </w:rPr>
              <w:t xml:space="preserve">Media creators communicate information and ideas for diverse purposes and audiences, while responding to a range of contextual influences. Purposes include to inform, raise awareness, influence trends or opinion, transmit culture, and to entertain others. An audience is anyone who consumes a media product and can be viewers, listeners, users or readers. Media creators have in mind the intended audiences for their products, but in a contemporary media landscape there are often many other unintended audiences of media narratives.  </w:t>
            </w:r>
          </w:p>
          <w:p w14:paraId="22D32F1A" w14:textId="34224B8D" w:rsidR="00E94040" w:rsidRPr="00E94040" w:rsidRDefault="00E94040" w:rsidP="00AB7F88">
            <w:pPr>
              <w:pStyle w:val="ACARAtabletext"/>
              <w:rPr>
                <w:rFonts w:eastAsia="Times New Roman"/>
                <w:sz w:val="18"/>
                <w:szCs w:val="18"/>
                <w:lang w:val="en-AU" w:eastAsia="en-AU"/>
              </w:rPr>
            </w:pPr>
            <w:r w:rsidRPr="00E94040">
              <w:rPr>
                <w:lang w:val="en-AU" w:eastAsia="en-AU"/>
              </w:rPr>
              <w:t xml:space="preserve">Media may take many forms including news reports, podcasts, video games, commentaries, advertisements, influencer content, websites and multimodal social activism. Information and ideas may be communicated in a range of ways including visual and audio techniques and language features. When sharing information and ideas with audiences, media creators select the most appropriate content and use a range of techniques best suited to purpose and audience. </w:t>
            </w:r>
          </w:p>
          <w:p w14:paraId="3CBFA693" w14:textId="678F965E" w:rsidR="00E94040" w:rsidRPr="00E94040" w:rsidRDefault="00E94040" w:rsidP="00AB7F88">
            <w:pPr>
              <w:pStyle w:val="ACARAtabletext"/>
              <w:rPr>
                <w:rFonts w:eastAsia="Times New Roman"/>
                <w:sz w:val="18"/>
                <w:szCs w:val="18"/>
                <w:lang w:val="en-AU" w:eastAsia="en-AU"/>
              </w:rPr>
            </w:pPr>
            <w:r w:rsidRPr="00E94040">
              <w:rPr>
                <w:lang w:val="en-AU" w:eastAsia="en-AU"/>
              </w:rPr>
              <w:t xml:space="preserve">In this key aspect, as well as creating, students communicate their ideas to audiences, both offline and online. Students are aware of different media distribution platforms and how algorithms influence sharing. When collaborating, they learn to actively listen to the ways in which their content is being received and interpreted. They adapt and adjust their strategies for communication and sharing accordingly.  </w:t>
            </w:r>
          </w:p>
          <w:p w14:paraId="48E99E2D" w14:textId="77777777" w:rsidR="00703D68" w:rsidRDefault="00E94040" w:rsidP="00AB7F88">
            <w:pPr>
              <w:pStyle w:val="ACARAtabletext"/>
              <w:rPr>
                <w:rFonts w:eastAsia="Times New Roman"/>
                <w:sz w:val="18"/>
                <w:szCs w:val="18"/>
                <w:lang w:val="en-AU" w:eastAsia="en-AU"/>
              </w:rPr>
            </w:pPr>
            <w:r w:rsidRPr="00E94040">
              <w:rPr>
                <w:lang w:val="en-AU" w:eastAsia="en-AU"/>
              </w:rPr>
              <w:t xml:space="preserve">Students assess the means and medium through which to curate and communicate clear, compelling messages to different audiences. They can tailor their content to communicate to an intended audience demographic. Students develop skills of telling stories, crafting ideas and information. They reflect on the cultural context, diverse perspectives, and any social or political implications of their messages, ideas or perspectives. Students relate to their audiences through the selection of language, genre, style and form conventions.  </w:t>
            </w:r>
          </w:p>
          <w:p w14:paraId="5A2E41A4" w14:textId="77777777" w:rsidR="00127C7F" w:rsidRPr="00703D68" w:rsidRDefault="00127C7F" w:rsidP="00E94040">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bl>
    <w:p w14:paraId="0DEF14D6" w14:textId="77777777" w:rsidR="00324E87" w:rsidRDefault="00324E87">
      <w:r>
        <w:br w:type="page"/>
      </w:r>
    </w:p>
    <w:tbl>
      <w:tblPr>
        <w:tblW w:w="15120"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Caption w:val="Table of comparative information for Health and Physical Education Foundation Year 7 "/>
      </w:tblPr>
      <w:tblGrid>
        <w:gridCol w:w="1799"/>
        <w:gridCol w:w="13321"/>
      </w:tblGrid>
      <w:tr w:rsidR="00B840DC" w:rsidRPr="00703D68" w14:paraId="23B9E992" w14:textId="77777777" w:rsidTr="00324E87">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7885044D" w14:textId="754C5F40" w:rsidR="00703D68" w:rsidRPr="00703D68" w:rsidRDefault="00E94040" w:rsidP="00703D68">
            <w:pPr>
              <w:spacing w:before="0" w:after="0" w:line="240" w:lineRule="auto"/>
              <w:ind w:right="105"/>
              <w:textAlignment w:val="baseline"/>
              <w:rPr>
                <w:rFonts w:eastAsia="Times New Roman"/>
                <w:b/>
                <w:bCs/>
                <w:color w:val="auto"/>
                <w:sz w:val="22"/>
                <w:szCs w:val="22"/>
                <w:lang w:val="en-AU" w:eastAsia="en-AU"/>
              </w:rPr>
            </w:pPr>
            <w:r w:rsidRPr="00E94040">
              <w:rPr>
                <w:rFonts w:eastAsia="Times New Roman"/>
                <w:b/>
                <w:bCs/>
                <w:color w:val="auto"/>
                <w:sz w:val="22"/>
                <w:szCs w:val="22"/>
                <w:lang w:val="en-AU" w:eastAsia="en-AU"/>
              </w:rPr>
              <w:t>Be critical and ethical</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130050" w14:textId="77777777" w:rsidR="002703E8" w:rsidRPr="002703E8" w:rsidRDefault="002703E8" w:rsidP="00324E87">
            <w:pPr>
              <w:pStyle w:val="ACARAtabletext"/>
              <w:rPr>
                <w:rFonts w:eastAsia="Times New Roman"/>
                <w:sz w:val="18"/>
                <w:szCs w:val="18"/>
                <w:lang w:val="en-AU" w:eastAsia="en-AU"/>
              </w:rPr>
            </w:pPr>
            <w:r w:rsidRPr="002703E8">
              <w:rPr>
                <w:lang w:val="en-AU" w:eastAsia="en-AU"/>
              </w:rPr>
              <w:t xml:space="preserve">Critical and ethical practices ensure positive experiences when </w:t>
            </w:r>
            <w:r w:rsidRPr="002703E8">
              <w:rPr>
                <w:rFonts w:eastAsia="Times New Roman"/>
                <w:sz w:val="18"/>
                <w:szCs w:val="18"/>
                <w:lang w:val="en-AU" w:eastAsia="en-AU"/>
              </w:rPr>
              <w:t>consuming and creating media. Media can be an empowering force to make a more inclusive and equitable world. Critical practices include questioning, analysing, reflecting and evaluating content to identify purpose, emphasis and omission, language, choice and placement of images, possible bias and intended audience. Being critical about media means understanding concepts like representation and stereotypes. It means understanding how media is constructed to appeal to specific audiences and reinforce ideas, and how ideas can be misrepresented through misinformation.  </w:t>
            </w:r>
          </w:p>
          <w:p w14:paraId="5BFFA9DE" w14:textId="77777777" w:rsidR="002703E8" w:rsidRPr="002703E8" w:rsidRDefault="002703E8" w:rsidP="00324E87">
            <w:pPr>
              <w:pStyle w:val="ACARAtabletext"/>
              <w:rPr>
                <w:rFonts w:eastAsia="Times New Roman"/>
                <w:sz w:val="18"/>
                <w:szCs w:val="18"/>
                <w:lang w:val="en-AU" w:eastAsia="en-AU"/>
              </w:rPr>
            </w:pPr>
            <w:r w:rsidRPr="002703E8">
              <w:rPr>
                <w:lang w:val="en-AU" w:eastAsia="en-AU"/>
              </w:rPr>
              <w:t xml:space="preserve">Ethical practices are principled and respectful processes to ensure increased responsibility, positive interactions, cultural sustainability and privacy protection. Ethical practices </w:t>
            </w:r>
            <w:r w:rsidRPr="002703E8">
              <w:rPr>
                <w:rFonts w:eastAsia="Times New Roman"/>
                <w:sz w:val="18"/>
                <w:szCs w:val="18"/>
                <w:lang w:val="en-AU" w:eastAsia="en-AU"/>
              </w:rPr>
              <w:t>consider the importance of consultation with others such as First Nations Peoples. They include respectful representation of and avoiding potential bias against vulnerable populations. Ethical considerations should be given to the environmental impact of digital media production, storage and circulation. Ethical understandings include understanding and respecting intellectual property (IP) and Indigenous Cultural and Intellectual Property (ICIP) rights.  </w:t>
            </w:r>
          </w:p>
          <w:p w14:paraId="7A249B50" w14:textId="77777777" w:rsidR="002703E8" w:rsidRPr="002703E8" w:rsidRDefault="002703E8" w:rsidP="00324E87">
            <w:pPr>
              <w:pStyle w:val="ACARAtabletext"/>
              <w:rPr>
                <w:rFonts w:eastAsia="Times New Roman"/>
                <w:sz w:val="18"/>
                <w:szCs w:val="18"/>
                <w:lang w:val="en-AU" w:eastAsia="en-AU"/>
              </w:rPr>
            </w:pPr>
            <w:r w:rsidRPr="002703E8">
              <w:rPr>
                <w:lang w:val="en-AU" w:eastAsia="en-AU"/>
              </w:rPr>
              <w:t>In this key aspect, students develop critical and ethical practices as they have responsibilities and agency as media consumers and creators. Students critically orient themselves with a range of interconnected concepts, including how: </w:t>
            </w:r>
          </w:p>
          <w:p w14:paraId="69673AF4" w14:textId="77777777" w:rsidR="002703E8" w:rsidRPr="002703E8" w:rsidRDefault="002703E8" w:rsidP="00324E87">
            <w:pPr>
              <w:pStyle w:val="Bulletsuse"/>
              <w:spacing w:after="120"/>
              <w:ind w:left="568"/>
              <w:contextualSpacing w:val="0"/>
              <w:rPr>
                <w:lang w:val="en-AU" w:eastAsia="en-AU"/>
              </w:rPr>
            </w:pPr>
            <w:r w:rsidRPr="002703E8">
              <w:rPr>
                <w:lang w:val="en-AU" w:eastAsia="en-AU"/>
              </w:rPr>
              <w:t>media are used to represent and portray people, places and ideas (including through stereotypes) </w:t>
            </w:r>
          </w:p>
          <w:p w14:paraId="384D9C40" w14:textId="77777777" w:rsidR="002703E8" w:rsidRPr="002703E8" w:rsidRDefault="002703E8" w:rsidP="00324E87">
            <w:pPr>
              <w:pStyle w:val="Bulletsuse"/>
              <w:spacing w:after="120"/>
              <w:ind w:left="568"/>
              <w:contextualSpacing w:val="0"/>
              <w:rPr>
                <w:lang w:val="en-AU" w:eastAsia="en-AU"/>
              </w:rPr>
            </w:pPr>
            <w:r w:rsidRPr="002703E8">
              <w:rPr>
                <w:lang w:val="en-AU" w:eastAsia="en-AU"/>
              </w:rPr>
              <w:t>ideas become misrepresented through misinformation </w:t>
            </w:r>
          </w:p>
          <w:p w14:paraId="14701586" w14:textId="77777777" w:rsidR="002703E8" w:rsidRPr="002703E8" w:rsidRDefault="002703E8" w:rsidP="00324E87">
            <w:pPr>
              <w:pStyle w:val="Bulletsuse"/>
              <w:spacing w:after="120"/>
              <w:ind w:left="568"/>
              <w:contextualSpacing w:val="0"/>
              <w:rPr>
                <w:lang w:val="en-AU" w:eastAsia="en-AU"/>
              </w:rPr>
            </w:pPr>
            <w:r w:rsidRPr="002703E8">
              <w:rPr>
                <w:lang w:val="en-AU" w:eastAsia="en-AU"/>
              </w:rPr>
              <w:t>media languages and techniques are used to construct narratives and to appeal to specific audiences.  </w:t>
            </w:r>
          </w:p>
          <w:p w14:paraId="2AF67A17" w14:textId="77777777" w:rsidR="002703E8" w:rsidRPr="002703E8" w:rsidRDefault="002703E8" w:rsidP="00324E87">
            <w:pPr>
              <w:pStyle w:val="ACARAtabletext"/>
              <w:rPr>
                <w:rFonts w:eastAsia="Times New Roman"/>
                <w:sz w:val="18"/>
                <w:szCs w:val="18"/>
                <w:lang w:val="en-AU" w:eastAsia="en-AU"/>
              </w:rPr>
            </w:pPr>
            <w:r w:rsidRPr="002703E8">
              <w:rPr>
                <w:lang w:val="en-AU" w:eastAsia="en-AU"/>
              </w:rPr>
              <w:t>Students are critical of the advantages and disadvantages of new media versus traditional media as consumers and creators. They understand their roles as responsible digital citizens to contribute inclusive, respectful and ethical media content. Students apply understanding of diversity in cultural perspectives in media consumption and creation. They critically contribute to a diverse, equitable and consciously created media environment. They acknowledge their sources to avoid plagiarism.  </w:t>
            </w:r>
          </w:p>
          <w:p w14:paraId="77D4C694" w14:textId="3FE5C472" w:rsidR="00127C7F" w:rsidRPr="002703E8" w:rsidRDefault="002703E8" w:rsidP="00324E87">
            <w:pPr>
              <w:pStyle w:val="ACARAtabletext"/>
              <w:rPr>
                <w:lang w:val="en-AU" w:eastAsia="en-AU"/>
              </w:rPr>
            </w:pPr>
            <w:r w:rsidRPr="002703E8">
              <w:rPr>
                <w:lang w:val="en-AU" w:eastAsia="en-AU"/>
              </w:rPr>
              <w:t>Students develop questioning skills and analytical skills to assess the source and purpose of media targeted towards themselves and others. They are critical and ethical when consuming and creating media generated using AI media creation platforms and AI-powered assistants. They build awareness of the personal, social and ethical impacts of their choices when consuming or creating media content.  </w:t>
            </w:r>
          </w:p>
          <w:p w14:paraId="58A742C8" w14:textId="1CD73B84" w:rsidR="00703D68" w:rsidRPr="00703D68" w:rsidRDefault="00703D68" w:rsidP="00703D68">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bl>
    <w:p w14:paraId="056C6823"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1BB7B6B8"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24275387"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361BACBE" w14:textId="77777777" w:rsidR="00703D68" w:rsidRPr="00703D68" w:rsidRDefault="00703D68" w:rsidP="00703D68">
      <w:pPr>
        <w:spacing w:before="0" w:after="0" w:line="240" w:lineRule="auto"/>
        <w:jc w:val="both"/>
        <w:textAlignment w:val="baseline"/>
        <w:rPr>
          <w:rFonts w:ascii="Segoe UI" w:eastAsia="Times New Roman" w:hAnsi="Segoe UI" w:cs="Segoe UI"/>
          <w:sz w:val="18"/>
          <w:szCs w:val="18"/>
          <w:lang w:val="en-AU" w:eastAsia="en-AU"/>
        </w:rPr>
      </w:pPr>
    </w:p>
    <w:p w14:paraId="537014CE" w14:textId="77777777" w:rsidR="00703D68" w:rsidRDefault="00703D68" w:rsidP="00890F12">
      <w:pPr>
        <w:spacing w:before="0" w:after="120" w:line="240" w:lineRule="auto"/>
        <w:jc w:val="both"/>
        <w:textAlignment w:val="baseline"/>
        <w:rPr>
          <w:rStyle w:val="normaltextrun"/>
          <w:rFonts w:ascii="Arial Bold" w:hAnsi="Arial Bold"/>
          <w:b/>
          <w:bCs/>
          <w:caps/>
          <w:bdr w:val="none" w:sz="0" w:space="0" w:color="auto" w:frame="1"/>
        </w:rPr>
      </w:pPr>
    </w:p>
    <w:p w14:paraId="0C180DFA" w14:textId="77777777" w:rsidR="00233E81" w:rsidRDefault="00233E81" w:rsidP="00890F12">
      <w:pPr>
        <w:spacing w:before="0" w:after="120" w:line="240" w:lineRule="auto"/>
        <w:jc w:val="both"/>
        <w:textAlignment w:val="baseline"/>
        <w:rPr>
          <w:rStyle w:val="normaltextrun"/>
          <w:rFonts w:ascii="Arial Bold" w:hAnsi="Arial Bold"/>
          <w:b/>
          <w:bCs/>
          <w:caps/>
          <w:bdr w:val="none" w:sz="0" w:space="0" w:color="auto" w:frame="1"/>
        </w:rPr>
      </w:pPr>
    </w:p>
    <w:p w14:paraId="6447926A" w14:textId="77777777" w:rsidR="00233E81" w:rsidRDefault="00233E81" w:rsidP="00890F12">
      <w:pPr>
        <w:spacing w:before="0" w:after="120" w:line="240" w:lineRule="auto"/>
        <w:jc w:val="both"/>
        <w:textAlignment w:val="baseline"/>
        <w:rPr>
          <w:rStyle w:val="normaltextrun"/>
          <w:rFonts w:ascii="Arial Bold" w:hAnsi="Arial Bold"/>
          <w:b/>
          <w:bCs/>
          <w:caps/>
          <w:bdr w:val="none" w:sz="0" w:space="0" w:color="auto" w:frame="1"/>
        </w:rPr>
      </w:pPr>
    </w:p>
    <w:p w14:paraId="1761DE83" w14:textId="77777777" w:rsidR="00267E75" w:rsidRDefault="00267E75">
      <w:pPr>
        <w:spacing w:before="160" w:after="0" w:line="360" w:lineRule="auto"/>
        <w:rPr>
          <w:rStyle w:val="normaltextrun"/>
          <w:rFonts w:ascii="Arial Bold" w:hAnsi="Arial Bold"/>
          <w:b/>
          <w:bCs/>
          <w:caps/>
          <w:bdr w:val="none" w:sz="0" w:space="0" w:color="auto" w:frame="1"/>
        </w:rPr>
      </w:pPr>
      <w:r>
        <w:rPr>
          <w:rStyle w:val="normaltextrun"/>
          <w:rFonts w:ascii="Arial Bold" w:hAnsi="Arial Bold"/>
          <w:b/>
          <w:bCs/>
          <w:caps/>
          <w:bdr w:val="none" w:sz="0" w:space="0" w:color="auto" w:frame="1"/>
        </w:rPr>
        <w:br w:type="page"/>
      </w:r>
    </w:p>
    <w:p w14:paraId="1E3BBCB7" w14:textId="29E53AF9" w:rsidR="00890F12" w:rsidRDefault="00433860" w:rsidP="006366EE">
      <w:pPr>
        <w:pStyle w:val="ACARA-HEADING1"/>
        <w:rPr>
          <w:rFonts w:hint="eastAsia"/>
          <w:color w:val="auto"/>
        </w:rPr>
      </w:pPr>
      <w:r>
        <w:rPr>
          <w:rStyle w:val="normaltextrun"/>
          <w:bdr w:val="none" w:sz="0" w:space="0" w:color="auto" w:frame="1"/>
        </w:rPr>
        <w:t xml:space="preserve">Media </w:t>
      </w:r>
      <w:r w:rsidR="00066B31">
        <w:rPr>
          <w:rStyle w:val="normaltextrun"/>
          <w:bdr w:val="none" w:sz="0" w:space="0" w:color="auto" w:frame="1"/>
        </w:rPr>
        <w:t>CONSUMER</w:t>
      </w:r>
      <w:r w:rsidR="00FA1FC8">
        <w:rPr>
          <w:rStyle w:val="normaltextrun"/>
          <w:bdr w:val="none" w:sz="0" w:space="0" w:color="auto" w:frame="1"/>
        </w:rPr>
        <w:t>s</w:t>
      </w:r>
      <w:r w:rsidR="00066B31">
        <w:rPr>
          <w:rStyle w:val="normaltextrun"/>
          <w:bdr w:val="none" w:sz="0" w:space="0" w:color="auto" w:frame="1"/>
        </w:rPr>
        <w:t xml:space="preserve"> AND </w:t>
      </w:r>
      <w:r>
        <w:rPr>
          <w:rStyle w:val="normaltextrun"/>
          <w:bdr w:val="none" w:sz="0" w:space="0" w:color="auto" w:frame="1"/>
        </w:rPr>
        <w:t>Creators</w:t>
      </w:r>
      <w:r w:rsidR="00890F12">
        <w:rPr>
          <w:rStyle w:val="normaltextrun"/>
          <w:bdr w:val="none" w:sz="0" w:space="0" w:color="auto" w:frame="1"/>
        </w:rPr>
        <w:t xml:space="preserve">: </w:t>
      </w:r>
      <w:r w:rsidR="001B7E13">
        <w:rPr>
          <w:rStyle w:val="normaltextrun"/>
          <w:bdr w:val="none" w:sz="0" w:space="0" w:color="auto" w:frame="1"/>
        </w:rPr>
        <w:t>year</w:t>
      </w:r>
      <w:r w:rsidR="00FA1FC8">
        <w:rPr>
          <w:rStyle w:val="normaltextrun"/>
          <w:bdr w:val="none" w:sz="0" w:space="0" w:color="auto" w:frame="1"/>
        </w:rPr>
        <w:t xml:space="preserve">s </w:t>
      </w:r>
      <w:r w:rsidR="00233E81">
        <w:rPr>
          <w:rStyle w:val="normaltextrun"/>
          <w:bdr w:val="none" w:sz="0" w:space="0" w:color="auto" w:frame="1"/>
        </w:rPr>
        <w:t>5</w:t>
      </w:r>
      <w:r w:rsidR="006366EE">
        <w:rPr>
          <w:rStyle w:val="normaltextrun"/>
          <w:rFonts w:hint="eastAsia"/>
          <w:bCs/>
          <w:bdr w:val="none" w:sz="0" w:space="0" w:color="auto" w:frame="1"/>
        </w:rPr>
        <w:t>–</w:t>
      </w:r>
      <w:r w:rsidR="00233E81">
        <w:rPr>
          <w:rStyle w:val="normaltextrun"/>
          <w:bdr w:val="none" w:sz="0" w:space="0" w:color="auto" w:frame="1"/>
        </w:rPr>
        <w:t>6</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6663"/>
      </w:tblGrid>
      <w:tr w:rsidR="00901ABB" w:rsidRPr="00C83BA3" w14:paraId="65CAC7A8" w14:textId="52170349" w:rsidTr="1A9A6EC9">
        <w:tc>
          <w:tcPr>
            <w:tcW w:w="1459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525D63AE" w:rsidR="00901ABB" w:rsidRPr="00286B90" w:rsidRDefault="3F8076D4" w:rsidP="1F8E28E8">
            <w:pPr>
              <w:pStyle w:val="ACARATableHeading1white"/>
            </w:pPr>
            <w:r>
              <w:t>Year</w:t>
            </w:r>
            <w:r w:rsidR="6EC65561">
              <w:t xml:space="preserve">s </w:t>
            </w:r>
            <w:bookmarkStart w:id="1" w:name="_Hlk83125609"/>
            <w:r w:rsidR="00233E81">
              <w:t>5</w:t>
            </w:r>
            <w:r w:rsidR="006366EE">
              <w:t>–</w:t>
            </w:r>
            <w:r w:rsidR="00233E81">
              <w:t>6</w:t>
            </w:r>
          </w:p>
        </w:tc>
      </w:tr>
      <w:tr w:rsidR="00901ABB" w:rsidRPr="00C83BA3" w14:paraId="512D6F87" w14:textId="6B08F4B3" w:rsidTr="1A9A6EC9">
        <w:tc>
          <w:tcPr>
            <w:tcW w:w="1459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2B208071" w:rsidR="00901ABB" w:rsidRDefault="0754D672" w:rsidP="001B7E13">
            <w:pPr>
              <w:pStyle w:val="ACARATableHeading1black"/>
              <w:ind w:left="0"/>
              <w:jc w:val="left"/>
            </w:pPr>
            <w:r>
              <w:t>Key aspect</w:t>
            </w:r>
            <w:r w:rsidR="00901ABB">
              <w:t xml:space="preserve"> 1: </w:t>
            </w:r>
            <w:r w:rsidR="00AD7B2C">
              <w:t xml:space="preserve">Understand </w:t>
            </w:r>
            <w:r w:rsidR="00FA1FC8">
              <w:t xml:space="preserve">and </w:t>
            </w:r>
            <w:r w:rsidR="00AD7B2C">
              <w:t>analyse contemporary media</w:t>
            </w:r>
          </w:p>
        </w:tc>
      </w:tr>
      <w:tr w:rsidR="00D01F76" w:rsidRPr="00C83BA3" w14:paraId="59F092CE" w14:textId="77777777" w:rsidTr="1A9A6EC9">
        <w:tc>
          <w:tcPr>
            <w:tcW w:w="14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6DC377" w14:textId="1BBC414D" w:rsidR="00D01F76" w:rsidRPr="00202839" w:rsidRDefault="003E022F" w:rsidP="00202839">
            <w:pPr>
              <w:pStyle w:val="ACARAtabletext"/>
            </w:pPr>
            <w:r w:rsidRPr="00202839">
              <w:t>In this key aspect students develop media literacy.</w:t>
            </w:r>
            <w:r w:rsidR="009571FF" w:rsidRPr="00202839">
              <w:t xml:space="preserve"> Media literacy is the ability to identify media messages and biases by analysing language and understanding the motivations behind, and intended audiences of, media content. It is also about understanding media representations, relationships and institutions, how media constructs versions of reality and how these representations influence public perception.</w:t>
            </w:r>
          </w:p>
        </w:tc>
      </w:tr>
      <w:tr w:rsidR="00901ABB" w:rsidRPr="00840DED" w14:paraId="14EE734B" w14:textId="27E9C397" w:rsidTr="1A9A6EC9">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666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EA3A35" w:rsidRPr="008B6417" w14:paraId="2A5ED2FA" w14:textId="77777777" w:rsidTr="1A9A6EC9">
        <w:tc>
          <w:tcPr>
            <w:tcW w:w="2547" w:type="dxa"/>
            <w:vMerge w:val="restart"/>
            <w:tcBorders>
              <w:top w:val="single" w:sz="4" w:space="0" w:color="auto"/>
              <w:left w:val="single" w:sz="4" w:space="0" w:color="auto"/>
              <w:right w:val="single" w:sz="4" w:space="0" w:color="auto"/>
            </w:tcBorders>
          </w:tcPr>
          <w:p w14:paraId="65200B38" w14:textId="487BAA2D" w:rsidR="00EA3A35" w:rsidRPr="00DE0773" w:rsidRDefault="00EA3A35" w:rsidP="002249A6">
            <w:pPr>
              <w:pStyle w:val="ACARA-TableHeadline"/>
              <w:spacing w:before="120" w:after="120"/>
              <w:rPr>
                <w:b/>
                <w:bCs w:val="0"/>
                <w:i w:val="0"/>
                <w:iCs/>
              </w:rPr>
            </w:pPr>
            <w:r>
              <w:rPr>
                <w:b/>
                <w:bCs w:val="0"/>
                <w:i w:val="0"/>
                <w:iCs/>
              </w:rPr>
              <w:t>Media Arts Years 5</w:t>
            </w:r>
            <w:r w:rsidR="00D706EC">
              <w:rPr>
                <w:b/>
                <w:bCs w:val="0"/>
                <w:i w:val="0"/>
                <w:iCs/>
              </w:rPr>
              <w:t>–</w:t>
            </w:r>
            <w:r>
              <w:rPr>
                <w:b/>
                <w:bCs w:val="0"/>
                <w:i w:val="0"/>
                <w:iCs/>
              </w:rPr>
              <w:t>6</w:t>
            </w:r>
          </w:p>
        </w:tc>
        <w:tc>
          <w:tcPr>
            <w:tcW w:w="2551" w:type="dxa"/>
            <w:vMerge w:val="restart"/>
            <w:tcBorders>
              <w:top w:val="single" w:sz="4" w:space="0" w:color="auto"/>
              <w:left w:val="single" w:sz="4" w:space="0" w:color="auto"/>
              <w:right w:val="single" w:sz="4" w:space="0" w:color="auto"/>
            </w:tcBorders>
          </w:tcPr>
          <w:p w14:paraId="195B59CF" w14:textId="50920549" w:rsidR="00EA3A35" w:rsidRPr="00A35742" w:rsidRDefault="00EA3A35" w:rsidP="49292E3E">
            <w:pPr>
              <w:pStyle w:val="ACARAtabletext"/>
              <w:ind w:left="0"/>
              <w:rPr>
                <w:b/>
                <w:bCs/>
              </w:rPr>
            </w:pPr>
            <w:r>
              <w:rPr>
                <w:b/>
                <w:bCs/>
              </w:rPr>
              <w:t>Exploring and responding</w:t>
            </w:r>
          </w:p>
        </w:tc>
        <w:tc>
          <w:tcPr>
            <w:tcW w:w="2835" w:type="dxa"/>
            <w:vMerge w:val="restart"/>
            <w:tcBorders>
              <w:top w:val="single" w:sz="4" w:space="0" w:color="auto"/>
              <w:left w:val="single" w:sz="4" w:space="0" w:color="auto"/>
              <w:right w:val="single" w:sz="4" w:space="0" w:color="auto"/>
            </w:tcBorders>
          </w:tcPr>
          <w:p w14:paraId="4298F890" w14:textId="77777777" w:rsidR="00EA3A35" w:rsidRDefault="00EA3A35" w:rsidP="00430B5D">
            <w:pPr>
              <w:pStyle w:val="ACARAtabletext"/>
            </w:pPr>
            <w:r w:rsidRPr="002018CF">
              <w:t>explore ways that media languages and media technologies are used in media arts works and practices across cultures, times, places and/or other contexts</w:t>
            </w:r>
          </w:p>
          <w:p w14:paraId="60911458" w14:textId="3E2C8278" w:rsidR="00EA3A35" w:rsidRPr="00BD336D" w:rsidRDefault="00EA3A35" w:rsidP="00430B5D">
            <w:pPr>
              <w:pStyle w:val="ACARAtabletext"/>
            </w:pPr>
            <w:r w:rsidRPr="0067672E">
              <w:t>AC9AMA6E01</w:t>
            </w:r>
          </w:p>
        </w:tc>
        <w:tc>
          <w:tcPr>
            <w:tcW w:w="6663" w:type="dxa"/>
            <w:tcBorders>
              <w:top w:val="single" w:sz="4" w:space="0" w:color="auto"/>
              <w:left w:val="single" w:sz="4" w:space="0" w:color="auto"/>
              <w:bottom w:val="single" w:sz="4" w:space="0" w:color="auto"/>
              <w:right w:val="single" w:sz="4" w:space="0" w:color="auto"/>
            </w:tcBorders>
          </w:tcPr>
          <w:p w14:paraId="38C64C03" w14:textId="4222E005" w:rsidR="00EA3A35" w:rsidRPr="00CE4FB4" w:rsidRDefault="00EA3A35" w:rsidP="00034EE8">
            <w:pPr>
              <w:pStyle w:val="BodyText"/>
              <w:numPr>
                <w:ilvl w:val="0"/>
                <w:numId w:val="37"/>
              </w:numPr>
              <w:spacing w:after="120" w:line="240" w:lineRule="auto"/>
              <w:rPr>
                <w:color w:val="auto"/>
              </w:rPr>
            </w:pPr>
            <w:r w:rsidRPr="0067672E">
              <w:rPr>
                <w:color w:val="auto"/>
              </w:rPr>
              <w:t>investigating characters in games, considering issues such as stereotyping or bias as background to designing and drawing a game character for a particular genre, and considering the appropriate costume, cultural background and/or sample dialogue</w:t>
            </w:r>
          </w:p>
        </w:tc>
      </w:tr>
      <w:tr w:rsidR="00EA3A35" w14:paraId="04B7D8B3" w14:textId="77777777" w:rsidTr="1A9A6EC9">
        <w:trPr>
          <w:trHeight w:val="300"/>
        </w:trPr>
        <w:tc>
          <w:tcPr>
            <w:tcW w:w="2547" w:type="dxa"/>
            <w:vMerge/>
          </w:tcPr>
          <w:p w14:paraId="66E8C54C" w14:textId="73F609AB" w:rsidR="00EA3A35" w:rsidRPr="00C273DA" w:rsidRDefault="00EA3A35" w:rsidP="00C273DA">
            <w:pPr>
              <w:pStyle w:val="ACARA-TableHeadline"/>
              <w:spacing w:before="120" w:after="120"/>
              <w:rPr>
                <w:b/>
                <w:bCs w:val="0"/>
                <w:i w:val="0"/>
                <w:iCs/>
              </w:rPr>
            </w:pPr>
          </w:p>
        </w:tc>
        <w:tc>
          <w:tcPr>
            <w:tcW w:w="2551" w:type="dxa"/>
            <w:vMerge/>
          </w:tcPr>
          <w:p w14:paraId="0AE5EADA" w14:textId="7B75A57E" w:rsidR="00EA3A35" w:rsidRPr="00C273DA" w:rsidRDefault="00EA3A35" w:rsidP="00C273DA">
            <w:pPr>
              <w:pStyle w:val="ACARA-TableHeadline"/>
              <w:spacing w:before="120" w:after="120"/>
              <w:rPr>
                <w:b/>
                <w:bCs w:val="0"/>
                <w:i w:val="0"/>
                <w:iCs/>
              </w:rPr>
            </w:pPr>
          </w:p>
        </w:tc>
        <w:tc>
          <w:tcPr>
            <w:tcW w:w="2835" w:type="dxa"/>
            <w:vMerge/>
          </w:tcPr>
          <w:p w14:paraId="316F5270" w14:textId="6E0A97F8" w:rsidR="00EA3A35" w:rsidRPr="1F8E28E8" w:rsidRDefault="00EA3A35"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6BA50BB" w14:textId="2C8E9479" w:rsidR="00EA3A35" w:rsidRPr="6B962697" w:rsidRDefault="00EA3A35" w:rsidP="0025726F">
            <w:pPr>
              <w:pStyle w:val="BodyText"/>
              <w:numPr>
                <w:ilvl w:val="0"/>
                <w:numId w:val="37"/>
              </w:numPr>
              <w:spacing w:after="120" w:line="240" w:lineRule="auto"/>
              <w:rPr>
                <w:rFonts w:eastAsia="Arial"/>
                <w:color w:val="auto"/>
              </w:rPr>
            </w:pPr>
            <w:r w:rsidRPr="007F0311">
              <w:rPr>
                <w:rFonts w:eastAsia="Arial"/>
                <w:color w:val="auto"/>
              </w:rPr>
              <w:t>researching and comparing media representations created in different times and places, and explaining how context influences the characters, stories and values portrayed in media arts works; for example, comparing TV representations of family</w:t>
            </w:r>
          </w:p>
        </w:tc>
      </w:tr>
      <w:tr w:rsidR="00EA3A35" w14:paraId="188684F8" w14:textId="77777777" w:rsidTr="1A9A6EC9">
        <w:trPr>
          <w:trHeight w:val="300"/>
        </w:trPr>
        <w:tc>
          <w:tcPr>
            <w:tcW w:w="2547" w:type="dxa"/>
            <w:vMerge/>
          </w:tcPr>
          <w:p w14:paraId="0C89E977" w14:textId="77777777" w:rsidR="00EA3A35" w:rsidRPr="00C273DA" w:rsidRDefault="00EA3A35" w:rsidP="00C273DA">
            <w:pPr>
              <w:pStyle w:val="ACARA-TableHeadline"/>
              <w:spacing w:before="120" w:after="120"/>
              <w:rPr>
                <w:b/>
                <w:bCs w:val="0"/>
                <w:i w:val="0"/>
                <w:iCs/>
              </w:rPr>
            </w:pPr>
          </w:p>
        </w:tc>
        <w:tc>
          <w:tcPr>
            <w:tcW w:w="2551" w:type="dxa"/>
            <w:vMerge/>
          </w:tcPr>
          <w:p w14:paraId="21CE4430" w14:textId="77777777" w:rsidR="00EA3A35" w:rsidRPr="00C273DA" w:rsidRDefault="00EA3A35" w:rsidP="00C273DA">
            <w:pPr>
              <w:pStyle w:val="ACARA-TableHeadline"/>
              <w:spacing w:before="120" w:after="120"/>
              <w:rPr>
                <w:b/>
                <w:bCs w:val="0"/>
                <w:i w:val="0"/>
                <w:iCs/>
              </w:rPr>
            </w:pPr>
          </w:p>
        </w:tc>
        <w:tc>
          <w:tcPr>
            <w:tcW w:w="2835" w:type="dxa"/>
            <w:vMerge/>
          </w:tcPr>
          <w:p w14:paraId="011AA3A2" w14:textId="77777777" w:rsidR="00EA3A35" w:rsidRPr="1F8E28E8" w:rsidRDefault="00EA3A35"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604282F" w14:textId="4DF8682A" w:rsidR="00EA3A35" w:rsidRPr="00BE2116" w:rsidRDefault="00EA3A35" w:rsidP="0025726F">
            <w:pPr>
              <w:pStyle w:val="BodyText"/>
              <w:numPr>
                <w:ilvl w:val="0"/>
                <w:numId w:val="37"/>
              </w:numPr>
              <w:spacing w:after="120" w:line="240" w:lineRule="auto"/>
              <w:rPr>
                <w:rFonts w:eastAsia="Arial"/>
                <w:color w:val="auto"/>
              </w:rPr>
            </w:pPr>
            <w:r w:rsidRPr="007F0311">
              <w:rPr>
                <w:rFonts w:eastAsia="Arial"/>
                <w:color w:val="auto"/>
              </w:rPr>
              <w:t>using Viewpoints to develop questions to explore new ideas; for example, “How are values demonstrated in this media representation?”, “Can we judge a culture from popular media images?”</w:t>
            </w:r>
          </w:p>
        </w:tc>
      </w:tr>
      <w:tr w:rsidR="00EA3A35" w14:paraId="4524C134" w14:textId="77777777" w:rsidTr="1A9A6EC9">
        <w:trPr>
          <w:trHeight w:val="300"/>
        </w:trPr>
        <w:tc>
          <w:tcPr>
            <w:tcW w:w="2547" w:type="dxa"/>
            <w:vMerge/>
          </w:tcPr>
          <w:p w14:paraId="7FD4F54C" w14:textId="77777777" w:rsidR="00EA3A35" w:rsidRPr="00C273DA" w:rsidRDefault="00EA3A35" w:rsidP="00C273DA">
            <w:pPr>
              <w:pStyle w:val="ACARA-TableHeadline"/>
              <w:spacing w:before="120" w:after="120"/>
              <w:rPr>
                <w:b/>
                <w:bCs w:val="0"/>
                <w:i w:val="0"/>
                <w:iCs/>
              </w:rPr>
            </w:pPr>
          </w:p>
        </w:tc>
        <w:tc>
          <w:tcPr>
            <w:tcW w:w="2551" w:type="dxa"/>
            <w:vMerge/>
          </w:tcPr>
          <w:p w14:paraId="27D3662A" w14:textId="77777777" w:rsidR="00EA3A35" w:rsidRPr="00C273DA" w:rsidRDefault="00EA3A35" w:rsidP="00C273DA">
            <w:pPr>
              <w:pStyle w:val="ACARA-TableHeadline"/>
              <w:spacing w:before="120" w:after="120"/>
              <w:rPr>
                <w:b/>
                <w:bCs w:val="0"/>
                <w:i w:val="0"/>
                <w:iCs/>
              </w:rPr>
            </w:pPr>
          </w:p>
        </w:tc>
        <w:tc>
          <w:tcPr>
            <w:tcW w:w="2835" w:type="dxa"/>
            <w:vMerge/>
          </w:tcPr>
          <w:p w14:paraId="74030EFB" w14:textId="77777777" w:rsidR="00EA3A35" w:rsidRPr="1F8E28E8" w:rsidRDefault="00EA3A35"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4629617" w14:textId="026BB1B9" w:rsidR="00EA3A35" w:rsidRPr="00BE2116" w:rsidRDefault="00EA3A35" w:rsidP="0025726F">
            <w:pPr>
              <w:pStyle w:val="BodyText"/>
              <w:numPr>
                <w:ilvl w:val="0"/>
                <w:numId w:val="37"/>
              </w:numPr>
              <w:spacing w:after="120" w:line="240" w:lineRule="auto"/>
              <w:rPr>
                <w:rFonts w:eastAsia="Arial"/>
                <w:color w:val="auto"/>
              </w:rPr>
            </w:pPr>
            <w:r w:rsidRPr="00595ACA">
              <w:rPr>
                <w:rFonts w:eastAsia="Arial"/>
                <w:color w:val="auto"/>
              </w:rPr>
              <w:t>exploring how context influences the characters, stories and values portrayed in media arts works; for example, comparing online advertisements that convey safety messages</w:t>
            </w:r>
          </w:p>
        </w:tc>
      </w:tr>
      <w:tr w:rsidR="00EA3A35" w14:paraId="71C0FD0A" w14:textId="77777777" w:rsidTr="1A9A6EC9">
        <w:trPr>
          <w:trHeight w:val="300"/>
        </w:trPr>
        <w:tc>
          <w:tcPr>
            <w:tcW w:w="2547" w:type="dxa"/>
            <w:vMerge/>
          </w:tcPr>
          <w:p w14:paraId="14F48086" w14:textId="77777777" w:rsidR="00EA3A35" w:rsidRPr="00C273DA" w:rsidRDefault="00EA3A35" w:rsidP="00C273DA">
            <w:pPr>
              <w:pStyle w:val="ACARA-TableHeadline"/>
              <w:spacing w:before="120" w:after="120"/>
              <w:rPr>
                <w:b/>
                <w:bCs w:val="0"/>
                <w:i w:val="0"/>
                <w:iCs/>
              </w:rPr>
            </w:pPr>
          </w:p>
        </w:tc>
        <w:tc>
          <w:tcPr>
            <w:tcW w:w="2551" w:type="dxa"/>
            <w:vMerge/>
          </w:tcPr>
          <w:p w14:paraId="02F35499" w14:textId="77777777" w:rsidR="00EA3A35" w:rsidRPr="00C273DA" w:rsidRDefault="00EA3A35" w:rsidP="00C273DA">
            <w:pPr>
              <w:pStyle w:val="ACARA-TableHeadline"/>
              <w:spacing w:before="120" w:after="120"/>
              <w:rPr>
                <w:b/>
                <w:bCs w:val="0"/>
                <w:i w:val="0"/>
                <w:iCs/>
              </w:rPr>
            </w:pPr>
          </w:p>
        </w:tc>
        <w:tc>
          <w:tcPr>
            <w:tcW w:w="2835" w:type="dxa"/>
            <w:vMerge/>
          </w:tcPr>
          <w:p w14:paraId="4C0122BC" w14:textId="77777777" w:rsidR="00EA3A35" w:rsidRPr="1F8E28E8" w:rsidRDefault="00EA3A35"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29E6621" w14:textId="4C58B6DA" w:rsidR="00EA3A35" w:rsidRPr="00BE2116" w:rsidRDefault="00EA3A35" w:rsidP="0025726F">
            <w:pPr>
              <w:pStyle w:val="BodyText"/>
              <w:numPr>
                <w:ilvl w:val="0"/>
                <w:numId w:val="37"/>
              </w:numPr>
              <w:spacing w:after="120" w:line="240" w:lineRule="auto"/>
              <w:rPr>
                <w:rFonts w:eastAsia="Arial"/>
                <w:color w:val="auto"/>
              </w:rPr>
            </w:pPr>
            <w:r w:rsidRPr="00595ACA">
              <w:rPr>
                <w:rFonts w:eastAsia="Arial"/>
                <w:color w:val="auto"/>
              </w:rPr>
              <w:t>discussing the role of media arts works in sharing cultural information about a group of people and their spirituality, and enhancing the value placed on people and the environment</w:t>
            </w:r>
          </w:p>
        </w:tc>
      </w:tr>
      <w:tr w:rsidR="00C31D0B" w14:paraId="562C6618" w14:textId="77777777" w:rsidTr="1A9A6EC9">
        <w:trPr>
          <w:trHeight w:val="300"/>
        </w:trPr>
        <w:tc>
          <w:tcPr>
            <w:tcW w:w="2547" w:type="dxa"/>
            <w:vMerge/>
          </w:tcPr>
          <w:p w14:paraId="782A25C6" w14:textId="77777777" w:rsidR="00C31D0B" w:rsidRPr="00C273DA" w:rsidRDefault="00C31D0B" w:rsidP="00C273DA">
            <w:pPr>
              <w:pStyle w:val="ACARA-TableHeadline"/>
              <w:spacing w:before="120" w:after="120"/>
              <w:rPr>
                <w:b/>
                <w:bCs w:val="0"/>
                <w:i w:val="0"/>
                <w:iCs/>
              </w:rPr>
            </w:pPr>
          </w:p>
        </w:tc>
        <w:tc>
          <w:tcPr>
            <w:tcW w:w="2551" w:type="dxa"/>
            <w:vMerge/>
          </w:tcPr>
          <w:p w14:paraId="03F802D6" w14:textId="77777777" w:rsidR="00C31D0B" w:rsidRPr="00C273DA" w:rsidRDefault="00C31D0B" w:rsidP="00C273DA">
            <w:pPr>
              <w:pStyle w:val="ACARA-TableHeadline"/>
              <w:spacing w:before="120" w:after="120"/>
              <w:rPr>
                <w:b/>
                <w:bCs w:val="0"/>
                <w:i w:val="0"/>
                <w:iCs/>
              </w:rPr>
            </w:pPr>
          </w:p>
        </w:tc>
        <w:tc>
          <w:tcPr>
            <w:tcW w:w="2835" w:type="dxa"/>
            <w:vMerge w:val="restart"/>
            <w:tcBorders>
              <w:left w:val="single" w:sz="4" w:space="0" w:color="auto"/>
            </w:tcBorders>
          </w:tcPr>
          <w:p w14:paraId="602B663B" w14:textId="77777777" w:rsidR="00C31D0B" w:rsidRDefault="007867B2" w:rsidP="00410BEF">
            <w:pPr>
              <w:spacing w:before="0" w:after="0" w:line="240" w:lineRule="auto"/>
              <w:rPr>
                <w:color w:val="auto"/>
              </w:rPr>
            </w:pPr>
            <w:r w:rsidRPr="007867B2">
              <w:rPr>
                <w:color w:val="auto"/>
              </w:rPr>
              <w:t>explore ways First Nations Australians use media arts to continue and revitalise cultures</w:t>
            </w:r>
          </w:p>
          <w:p w14:paraId="204203FF" w14:textId="77777777" w:rsidR="00472937" w:rsidRDefault="00472937" w:rsidP="00410BEF">
            <w:pPr>
              <w:spacing w:before="0" w:after="0" w:line="240" w:lineRule="auto"/>
              <w:rPr>
                <w:lang w:val="en-AU"/>
              </w:rPr>
            </w:pPr>
          </w:p>
          <w:p w14:paraId="5C91806A" w14:textId="530190A6" w:rsidR="00472937" w:rsidRPr="1F8E28E8" w:rsidRDefault="00472937" w:rsidP="00410BEF">
            <w:pPr>
              <w:spacing w:before="0" w:after="0" w:line="240" w:lineRule="auto"/>
              <w:rPr>
                <w:lang w:val="en-AU"/>
              </w:rPr>
            </w:pPr>
            <w:r w:rsidRPr="00472937">
              <w:rPr>
                <w:color w:val="auto"/>
              </w:rPr>
              <w:t>AC9AMA6E02</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4F856F2" w14:textId="7A7F2B3C" w:rsidR="00C31D0B" w:rsidRPr="004F2ACC" w:rsidRDefault="00E94EF2" w:rsidP="0025726F">
            <w:pPr>
              <w:pStyle w:val="BodyText"/>
              <w:numPr>
                <w:ilvl w:val="0"/>
                <w:numId w:val="37"/>
              </w:numPr>
              <w:spacing w:after="120" w:line="240" w:lineRule="auto"/>
              <w:rPr>
                <w:rFonts w:eastAsia="Arial"/>
                <w:color w:val="auto"/>
              </w:rPr>
            </w:pPr>
            <w:r w:rsidRPr="00E94EF2">
              <w:rPr>
                <w:rFonts w:eastAsia="Arial"/>
                <w:color w:val="auto"/>
              </w:rPr>
              <w:t>exploring (for example, by talking with First Nations Australians or accessing published resources accredited by First Nations Australian organisations) how and why cultural expressions and media arts works are critical for sharing, maintaining, continuing and revitalising cultures</w:t>
            </w:r>
          </w:p>
        </w:tc>
      </w:tr>
      <w:tr w:rsidR="00C31D0B" w14:paraId="26A380BB" w14:textId="77777777" w:rsidTr="1A9A6EC9">
        <w:trPr>
          <w:trHeight w:val="300"/>
        </w:trPr>
        <w:tc>
          <w:tcPr>
            <w:tcW w:w="2547" w:type="dxa"/>
            <w:vMerge/>
          </w:tcPr>
          <w:p w14:paraId="09FCCBEC" w14:textId="77777777" w:rsidR="00C31D0B" w:rsidRPr="00C273DA" w:rsidRDefault="00C31D0B" w:rsidP="00C273DA">
            <w:pPr>
              <w:pStyle w:val="ACARA-TableHeadline"/>
              <w:spacing w:before="120" w:after="120"/>
              <w:rPr>
                <w:b/>
                <w:bCs w:val="0"/>
                <w:i w:val="0"/>
                <w:iCs/>
              </w:rPr>
            </w:pPr>
          </w:p>
        </w:tc>
        <w:tc>
          <w:tcPr>
            <w:tcW w:w="2551" w:type="dxa"/>
            <w:vMerge/>
          </w:tcPr>
          <w:p w14:paraId="4227D7A1" w14:textId="77777777" w:rsidR="00C31D0B" w:rsidRPr="00C273DA" w:rsidRDefault="00C31D0B" w:rsidP="00C273DA">
            <w:pPr>
              <w:pStyle w:val="ACARA-TableHeadline"/>
              <w:spacing w:before="120" w:after="120"/>
              <w:rPr>
                <w:b/>
                <w:bCs w:val="0"/>
                <w:i w:val="0"/>
                <w:iCs/>
              </w:rPr>
            </w:pPr>
          </w:p>
        </w:tc>
        <w:tc>
          <w:tcPr>
            <w:tcW w:w="2835" w:type="dxa"/>
            <w:vMerge/>
          </w:tcPr>
          <w:p w14:paraId="0D880C7D" w14:textId="77777777" w:rsidR="00C31D0B" w:rsidRPr="007E47B5" w:rsidRDefault="00C31D0B" w:rsidP="00430B5D">
            <w:pPr>
              <w:pStyle w:val="ACARAtabletext"/>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753D873" w14:textId="5112C258" w:rsidR="00C31D0B" w:rsidRPr="00313844" w:rsidRDefault="00E42EA2" w:rsidP="0025726F">
            <w:pPr>
              <w:pStyle w:val="BodyText"/>
              <w:numPr>
                <w:ilvl w:val="0"/>
                <w:numId w:val="37"/>
              </w:numPr>
              <w:spacing w:after="120" w:line="240" w:lineRule="auto"/>
              <w:rPr>
                <w:rFonts w:eastAsia="Arial"/>
                <w:color w:val="auto"/>
              </w:rPr>
            </w:pPr>
            <w:r w:rsidRPr="00E42EA2">
              <w:rPr>
                <w:rFonts w:eastAsia="Arial"/>
                <w:color w:val="auto"/>
              </w:rPr>
              <w:t>identifying examples that illustrate how cultural expressions change over time; for example, by using available resources published by First Nations Australian communities and organisations</w:t>
            </w:r>
          </w:p>
        </w:tc>
      </w:tr>
      <w:tr w:rsidR="00C31D0B" w14:paraId="78F352F1" w14:textId="77777777" w:rsidTr="1A9A6EC9">
        <w:trPr>
          <w:trHeight w:val="300"/>
        </w:trPr>
        <w:tc>
          <w:tcPr>
            <w:tcW w:w="2547" w:type="dxa"/>
            <w:vMerge/>
          </w:tcPr>
          <w:p w14:paraId="7975245E" w14:textId="77777777" w:rsidR="00C31D0B" w:rsidRPr="00C273DA" w:rsidRDefault="00C31D0B" w:rsidP="00C273DA">
            <w:pPr>
              <w:pStyle w:val="ACARA-TableHeadline"/>
              <w:spacing w:before="120" w:after="120"/>
              <w:rPr>
                <w:b/>
                <w:bCs w:val="0"/>
                <w:i w:val="0"/>
                <w:iCs/>
              </w:rPr>
            </w:pPr>
          </w:p>
        </w:tc>
        <w:tc>
          <w:tcPr>
            <w:tcW w:w="2551" w:type="dxa"/>
            <w:vMerge/>
          </w:tcPr>
          <w:p w14:paraId="1E01221C" w14:textId="77777777" w:rsidR="00C31D0B" w:rsidRPr="00C273DA" w:rsidRDefault="00C31D0B" w:rsidP="00C273DA">
            <w:pPr>
              <w:pStyle w:val="ACARA-TableHeadline"/>
              <w:spacing w:before="120" w:after="120"/>
              <w:rPr>
                <w:b/>
                <w:bCs w:val="0"/>
                <w:i w:val="0"/>
                <w:iCs/>
              </w:rPr>
            </w:pPr>
          </w:p>
        </w:tc>
        <w:tc>
          <w:tcPr>
            <w:tcW w:w="2835" w:type="dxa"/>
            <w:vMerge/>
          </w:tcPr>
          <w:p w14:paraId="2C865EAB" w14:textId="77777777" w:rsidR="00C31D0B" w:rsidRPr="007E47B5" w:rsidRDefault="00C31D0B" w:rsidP="00430B5D">
            <w:pPr>
              <w:pStyle w:val="ACARAtabletext"/>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9EA9F70" w14:textId="699E8A56" w:rsidR="00C31D0B" w:rsidRPr="00313844" w:rsidRDefault="008F683A" w:rsidP="0025726F">
            <w:pPr>
              <w:pStyle w:val="BodyText"/>
              <w:numPr>
                <w:ilvl w:val="0"/>
                <w:numId w:val="37"/>
              </w:numPr>
              <w:spacing w:after="120" w:line="240" w:lineRule="auto"/>
              <w:rPr>
                <w:rFonts w:eastAsia="Arial"/>
                <w:color w:val="auto"/>
              </w:rPr>
            </w:pPr>
            <w:r w:rsidRPr="008F683A">
              <w:rPr>
                <w:rFonts w:eastAsia="Arial"/>
                <w:color w:val="auto"/>
              </w:rPr>
              <w:t>investigating the ways that First Nations Australian media artists embed themselves and their communities in media arts works in a range of representative forms as a visual declaration of identity, storytelling and resilience in the form of visibility; for example, exploring representations of First Nations Australians as superheroes in comics, popular culture and television</w:t>
            </w:r>
          </w:p>
        </w:tc>
      </w:tr>
      <w:tr w:rsidR="00C31D0B" w14:paraId="2B7D538A" w14:textId="77777777" w:rsidTr="1A9A6EC9">
        <w:trPr>
          <w:trHeight w:val="300"/>
        </w:trPr>
        <w:tc>
          <w:tcPr>
            <w:tcW w:w="2547" w:type="dxa"/>
            <w:vMerge/>
          </w:tcPr>
          <w:p w14:paraId="4189E698" w14:textId="77777777" w:rsidR="00C31D0B" w:rsidRPr="00C273DA" w:rsidRDefault="00C31D0B" w:rsidP="00C273DA">
            <w:pPr>
              <w:pStyle w:val="ACARA-TableHeadline"/>
              <w:spacing w:before="120" w:after="120"/>
              <w:rPr>
                <w:b/>
                <w:bCs w:val="0"/>
                <w:i w:val="0"/>
                <w:iCs/>
              </w:rPr>
            </w:pPr>
          </w:p>
        </w:tc>
        <w:tc>
          <w:tcPr>
            <w:tcW w:w="2551" w:type="dxa"/>
            <w:vMerge/>
          </w:tcPr>
          <w:p w14:paraId="62602ADC" w14:textId="77777777" w:rsidR="00C31D0B" w:rsidRPr="00C273DA" w:rsidRDefault="00C31D0B" w:rsidP="00C273DA">
            <w:pPr>
              <w:pStyle w:val="ACARA-TableHeadline"/>
              <w:spacing w:before="120" w:after="120"/>
              <w:rPr>
                <w:b/>
                <w:bCs w:val="0"/>
                <w:i w:val="0"/>
                <w:iCs/>
              </w:rPr>
            </w:pPr>
          </w:p>
        </w:tc>
        <w:tc>
          <w:tcPr>
            <w:tcW w:w="2835" w:type="dxa"/>
            <w:vMerge/>
          </w:tcPr>
          <w:p w14:paraId="1E592B5E" w14:textId="77777777" w:rsidR="00C31D0B" w:rsidRPr="007E47B5" w:rsidRDefault="00C31D0B" w:rsidP="00430B5D">
            <w:pPr>
              <w:pStyle w:val="ACARAtabletext"/>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DE168C6" w14:textId="76D242A7" w:rsidR="00C31D0B" w:rsidRPr="00313844" w:rsidRDefault="008F683A" w:rsidP="0025726F">
            <w:pPr>
              <w:pStyle w:val="BodyText"/>
              <w:numPr>
                <w:ilvl w:val="0"/>
                <w:numId w:val="37"/>
              </w:numPr>
              <w:spacing w:after="120" w:line="240" w:lineRule="auto"/>
              <w:rPr>
                <w:rFonts w:eastAsia="Arial"/>
                <w:color w:val="auto"/>
              </w:rPr>
            </w:pPr>
            <w:r w:rsidRPr="008F683A">
              <w:rPr>
                <w:rFonts w:eastAsia="Arial"/>
                <w:color w:val="auto"/>
              </w:rPr>
              <w:t>using Viewpoints to develop questions that explore understandings about themes or issues in media arts works and considering what needs to be investigated further; for example, “What do I already know about this issue?”, “Is there more to this story than is being presented?”, “What questions would I ask the media artist about this product?”</w:t>
            </w:r>
          </w:p>
        </w:tc>
      </w:tr>
      <w:tr w:rsidR="00F83039" w14:paraId="6D6E780B" w14:textId="77777777" w:rsidTr="1A9A6EC9">
        <w:trPr>
          <w:trHeight w:val="736"/>
        </w:trPr>
        <w:tc>
          <w:tcPr>
            <w:tcW w:w="2547" w:type="dxa"/>
            <w:vMerge w:val="restart"/>
            <w:tcBorders>
              <w:left w:val="single" w:sz="4" w:space="0" w:color="auto"/>
              <w:right w:val="single" w:sz="4" w:space="0" w:color="auto"/>
            </w:tcBorders>
          </w:tcPr>
          <w:p w14:paraId="7FC478EC" w14:textId="321D54AF" w:rsidR="00F83039" w:rsidRPr="00C273DA" w:rsidRDefault="00F83039" w:rsidP="337D04F0">
            <w:pPr>
              <w:pStyle w:val="ACARA-TableHeadline"/>
              <w:spacing w:before="120" w:after="120"/>
              <w:rPr>
                <w:b/>
                <w:i w:val="0"/>
              </w:rPr>
            </w:pPr>
            <w:r w:rsidRPr="337D04F0">
              <w:rPr>
                <w:b/>
                <w:i w:val="0"/>
              </w:rPr>
              <w:t>English</w:t>
            </w:r>
            <w:r>
              <w:rPr>
                <w:b/>
                <w:i w:val="0"/>
              </w:rPr>
              <w:t xml:space="preserve"> </w:t>
            </w:r>
            <w:r w:rsidRPr="337D04F0">
              <w:rPr>
                <w:b/>
                <w:i w:val="0"/>
              </w:rPr>
              <w:t xml:space="preserve">Year </w:t>
            </w:r>
            <w:r>
              <w:rPr>
                <w:b/>
                <w:i w:val="0"/>
              </w:rPr>
              <w:t>5</w:t>
            </w:r>
          </w:p>
        </w:tc>
        <w:tc>
          <w:tcPr>
            <w:tcW w:w="2551" w:type="dxa"/>
            <w:vMerge w:val="restart"/>
            <w:tcBorders>
              <w:top w:val="single" w:sz="4" w:space="0" w:color="auto"/>
              <w:left w:val="single" w:sz="4" w:space="0" w:color="auto"/>
              <w:right w:val="single" w:sz="4" w:space="0" w:color="auto"/>
            </w:tcBorders>
            <w:shd w:val="clear" w:color="auto" w:fill="auto"/>
          </w:tcPr>
          <w:p w14:paraId="2C9C1062" w14:textId="77777777" w:rsidR="00D706EC" w:rsidRDefault="00F83039" w:rsidP="00B128DF">
            <w:pPr>
              <w:pStyle w:val="ACARA-TableHeadline"/>
              <w:spacing w:before="120" w:after="120"/>
              <w:rPr>
                <w:b/>
                <w:bCs w:val="0"/>
                <w:i w:val="0"/>
                <w:iCs/>
              </w:rPr>
            </w:pPr>
            <w:r>
              <w:rPr>
                <w:b/>
                <w:bCs w:val="0"/>
                <w:i w:val="0"/>
                <w:iCs/>
              </w:rPr>
              <w:t>Language</w:t>
            </w:r>
          </w:p>
          <w:p w14:paraId="2F5FF7BC" w14:textId="18D132F1" w:rsidR="00F83039" w:rsidRPr="00B128DF" w:rsidRDefault="00F83039" w:rsidP="00D706EC">
            <w:pPr>
              <w:pStyle w:val="ACARAtabletext"/>
              <w:rPr>
                <w:i/>
              </w:rPr>
            </w:pPr>
            <w:r>
              <w:t>Language for interacting with others</w:t>
            </w:r>
          </w:p>
        </w:tc>
        <w:tc>
          <w:tcPr>
            <w:tcW w:w="2835" w:type="dxa"/>
            <w:vMerge w:val="restart"/>
            <w:tcBorders>
              <w:top w:val="single" w:sz="4" w:space="0" w:color="auto"/>
              <w:left w:val="single" w:sz="4" w:space="0" w:color="auto"/>
              <w:right w:val="single" w:sz="4" w:space="0" w:color="auto"/>
            </w:tcBorders>
            <w:shd w:val="clear" w:color="auto" w:fill="auto"/>
          </w:tcPr>
          <w:p w14:paraId="2FC950F2" w14:textId="77777777" w:rsidR="00F83039" w:rsidRDefault="00F83039" w:rsidP="00430B5D">
            <w:pPr>
              <w:pStyle w:val="ACARAtabletext"/>
            </w:pPr>
            <w:r w:rsidRPr="000854DD">
              <w:t xml:space="preserve">understand that language is selected for social contexts and that it helps to signal social roles and relationships </w:t>
            </w:r>
          </w:p>
          <w:p w14:paraId="0FAFC6D5" w14:textId="2D73CB41" w:rsidR="00F83039" w:rsidRPr="1F8E28E8" w:rsidRDefault="00F83039" w:rsidP="00430B5D">
            <w:pPr>
              <w:pStyle w:val="ACARAtabletext"/>
              <w:rPr>
                <w:lang w:val="en-AU"/>
              </w:rPr>
            </w:pPr>
            <w:r w:rsidRPr="00897258">
              <w:t>AC9E5LA01</w:t>
            </w:r>
          </w:p>
        </w:tc>
        <w:tc>
          <w:tcPr>
            <w:tcW w:w="6663" w:type="dxa"/>
            <w:tcBorders>
              <w:top w:val="single" w:sz="4" w:space="0" w:color="auto"/>
              <w:left w:val="single" w:sz="4" w:space="0" w:color="auto"/>
              <w:right w:val="single" w:sz="4" w:space="0" w:color="auto"/>
            </w:tcBorders>
            <w:shd w:val="clear" w:color="auto" w:fill="auto"/>
          </w:tcPr>
          <w:p w14:paraId="656BA38E" w14:textId="5D73800C" w:rsidR="00F83039" w:rsidRPr="6B962697" w:rsidRDefault="00F83039" w:rsidP="006E71B8">
            <w:pPr>
              <w:pStyle w:val="BodyText"/>
              <w:numPr>
                <w:ilvl w:val="0"/>
                <w:numId w:val="37"/>
              </w:numPr>
              <w:spacing w:after="120" w:line="240" w:lineRule="auto"/>
              <w:rPr>
                <w:rFonts w:eastAsia="Arial"/>
                <w:color w:val="auto"/>
              </w:rPr>
            </w:pPr>
            <w:r w:rsidRPr="00897258">
              <w:rPr>
                <w:rFonts w:eastAsia="Arial"/>
                <w:color w:val="auto"/>
              </w:rPr>
              <w:t>using language that signals the roles of chairperson and the different speaker positions in a debate</w:t>
            </w:r>
          </w:p>
        </w:tc>
      </w:tr>
      <w:tr w:rsidR="00F83039" w14:paraId="019901ED" w14:textId="77777777" w:rsidTr="1A9A6EC9">
        <w:trPr>
          <w:trHeight w:val="300"/>
        </w:trPr>
        <w:tc>
          <w:tcPr>
            <w:tcW w:w="2547" w:type="dxa"/>
            <w:vMerge/>
          </w:tcPr>
          <w:p w14:paraId="166409C0" w14:textId="77777777" w:rsidR="00F83039" w:rsidRPr="00D66F20" w:rsidRDefault="00F83039" w:rsidP="00C273DA">
            <w:pPr>
              <w:pStyle w:val="ACARA-TableHeadline"/>
              <w:spacing w:before="120" w:after="120"/>
              <w:rPr>
                <w:b/>
                <w:bCs w:val="0"/>
                <w:i w:val="0"/>
                <w:iCs/>
              </w:rPr>
            </w:pPr>
          </w:p>
        </w:tc>
        <w:tc>
          <w:tcPr>
            <w:tcW w:w="2551" w:type="dxa"/>
            <w:vMerge/>
          </w:tcPr>
          <w:p w14:paraId="16D6BDEE" w14:textId="77777777" w:rsidR="00F83039" w:rsidRPr="00B128DF" w:rsidRDefault="00F83039" w:rsidP="00C273DA">
            <w:pPr>
              <w:pStyle w:val="ACARA-TableHeadline"/>
              <w:spacing w:before="120" w:after="120"/>
              <w:rPr>
                <w:b/>
                <w:bCs w:val="0"/>
                <w:i w:val="0"/>
                <w:iCs/>
              </w:rPr>
            </w:pPr>
          </w:p>
        </w:tc>
        <w:tc>
          <w:tcPr>
            <w:tcW w:w="2835" w:type="dxa"/>
            <w:vMerge/>
          </w:tcPr>
          <w:p w14:paraId="47410942" w14:textId="77777777" w:rsidR="00F83039" w:rsidRPr="00BA30E0" w:rsidRDefault="00F83039"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50D12DA" w14:textId="718C6BAC" w:rsidR="00F83039" w:rsidRPr="00BA30E0" w:rsidRDefault="00F83039" w:rsidP="006E71B8">
            <w:pPr>
              <w:pStyle w:val="BodyText"/>
              <w:numPr>
                <w:ilvl w:val="0"/>
                <w:numId w:val="37"/>
              </w:numPr>
              <w:spacing w:after="120" w:line="240" w:lineRule="auto"/>
              <w:rPr>
                <w:rFonts w:eastAsia="Arial"/>
                <w:color w:val="auto"/>
              </w:rPr>
            </w:pPr>
            <w:r w:rsidRPr="00DF70CB">
              <w:rPr>
                <w:rFonts w:eastAsia="Arial"/>
                <w:color w:val="auto"/>
              </w:rPr>
              <w:t>identifying ways in which cultures differ in making and responding to common requests; for example, periods of silence, degrees of formality</w:t>
            </w:r>
          </w:p>
        </w:tc>
      </w:tr>
      <w:tr w:rsidR="00F83039" w14:paraId="7EF53EEC" w14:textId="77777777" w:rsidTr="1A9A6EC9">
        <w:trPr>
          <w:trHeight w:val="300"/>
        </w:trPr>
        <w:tc>
          <w:tcPr>
            <w:tcW w:w="2547" w:type="dxa"/>
            <w:vMerge/>
          </w:tcPr>
          <w:p w14:paraId="58FFDA13" w14:textId="77777777" w:rsidR="00F83039" w:rsidRPr="00D66F20" w:rsidRDefault="00F83039" w:rsidP="00C273DA">
            <w:pPr>
              <w:pStyle w:val="ACARA-TableHeadline"/>
              <w:spacing w:before="120" w:after="120"/>
              <w:rPr>
                <w:b/>
                <w:bCs w:val="0"/>
                <w:i w:val="0"/>
                <w:iCs/>
              </w:rPr>
            </w:pPr>
          </w:p>
        </w:tc>
        <w:tc>
          <w:tcPr>
            <w:tcW w:w="2551" w:type="dxa"/>
            <w:vMerge/>
          </w:tcPr>
          <w:p w14:paraId="6A5DFAC5" w14:textId="77777777" w:rsidR="00F83039" w:rsidRPr="00B128DF" w:rsidRDefault="00F83039" w:rsidP="00C273DA">
            <w:pPr>
              <w:pStyle w:val="ACARA-TableHeadline"/>
              <w:spacing w:before="120" w:after="120"/>
              <w:rPr>
                <w:b/>
                <w:bCs w:val="0"/>
                <w:i w:val="0"/>
                <w:iCs/>
              </w:rPr>
            </w:pPr>
          </w:p>
        </w:tc>
        <w:tc>
          <w:tcPr>
            <w:tcW w:w="2835" w:type="dxa"/>
            <w:vMerge/>
          </w:tcPr>
          <w:p w14:paraId="326A38AD" w14:textId="77777777" w:rsidR="00F83039" w:rsidRPr="00BA30E0" w:rsidRDefault="00F83039"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00D07E9" w14:textId="6BE29F71" w:rsidR="00F83039" w:rsidRPr="00193E2A" w:rsidRDefault="00F83039" w:rsidP="006E71B8">
            <w:pPr>
              <w:pStyle w:val="BodyText"/>
              <w:numPr>
                <w:ilvl w:val="0"/>
                <w:numId w:val="37"/>
              </w:numPr>
              <w:spacing w:after="120" w:line="240" w:lineRule="auto"/>
              <w:rPr>
                <w:rFonts w:eastAsia="Arial"/>
                <w:color w:val="auto"/>
              </w:rPr>
            </w:pPr>
            <w:r w:rsidRPr="00270B46">
              <w:rPr>
                <w:rFonts w:eastAsia="Arial"/>
                <w:color w:val="auto"/>
              </w:rPr>
              <w:t>identifying some cultural protocols and communication processes of First Nations Australians</w:t>
            </w:r>
          </w:p>
        </w:tc>
      </w:tr>
      <w:tr w:rsidR="00E15BDE" w14:paraId="2A4A4DCE" w14:textId="77777777" w:rsidTr="1A9A6EC9">
        <w:trPr>
          <w:trHeight w:val="300"/>
        </w:trPr>
        <w:tc>
          <w:tcPr>
            <w:tcW w:w="2547" w:type="dxa"/>
            <w:vMerge/>
          </w:tcPr>
          <w:p w14:paraId="5BE0B870" w14:textId="77777777" w:rsidR="00E15BDE" w:rsidRPr="00D66F20" w:rsidRDefault="00E15BDE" w:rsidP="00C273DA">
            <w:pPr>
              <w:pStyle w:val="ACARA-TableHeadline"/>
              <w:spacing w:before="120" w:after="120"/>
              <w:rPr>
                <w:b/>
                <w:bCs w:val="0"/>
                <w:i w:val="0"/>
                <w:iCs/>
              </w:rPr>
            </w:pPr>
          </w:p>
        </w:tc>
        <w:tc>
          <w:tcPr>
            <w:tcW w:w="2551" w:type="dxa"/>
            <w:vMerge w:val="restart"/>
          </w:tcPr>
          <w:p w14:paraId="5584633A" w14:textId="77777777" w:rsidR="00E63245" w:rsidRDefault="00E15BDE" w:rsidP="00C273DA">
            <w:pPr>
              <w:pStyle w:val="ACARA-TableHeadline"/>
              <w:spacing w:before="120" w:after="120"/>
              <w:rPr>
                <w:b/>
                <w:bCs w:val="0"/>
                <w:i w:val="0"/>
                <w:iCs/>
              </w:rPr>
            </w:pPr>
            <w:r>
              <w:rPr>
                <w:b/>
                <w:bCs w:val="0"/>
                <w:i w:val="0"/>
                <w:iCs/>
              </w:rPr>
              <w:t>Language</w:t>
            </w:r>
          </w:p>
          <w:p w14:paraId="57109A25" w14:textId="425BC43E" w:rsidR="00E15BDE" w:rsidRPr="00B128DF" w:rsidRDefault="00E15BDE" w:rsidP="00E63245">
            <w:pPr>
              <w:pStyle w:val="ACARAtabletext"/>
              <w:rPr>
                <w:i/>
              </w:rPr>
            </w:pPr>
            <w:r>
              <w:t>Text structure and organisation</w:t>
            </w:r>
          </w:p>
        </w:tc>
        <w:tc>
          <w:tcPr>
            <w:tcW w:w="2835" w:type="dxa"/>
            <w:vMerge w:val="restart"/>
          </w:tcPr>
          <w:p w14:paraId="3D63E402" w14:textId="77777777" w:rsidR="00E15BDE" w:rsidRDefault="00E15BDE" w:rsidP="00430B5D">
            <w:pPr>
              <w:pStyle w:val="ACARAtabletext"/>
            </w:pPr>
            <w:r w:rsidRPr="000B1C72">
              <w:t xml:space="preserve">describe how spoken, written and multimodal texts use language features and are typically organised into characteristic stages and phases, depending on purposes in texts </w:t>
            </w:r>
          </w:p>
          <w:p w14:paraId="32F66824" w14:textId="245650C1" w:rsidR="00E15BDE" w:rsidRPr="00BA30E0" w:rsidRDefault="00E15BDE" w:rsidP="00430B5D">
            <w:pPr>
              <w:pStyle w:val="ACARAtabletext"/>
              <w:rPr>
                <w:lang w:val="en-AU"/>
              </w:rPr>
            </w:pPr>
            <w:r w:rsidRPr="000B1C72">
              <w:t>AC9E5LA03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205F9BB" w14:textId="31745B79" w:rsidR="00E15BDE" w:rsidRPr="00845E15" w:rsidRDefault="00E15BDE" w:rsidP="006E71B8">
            <w:pPr>
              <w:pStyle w:val="BodyText"/>
              <w:numPr>
                <w:ilvl w:val="0"/>
                <w:numId w:val="37"/>
              </w:numPr>
              <w:spacing w:after="120" w:line="240" w:lineRule="auto"/>
              <w:rPr>
                <w:rFonts w:eastAsia="Arial"/>
                <w:color w:val="auto"/>
              </w:rPr>
            </w:pPr>
            <w:r w:rsidRPr="00877072">
              <w:rPr>
                <w:rFonts w:eastAsia="Arial"/>
                <w:color w:val="auto"/>
              </w:rPr>
              <w:t>becoming familiar with the typical stages and language features of types of texts such as narrative, procedure, arguments, explanation, discussion and informative texts, and how they can be composed in written, digital and multimedia forms to achieve their purpose</w:t>
            </w:r>
          </w:p>
        </w:tc>
      </w:tr>
      <w:tr w:rsidR="00E15BDE" w14:paraId="074E440D" w14:textId="77777777" w:rsidTr="1A9A6EC9">
        <w:trPr>
          <w:trHeight w:val="300"/>
        </w:trPr>
        <w:tc>
          <w:tcPr>
            <w:tcW w:w="2547" w:type="dxa"/>
            <w:vMerge/>
          </w:tcPr>
          <w:p w14:paraId="31DE69E2" w14:textId="77777777" w:rsidR="00E15BDE" w:rsidRPr="00D66F20" w:rsidRDefault="00E15BDE" w:rsidP="00C273DA">
            <w:pPr>
              <w:pStyle w:val="ACARA-TableHeadline"/>
              <w:spacing w:before="120" w:after="120"/>
              <w:rPr>
                <w:b/>
                <w:bCs w:val="0"/>
                <w:i w:val="0"/>
                <w:iCs/>
              </w:rPr>
            </w:pPr>
          </w:p>
        </w:tc>
        <w:tc>
          <w:tcPr>
            <w:tcW w:w="2551" w:type="dxa"/>
            <w:vMerge/>
          </w:tcPr>
          <w:p w14:paraId="3C90CB1C" w14:textId="77777777" w:rsidR="00E15BDE" w:rsidRPr="00B128DF" w:rsidRDefault="00E15BDE" w:rsidP="00C273DA">
            <w:pPr>
              <w:pStyle w:val="ACARA-TableHeadline"/>
              <w:spacing w:before="120" w:after="120"/>
              <w:rPr>
                <w:b/>
                <w:bCs w:val="0"/>
                <w:i w:val="0"/>
                <w:iCs/>
              </w:rPr>
            </w:pPr>
          </w:p>
        </w:tc>
        <w:tc>
          <w:tcPr>
            <w:tcW w:w="2835" w:type="dxa"/>
            <w:vMerge/>
          </w:tcPr>
          <w:p w14:paraId="19CCBA01" w14:textId="77777777" w:rsidR="00E15BDE" w:rsidRPr="00BA30E0" w:rsidRDefault="00E15BDE"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E08811E" w14:textId="5D0E14EA" w:rsidR="00E15BDE" w:rsidRPr="00845E15" w:rsidRDefault="00E15BDE" w:rsidP="006E71B8">
            <w:pPr>
              <w:pStyle w:val="BodyText"/>
              <w:numPr>
                <w:ilvl w:val="0"/>
                <w:numId w:val="37"/>
              </w:numPr>
              <w:spacing w:after="120" w:line="240" w:lineRule="auto"/>
              <w:rPr>
                <w:rFonts w:eastAsia="Arial"/>
                <w:color w:val="auto"/>
              </w:rPr>
            </w:pPr>
            <w:r w:rsidRPr="00877072">
              <w:rPr>
                <w:rFonts w:eastAsia="Arial"/>
                <w:color w:val="auto"/>
              </w:rPr>
              <w:t>recognising that paragraphs vary in their function and how they are organised in a text and between different types of texts; for example, the differences between paragraphs in a narrative, an argument and a procedure</w:t>
            </w:r>
          </w:p>
        </w:tc>
      </w:tr>
      <w:tr w:rsidR="00E15BDE" w14:paraId="2289745F" w14:textId="77777777" w:rsidTr="1A9A6EC9">
        <w:trPr>
          <w:trHeight w:val="300"/>
        </w:trPr>
        <w:tc>
          <w:tcPr>
            <w:tcW w:w="2547" w:type="dxa"/>
            <w:vMerge/>
          </w:tcPr>
          <w:p w14:paraId="725A2858" w14:textId="77777777" w:rsidR="00E15BDE" w:rsidRPr="00D66F20" w:rsidRDefault="00E15BDE" w:rsidP="00C273DA">
            <w:pPr>
              <w:pStyle w:val="ACARA-TableHeadline"/>
              <w:spacing w:before="120" w:after="120"/>
              <w:rPr>
                <w:b/>
                <w:bCs w:val="0"/>
                <w:i w:val="0"/>
                <w:iCs/>
              </w:rPr>
            </w:pPr>
          </w:p>
        </w:tc>
        <w:tc>
          <w:tcPr>
            <w:tcW w:w="2551" w:type="dxa"/>
            <w:vMerge/>
          </w:tcPr>
          <w:p w14:paraId="07CA9A94" w14:textId="77777777" w:rsidR="00E15BDE" w:rsidRPr="00B128DF" w:rsidRDefault="00E15BDE" w:rsidP="00C273DA">
            <w:pPr>
              <w:pStyle w:val="ACARA-TableHeadline"/>
              <w:spacing w:before="120" w:after="120"/>
              <w:rPr>
                <w:b/>
                <w:bCs w:val="0"/>
                <w:i w:val="0"/>
                <w:iCs/>
              </w:rPr>
            </w:pPr>
          </w:p>
        </w:tc>
        <w:tc>
          <w:tcPr>
            <w:tcW w:w="2835" w:type="dxa"/>
            <w:vMerge/>
          </w:tcPr>
          <w:p w14:paraId="0298D4BE" w14:textId="77777777" w:rsidR="00E15BDE" w:rsidRPr="00BA30E0" w:rsidRDefault="00E15BDE"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C26409C" w14:textId="06011662" w:rsidR="00E15BDE" w:rsidRPr="00877072" w:rsidRDefault="00E15BDE" w:rsidP="006E71B8">
            <w:pPr>
              <w:pStyle w:val="BodyText"/>
              <w:numPr>
                <w:ilvl w:val="0"/>
                <w:numId w:val="37"/>
              </w:numPr>
              <w:spacing w:after="120" w:line="240" w:lineRule="auto"/>
              <w:rPr>
                <w:rFonts w:eastAsia="Arial"/>
                <w:color w:val="auto"/>
              </w:rPr>
            </w:pPr>
            <w:r w:rsidRPr="00CB22E9">
              <w:rPr>
                <w:rFonts w:eastAsia="Arial"/>
                <w:color w:val="auto"/>
              </w:rPr>
              <w:t>describing the stages and phases, and purposes of narratives, historical recounts, procedural recounts, causal explanations, discussions of alternative positions on an issue, information reports, reviews and types of poems</w:t>
            </w:r>
          </w:p>
        </w:tc>
      </w:tr>
      <w:tr w:rsidR="0027372C" w14:paraId="2D251D9B" w14:textId="77777777" w:rsidTr="1A9A6EC9">
        <w:trPr>
          <w:trHeight w:val="300"/>
        </w:trPr>
        <w:tc>
          <w:tcPr>
            <w:tcW w:w="2547" w:type="dxa"/>
            <w:vMerge/>
          </w:tcPr>
          <w:p w14:paraId="0315FE4F"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5B0BB883" w14:textId="77777777" w:rsidR="00E63245" w:rsidRDefault="0027372C" w:rsidP="00C273DA">
            <w:pPr>
              <w:pStyle w:val="ACARA-TableHeadline"/>
              <w:spacing w:before="120" w:after="120"/>
              <w:rPr>
                <w:b/>
                <w:bCs w:val="0"/>
                <w:i w:val="0"/>
                <w:iCs/>
              </w:rPr>
            </w:pPr>
            <w:r>
              <w:rPr>
                <w:b/>
                <w:bCs w:val="0"/>
                <w:i w:val="0"/>
                <w:iCs/>
              </w:rPr>
              <w:t>Literature</w:t>
            </w:r>
          </w:p>
          <w:p w14:paraId="7DC9BECA" w14:textId="2EC51D8F" w:rsidR="0027372C" w:rsidRPr="00B128DF" w:rsidRDefault="0027372C" w:rsidP="00E63245">
            <w:pPr>
              <w:pStyle w:val="ACARAtabletext"/>
              <w:rPr>
                <w:i/>
              </w:rPr>
            </w:pPr>
            <w:r>
              <w:t>Literature and contexts</w:t>
            </w:r>
          </w:p>
        </w:tc>
        <w:tc>
          <w:tcPr>
            <w:tcW w:w="2835" w:type="dxa"/>
            <w:vMerge w:val="restart"/>
            <w:tcBorders>
              <w:top w:val="single" w:sz="4" w:space="0" w:color="auto"/>
              <w:left w:val="single" w:sz="4" w:space="0" w:color="auto"/>
              <w:right w:val="single" w:sz="4" w:space="0" w:color="auto"/>
            </w:tcBorders>
            <w:shd w:val="clear" w:color="auto" w:fill="auto"/>
          </w:tcPr>
          <w:p w14:paraId="4803A713" w14:textId="77777777" w:rsidR="00AC139B" w:rsidRDefault="00AC139B" w:rsidP="00430B5D">
            <w:pPr>
              <w:pStyle w:val="ACARAtabletext"/>
            </w:pPr>
            <w:r w:rsidRPr="00AC139B">
              <w:t xml:space="preserve">identify aspects of literary texts that represent details or information about historical, social and cultural contexts in literature by First Nations Australian, and wide-ranging Australian and world authors </w:t>
            </w:r>
          </w:p>
          <w:p w14:paraId="3FA93E07" w14:textId="3C0FE1CB" w:rsidR="0027372C" w:rsidRPr="00BA30E0" w:rsidRDefault="00AC139B" w:rsidP="00430B5D">
            <w:pPr>
              <w:pStyle w:val="ACARAtabletext"/>
              <w:rPr>
                <w:lang w:val="en-AU"/>
              </w:rPr>
            </w:pPr>
            <w:r w:rsidRPr="00AC139B">
              <w:t>AC9E5LE01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ABD59A6" w14:textId="28951AFA" w:rsidR="0027372C" w:rsidRPr="00BA30E0" w:rsidRDefault="000845B5" w:rsidP="006E71B8">
            <w:pPr>
              <w:pStyle w:val="BodyText"/>
              <w:numPr>
                <w:ilvl w:val="0"/>
                <w:numId w:val="37"/>
              </w:numPr>
              <w:spacing w:after="120" w:line="240" w:lineRule="auto"/>
              <w:rPr>
                <w:rFonts w:eastAsia="Arial"/>
                <w:color w:val="auto"/>
              </w:rPr>
            </w:pPr>
            <w:r w:rsidRPr="000845B5">
              <w:rPr>
                <w:rFonts w:eastAsia="Arial"/>
                <w:color w:val="auto"/>
              </w:rPr>
              <w:t>identifying aspects of literature; for example, images, symbols, dialogue and character descriptions, that can convey information about a context</w:t>
            </w:r>
          </w:p>
        </w:tc>
      </w:tr>
      <w:tr w:rsidR="0027372C" w14:paraId="0240D980" w14:textId="77777777" w:rsidTr="1A9A6EC9">
        <w:trPr>
          <w:trHeight w:val="300"/>
        </w:trPr>
        <w:tc>
          <w:tcPr>
            <w:tcW w:w="2547" w:type="dxa"/>
            <w:vMerge/>
          </w:tcPr>
          <w:p w14:paraId="25089734" w14:textId="77777777" w:rsidR="0027372C" w:rsidRPr="00D66F20" w:rsidRDefault="0027372C" w:rsidP="00C273DA">
            <w:pPr>
              <w:pStyle w:val="ACARA-TableHeadline"/>
              <w:spacing w:before="120" w:after="120"/>
              <w:rPr>
                <w:b/>
                <w:bCs w:val="0"/>
                <w:i w:val="0"/>
                <w:iCs/>
              </w:rPr>
            </w:pPr>
          </w:p>
        </w:tc>
        <w:tc>
          <w:tcPr>
            <w:tcW w:w="2551" w:type="dxa"/>
            <w:vMerge/>
          </w:tcPr>
          <w:p w14:paraId="559D70AB" w14:textId="77777777" w:rsidR="0027372C" w:rsidRPr="00B128DF" w:rsidRDefault="0027372C" w:rsidP="00C273DA">
            <w:pPr>
              <w:pStyle w:val="ACARA-TableHeadline"/>
              <w:spacing w:before="120" w:after="120"/>
              <w:rPr>
                <w:b/>
                <w:bCs w:val="0"/>
                <w:i w:val="0"/>
                <w:iCs/>
              </w:rPr>
            </w:pPr>
          </w:p>
        </w:tc>
        <w:tc>
          <w:tcPr>
            <w:tcW w:w="2835" w:type="dxa"/>
            <w:vMerge/>
          </w:tcPr>
          <w:p w14:paraId="13F8349A" w14:textId="77777777" w:rsidR="0027372C" w:rsidRPr="00BA30E0" w:rsidRDefault="0027372C"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406C1AD" w14:textId="61589D8B" w:rsidR="0027372C" w:rsidRPr="00BA30E0" w:rsidRDefault="003E3F17" w:rsidP="006E71B8">
            <w:pPr>
              <w:pStyle w:val="BodyText"/>
              <w:numPr>
                <w:ilvl w:val="0"/>
                <w:numId w:val="37"/>
              </w:numPr>
              <w:spacing w:after="120" w:line="240" w:lineRule="auto"/>
              <w:rPr>
                <w:rFonts w:eastAsia="Arial"/>
                <w:color w:val="auto"/>
              </w:rPr>
            </w:pPr>
            <w:r w:rsidRPr="003E3F17">
              <w:rPr>
                <w:rFonts w:eastAsia="Arial"/>
                <w:color w:val="auto"/>
              </w:rPr>
              <w:t>exploring and discussing texts written by First Nations Australian authors about the events that shaped or had an impact on their lives</w:t>
            </w:r>
          </w:p>
        </w:tc>
      </w:tr>
      <w:tr w:rsidR="0027372C" w14:paraId="4E22DF44" w14:textId="77777777" w:rsidTr="1A9A6EC9">
        <w:trPr>
          <w:trHeight w:val="300"/>
        </w:trPr>
        <w:tc>
          <w:tcPr>
            <w:tcW w:w="2547" w:type="dxa"/>
            <w:vMerge/>
          </w:tcPr>
          <w:p w14:paraId="46978EE9" w14:textId="77777777" w:rsidR="0027372C" w:rsidRPr="00D66F20" w:rsidRDefault="0027372C" w:rsidP="00C273DA">
            <w:pPr>
              <w:pStyle w:val="ACARA-TableHeadline"/>
              <w:spacing w:before="120" w:after="120"/>
              <w:rPr>
                <w:b/>
                <w:bCs w:val="0"/>
                <w:i w:val="0"/>
                <w:iCs/>
              </w:rPr>
            </w:pPr>
          </w:p>
        </w:tc>
        <w:tc>
          <w:tcPr>
            <w:tcW w:w="2551" w:type="dxa"/>
            <w:vMerge/>
          </w:tcPr>
          <w:p w14:paraId="3F526BF1" w14:textId="77777777" w:rsidR="0027372C" w:rsidRPr="00B128DF" w:rsidRDefault="0027372C" w:rsidP="00C273DA">
            <w:pPr>
              <w:pStyle w:val="ACARA-TableHeadline"/>
              <w:spacing w:before="120" w:after="120"/>
              <w:rPr>
                <w:b/>
                <w:bCs w:val="0"/>
                <w:i w:val="0"/>
                <w:iCs/>
              </w:rPr>
            </w:pPr>
          </w:p>
        </w:tc>
        <w:tc>
          <w:tcPr>
            <w:tcW w:w="2835" w:type="dxa"/>
            <w:vMerge/>
          </w:tcPr>
          <w:p w14:paraId="5803DA96" w14:textId="77777777" w:rsidR="0027372C" w:rsidRPr="00BA30E0" w:rsidRDefault="0027372C"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6E584C2" w14:textId="072CC873" w:rsidR="0027372C" w:rsidRPr="00BA30E0" w:rsidRDefault="003E3F17" w:rsidP="006E71B8">
            <w:pPr>
              <w:pStyle w:val="BodyText"/>
              <w:numPr>
                <w:ilvl w:val="0"/>
                <w:numId w:val="37"/>
              </w:numPr>
              <w:spacing w:after="120" w:line="240" w:lineRule="auto"/>
              <w:rPr>
                <w:rFonts w:eastAsia="Arial"/>
                <w:color w:val="auto"/>
              </w:rPr>
            </w:pPr>
            <w:r w:rsidRPr="003E3F17">
              <w:rPr>
                <w:rFonts w:eastAsia="Arial"/>
                <w:color w:val="auto"/>
              </w:rPr>
              <w:t>exploring aspects of literature that represent historical context in texts by First Nations Australian authors</w:t>
            </w:r>
          </w:p>
        </w:tc>
      </w:tr>
      <w:tr w:rsidR="0027372C" w14:paraId="2FE44289" w14:textId="77777777" w:rsidTr="1A9A6EC9">
        <w:trPr>
          <w:trHeight w:val="300"/>
        </w:trPr>
        <w:tc>
          <w:tcPr>
            <w:tcW w:w="2547" w:type="dxa"/>
            <w:vMerge/>
          </w:tcPr>
          <w:p w14:paraId="34939324"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27D7DB98" w14:textId="77777777" w:rsidR="00E63245" w:rsidRDefault="0027372C" w:rsidP="00C273DA">
            <w:pPr>
              <w:pStyle w:val="ACARA-TableHeadline"/>
              <w:spacing w:before="120" w:after="120"/>
              <w:rPr>
                <w:b/>
                <w:bCs w:val="0"/>
                <w:i w:val="0"/>
                <w:iCs/>
              </w:rPr>
            </w:pPr>
            <w:r>
              <w:rPr>
                <w:b/>
                <w:bCs w:val="0"/>
                <w:i w:val="0"/>
                <w:iCs/>
              </w:rPr>
              <w:t>Literature</w:t>
            </w:r>
          </w:p>
          <w:p w14:paraId="1C808EC4" w14:textId="334CE41C" w:rsidR="0027372C" w:rsidRPr="00B128DF" w:rsidRDefault="0027372C" w:rsidP="00E63245">
            <w:pPr>
              <w:pStyle w:val="ACARAtabletext"/>
              <w:rPr>
                <w:i/>
              </w:rPr>
            </w:pPr>
            <w:r>
              <w:t>Examining literature</w:t>
            </w:r>
          </w:p>
        </w:tc>
        <w:tc>
          <w:tcPr>
            <w:tcW w:w="2835" w:type="dxa"/>
            <w:vMerge w:val="restart"/>
            <w:tcBorders>
              <w:top w:val="single" w:sz="4" w:space="0" w:color="auto"/>
              <w:left w:val="single" w:sz="4" w:space="0" w:color="auto"/>
              <w:right w:val="single" w:sz="4" w:space="0" w:color="auto"/>
            </w:tcBorders>
            <w:shd w:val="clear" w:color="auto" w:fill="auto"/>
          </w:tcPr>
          <w:p w14:paraId="2628D32E" w14:textId="77777777" w:rsidR="00D417DC" w:rsidRDefault="00D417DC" w:rsidP="00430B5D">
            <w:pPr>
              <w:pStyle w:val="ACARAtabletext"/>
            </w:pPr>
            <w:r w:rsidRPr="00D417DC">
              <w:t xml:space="preserve">recognise that the point of view in a literary text influences how readers interpret and respond to events and characters </w:t>
            </w:r>
            <w:r w:rsidR="00F801A8" w:rsidRPr="00F801A8">
              <w:t xml:space="preserve"> </w:t>
            </w:r>
          </w:p>
          <w:p w14:paraId="0AF1C202" w14:textId="72F5F2D4" w:rsidR="0027372C" w:rsidRPr="00BA30E0" w:rsidRDefault="00341ED6" w:rsidP="00430B5D">
            <w:pPr>
              <w:pStyle w:val="ACARAtabletext"/>
              <w:rPr>
                <w:lang w:val="en-AU"/>
              </w:rPr>
            </w:pPr>
            <w:r w:rsidRPr="00341ED6">
              <w:t>AC9E5LE03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7AC812B" w14:textId="1E8F3535" w:rsidR="0027372C" w:rsidRPr="00BA30E0" w:rsidRDefault="00341ED6" w:rsidP="006E71B8">
            <w:pPr>
              <w:pStyle w:val="BodyText"/>
              <w:numPr>
                <w:ilvl w:val="0"/>
                <w:numId w:val="37"/>
              </w:numPr>
              <w:spacing w:after="120" w:line="240" w:lineRule="auto"/>
              <w:rPr>
                <w:rFonts w:eastAsia="Arial"/>
                <w:color w:val="auto"/>
              </w:rPr>
            </w:pPr>
            <w:r w:rsidRPr="00341ED6">
              <w:rPr>
                <w:rFonts w:eastAsia="Arial"/>
                <w:color w:val="auto"/>
              </w:rPr>
              <w:t>comparing texts narrated from a first person and third person point of view, and discussing what information the audience can access and how this influences the audience’s sympathies</w:t>
            </w:r>
          </w:p>
        </w:tc>
      </w:tr>
      <w:tr w:rsidR="0027372C" w14:paraId="3B450189" w14:textId="77777777" w:rsidTr="1A9A6EC9">
        <w:trPr>
          <w:trHeight w:val="300"/>
        </w:trPr>
        <w:tc>
          <w:tcPr>
            <w:tcW w:w="2547" w:type="dxa"/>
            <w:vMerge/>
          </w:tcPr>
          <w:p w14:paraId="2923DD0F" w14:textId="77777777" w:rsidR="0027372C" w:rsidRPr="00D66F20" w:rsidRDefault="0027372C" w:rsidP="00C273DA">
            <w:pPr>
              <w:pStyle w:val="ACARA-TableHeadline"/>
              <w:spacing w:before="120" w:after="120"/>
              <w:rPr>
                <w:b/>
                <w:bCs w:val="0"/>
                <w:i w:val="0"/>
                <w:iCs/>
              </w:rPr>
            </w:pPr>
          </w:p>
        </w:tc>
        <w:tc>
          <w:tcPr>
            <w:tcW w:w="2551" w:type="dxa"/>
            <w:vMerge/>
          </w:tcPr>
          <w:p w14:paraId="5FE4546D" w14:textId="77777777" w:rsidR="0027372C" w:rsidRPr="00B128DF" w:rsidRDefault="0027372C" w:rsidP="00C273DA">
            <w:pPr>
              <w:pStyle w:val="ACARA-TableHeadline"/>
              <w:spacing w:before="120" w:after="120"/>
              <w:rPr>
                <w:b/>
                <w:bCs w:val="0"/>
                <w:i w:val="0"/>
                <w:iCs/>
              </w:rPr>
            </w:pPr>
          </w:p>
        </w:tc>
        <w:tc>
          <w:tcPr>
            <w:tcW w:w="2835" w:type="dxa"/>
            <w:vMerge/>
          </w:tcPr>
          <w:p w14:paraId="5587BA7B" w14:textId="77777777" w:rsidR="0027372C" w:rsidRPr="00BA30E0" w:rsidRDefault="0027372C"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309D534" w14:textId="7EB9758E" w:rsidR="0027372C" w:rsidRPr="00BA30E0" w:rsidRDefault="00292AAD" w:rsidP="006E71B8">
            <w:pPr>
              <w:pStyle w:val="BodyText"/>
              <w:numPr>
                <w:ilvl w:val="0"/>
                <w:numId w:val="37"/>
              </w:numPr>
              <w:spacing w:after="120" w:line="240" w:lineRule="auto"/>
              <w:rPr>
                <w:rFonts w:eastAsia="Arial"/>
                <w:color w:val="auto"/>
              </w:rPr>
            </w:pPr>
            <w:r w:rsidRPr="00292AAD">
              <w:rPr>
                <w:rFonts w:eastAsia="Arial"/>
                <w:color w:val="auto"/>
              </w:rPr>
              <w:t>discussing why an author might choose a particular point of view</w:t>
            </w:r>
          </w:p>
        </w:tc>
      </w:tr>
      <w:tr w:rsidR="0027372C" w14:paraId="2F0FA49C" w14:textId="77777777" w:rsidTr="1A9A6EC9">
        <w:trPr>
          <w:trHeight w:val="300"/>
        </w:trPr>
        <w:tc>
          <w:tcPr>
            <w:tcW w:w="2547" w:type="dxa"/>
            <w:vMerge/>
          </w:tcPr>
          <w:p w14:paraId="1103F843"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43DE57B8" w14:textId="77777777" w:rsidR="00E63245" w:rsidRDefault="0027372C" w:rsidP="00C273DA">
            <w:pPr>
              <w:pStyle w:val="ACARA-TableHeadline"/>
              <w:spacing w:before="120" w:after="120"/>
              <w:rPr>
                <w:b/>
                <w:bCs w:val="0"/>
                <w:i w:val="0"/>
                <w:iCs/>
              </w:rPr>
            </w:pPr>
            <w:r>
              <w:rPr>
                <w:b/>
                <w:bCs w:val="0"/>
                <w:i w:val="0"/>
                <w:iCs/>
              </w:rPr>
              <w:t>Literacy</w:t>
            </w:r>
          </w:p>
          <w:p w14:paraId="6057EEEA" w14:textId="1D6196AE" w:rsidR="0027372C" w:rsidRPr="00B128DF" w:rsidRDefault="0027372C" w:rsidP="00E63245">
            <w:pPr>
              <w:pStyle w:val="ACARAtabletext"/>
              <w:rPr>
                <w:i/>
              </w:rPr>
            </w:pPr>
            <w:r>
              <w:t>Texts in context</w:t>
            </w:r>
          </w:p>
        </w:tc>
        <w:tc>
          <w:tcPr>
            <w:tcW w:w="2835" w:type="dxa"/>
            <w:vMerge w:val="restart"/>
            <w:tcBorders>
              <w:top w:val="single" w:sz="4" w:space="0" w:color="auto"/>
              <w:left w:val="single" w:sz="4" w:space="0" w:color="auto"/>
              <w:right w:val="single" w:sz="4" w:space="0" w:color="auto"/>
            </w:tcBorders>
            <w:shd w:val="clear" w:color="auto" w:fill="auto"/>
          </w:tcPr>
          <w:p w14:paraId="20BA692C" w14:textId="77777777" w:rsidR="000C190F" w:rsidRDefault="000C190F" w:rsidP="00430B5D">
            <w:pPr>
              <w:pStyle w:val="ACARAtabletext"/>
            </w:pPr>
            <w:r w:rsidRPr="000C190F">
              <w:t xml:space="preserve">describe the ways in which a text reflects the time and place in which it was created </w:t>
            </w:r>
          </w:p>
          <w:p w14:paraId="28757946" w14:textId="2E8373D9" w:rsidR="0027372C" w:rsidRPr="00BA30E0" w:rsidRDefault="00A94012" w:rsidP="00430B5D">
            <w:pPr>
              <w:pStyle w:val="ACARAtabletext"/>
              <w:rPr>
                <w:lang w:val="en-AU"/>
              </w:rPr>
            </w:pPr>
            <w:r w:rsidRPr="00A94012">
              <w:t>AC9E5LY01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DBA4C58" w14:textId="3F0694F1" w:rsidR="0027372C" w:rsidRPr="00BA73C1" w:rsidRDefault="00A94012" w:rsidP="006E71B8">
            <w:pPr>
              <w:pStyle w:val="BodyText"/>
              <w:numPr>
                <w:ilvl w:val="0"/>
                <w:numId w:val="37"/>
              </w:numPr>
              <w:spacing w:after="120" w:line="240" w:lineRule="auto"/>
              <w:rPr>
                <w:rFonts w:eastAsia="Arial"/>
                <w:color w:val="auto"/>
              </w:rPr>
            </w:pPr>
            <w:r w:rsidRPr="00A94012">
              <w:rPr>
                <w:rFonts w:eastAsia="Arial"/>
                <w:color w:val="auto"/>
              </w:rPr>
              <w:t>describing how ideas in texts are conveyed by vocabulary, including idiomatic expressions, and that these can change according to time and place</w:t>
            </w:r>
          </w:p>
        </w:tc>
      </w:tr>
      <w:tr w:rsidR="0027372C" w14:paraId="4E360B8C" w14:textId="77777777" w:rsidTr="1A9A6EC9">
        <w:trPr>
          <w:trHeight w:val="736"/>
        </w:trPr>
        <w:tc>
          <w:tcPr>
            <w:tcW w:w="2547" w:type="dxa"/>
            <w:vMerge/>
          </w:tcPr>
          <w:p w14:paraId="27EA4B24" w14:textId="77777777" w:rsidR="0027372C" w:rsidRPr="00D66F20" w:rsidRDefault="0027372C" w:rsidP="00C273DA">
            <w:pPr>
              <w:pStyle w:val="ACARA-TableHeadline"/>
              <w:spacing w:before="120" w:after="120"/>
              <w:rPr>
                <w:b/>
                <w:bCs w:val="0"/>
                <w:i w:val="0"/>
                <w:iCs/>
              </w:rPr>
            </w:pPr>
          </w:p>
        </w:tc>
        <w:tc>
          <w:tcPr>
            <w:tcW w:w="2551" w:type="dxa"/>
            <w:vMerge/>
          </w:tcPr>
          <w:p w14:paraId="62516723" w14:textId="77777777" w:rsidR="0027372C" w:rsidRPr="00B128DF" w:rsidRDefault="0027372C" w:rsidP="00C273DA">
            <w:pPr>
              <w:pStyle w:val="ACARA-TableHeadline"/>
              <w:spacing w:before="120" w:after="120"/>
              <w:rPr>
                <w:b/>
                <w:bCs w:val="0"/>
                <w:i w:val="0"/>
                <w:iCs/>
              </w:rPr>
            </w:pPr>
          </w:p>
        </w:tc>
        <w:tc>
          <w:tcPr>
            <w:tcW w:w="2835" w:type="dxa"/>
            <w:vMerge/>
          </w:tcPr>
          <w:p w14:paraId="67EE995B" w14:textId="77777777" w:rsidR="0027372C" w:rsidRPr="00BA30E0" w:rsidRDefault="0027372C"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77E2AA0" w14:textId="4086E6DB" w:rsidR="0027372C" w:rsidRPr="00BA73C1" w:rsidRDefault="00D61D74" w:rsidP="006E71B8">
            <w:pPr>
              <w:pStyle w:val="BodyText"/>
              <w:numPr>
                <w:ilvl w:val="0"/>
                <w:numId w:val="37"/>
              </w:numPr>
              <w:spacing w:after="120" w:line="240" w:lineRule="auto"/>
              <w:rPr>
                <w:rFonts w:eastAsia="Arial"/>
                <w:color w:val="auto"/>
              </w:rPr>
            </w:pPr>
            <w:r w:rsidRPr="00D61D74">
              <w:rPr>
                <w:rFonts w:eastAsia="Arial"/>
                <w:color w:val="auto"/>
              </w:rPr>
              <w:t>describing how ideas in texts reflect the social expectations of the time and place in which they were created</w:t>
            </w:r>
          </w:p>
        </w:tc>
      </w:tr>
      <w:tr w:rsidR="00A90F6B" w14:paraId="72343974" w14:textId="77777777" w:rsidTr="1A9A6EC9">
        <w:trPr>
          <w:trHeight w:val="300"/>
        </w:trPr>
        <w:tc>
          <w:tcPr>
            <w:tcW w:w="2547" w:type="dxa"/>
            <w:vMerge/>
          </w:tcPr>
          <w:p w14:paraId="7B2E27CE" w14:textId="77777777" w:rsidR="00A90F6B" w:rsidRPr="00D66F20" w:rsidRDefault="00A90F6B"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3E1C5DC9" w14:textId="77777777" w:rsidR="00E63245" w:rsidRDefault="00A90F6B" w:rsidP="00C273DA">
            <w:pPr>
              <w:pStyle w:val="ACARA-TableHeadline"/>
              <w:spacing w:before="120" w:after="120"/>
              <w:rPr>
                <w:b/>
                <w:bCs w:val="0"/>
                <w:i w:val="0"/>
                <w:iCs/>
              </w:rPr>
            </w:pPr>
            <w:r>
              <w:rPr>
                <w:b/>
                <w:bCs w:val="0"/>
                <w:i w:val="0"/>
                <w:iCs/>
              </w:rPr>
              <w:t>Literacy</w:t>
            </w:r>
          </w:p>
          <w:p w14:paraId="34B9F8F5" w14:textId="297D11B0" w:rsidR="00A90F6B" w:rsidRPr="00B128DF" w:rsidRDefault="00A90F6B" w:rsidP="00E63245">
            <w:pPr>
              <w:pStyle w:val="ACARAtabletext"/>
              <w:rPr>
                <w:i/>
              </w:rPr>
            </w:pPr>
            <w:r>
              <w:t>Analysing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655BC2BD" w14:textId="77777777" w:rsidR="001E013F" w:rsidRDefault="001E013F" w:rsidP="00430B5D">
            <w:pPr>
              <w:pStyle w:val="ACARAtabletext"/>
            </w:pPr>
            <w:r w:rsidRPr="001E013F">
              <w:t xml:space="preserve">explain characteristic features used in imaginative, informative and persuasive texts to meet the purpose of the text </w:t>
            </w:r>
          </w:p>
          <w:p w14:paraId="5D9090DD" w14:textId="542DB257" w:rsidR="00A90F6B" w:rsidRPr="00BA30E0" w:rsidRDefault="004A0DEB" w:rsidP="00430B5D">
            <w:pPr>
              <w:pStyle w:val="ACARAtabletext"/>
              <w:rPr>
                <w:lang w:val="en-AU"/>
              </w:rPr>
            </w:pPr>
            <w:r w:rsidRPr="004A0DEB">
              <w:t>AC9E5LY03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E126187" w14:textId="1E6EAE5E" w:rsidR="00A90F6B" w:rsidRPr="00BA73C1" w:rsidRDefault="004A0DEB" w:rsidP="006E71B8">
            <w:pPr>
              <w:pStyle w:val="BodyText"/>
              <w:numPr>
                <w:ilvl w:val="0"/>
                <w:numId w:val="37"/>
              </w:numPr>
              <w:spacing w:after="120" w:line="240" w:lineRule="auto"/>
              <w:rPr>
                <w:rFonts w:eastAsia="Arial"/>
                <w:color w:val="auto"/>
              </w:rPr>
            </w:pPr>
            <w:r w:rsidRPr="004A0DEB">
              <w:rPr>
                <w:rFonts w:eastAsia="Arial"/>
                <w:color w:val="auto"/>
              </w:rPr>
              <w:t>explaining how the features of a text advocating community action; for example, action on a local area preservation issue, are used to meet the purpose of the text</w:t>
            </w:r>
          </w:p>
        </w:tc>
      </w:tr>
      <w:tr w:rsidR="00A90F6B" w14:paraId="18981D0C" w14:textId="77777777" w:rsidTr="1A9A6EC9">
        <w:trPr>
          <w:trHeight w:val="300"/>
        </w:trPr>
        <w:tc>
          <w:tcPr>
            <w:tcW w:w="2547" w:type="dxa"/>
            <w:vMerge/>
          </w:tcPr>
          <w:p w14:paraId="5B5087BB" w14:textId="77777777" w:rsidR="00A90F6B" w:rsidRPr="00D66F20" w:rsidRDefault="00A90F6B" w:rsidP="00C273DA">
            <w:pPr>
              <w:pStyle w:val="ACARA-TableHeadline"/>
              <w:spacing w:before="120" w:after="120"/>
              <w:rPr>
                <w:b/>
                <w:bCs w:val="0"/>
                <w:i w:val="0"/>
                <w:iCs/>
              </w:rPr>
            </w:pPr>
          </w:p>
        </w:tc>
        <w:tc>
          <w:tcPr>
            <w:tcW w:w="2551" w:type="dxa"/>
            <w:vMerge/>
          </w:tcPr>
          <w:p w14:paraId="3B73F4F7" w14:textId="77777777" w:rsidR="00A90F6B" w:rsidRPr="00B128DF" w:rsidRDefault="00A90F6B" w:rsidP="00C273DA">
            <w:pPr>
              <w:pStyle w:val="ACARA-TableHeadline"/>
              <w:spacing w:before="120" w:after="120"/>
              <w:rPr>
                <w:b/>
                <w:bCs w:val="0"/>
                <w:i w:val="0"/>
                <w:iCs/>
              </w:rPr>
            </w:pPr>
          </w:p>
        </w:tc>
        <w:tc>
          <w:tcPr>
            <w:tcW w:w="2835" w:type="dxa"/>
            <w:vMerge/>
          </w:tcPr>
          <w:p w14:paraId="6A896E03" w14:textId="77777777" w:rsidR="00A90F6B" w:rsidRPr="00BA30E0" w:rsidRDefault="00A90F6B"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54E5177" w14:textId="1A01DA04" w:rsidR="00A90F6B" w:rsidRPr="00BA73C1" w:rsidRDefault="006D7822" w:rsidP="006E71B8">
            <w:pPr>
              <w:pStyle w:val="BodyText"/>
              <w:numPr>
                <w:ilvl w:val="0"/>
                <w:numId w:val="37"/>
              </w:numPr>
              <w:spacing w:after="120" w:line="240" w:lineRule="auto"/>
              <w:rPr>
                <w:rFonts w:eastAsia="Arial"/>
                <w:color w:val="auto"/>
              </w:rPr>
            </w:pPr>
            <w:r w:rsidRPr="006D7822">
              <w:rPr>
                <w:rFonts w:eastAsia="Arial"/>
                <w:color w:val="auto"/>
              </w:rPr>
              <w:t>explaining how characters are used to deliver the message in persuasive texts; for example, explaining how characters are used to present persuasive messages about health issues in advertising, considering why characters have been used instead of real people</w:t>
            </w:r>
          </w:p>
        </w:tc>
      </w:tr>
      <w:tr w:rsidR="00F569CA" w14:paraId="3AA40ED9" w14:textId="77777777" w:rsidTr="1A9A6EC9">
        <w:trPr>
          <w:trHeight w:val="636"/>
        </w:trPr>
        <w:tc>
          <w:tcPr>
            <w:tcW w:w="2547" w:type="dxa"/>
            <w:vMerge/>
          </w:tcPr>
          <w:p w14:paraId="6E7CBCAF" w14:textId="77777777" w:rsidR="00F569CA" w:rsidRPr="00D66F20" w:rsidRDefault="00F569CA" w:rsidP="00C273DA">
            <w:pPr>
              <w:pStyle w:val="ACARA-TableHeadline"/>
              <w:spacing w:before="120" w:after="120"/>
              <w:rPr>
                <w:b/>
                <w:bCs w:val="0"/>
                <w:i w:val="0"/>
                <w:iCs/>
              </w:rPr>
            </w:pPr>
          </w:p>
        </w:tc>
        <w:tc>
          <w:tcPr>
            <w:tcW w:w="2551" w:type="dxa"/>
            <w:vMerge/>
          </w:tcPr>
          <w:p w14:paraId="425F7F42" w14:textId="77777777" w:rsidR="00F569CA" w:rsidRPr="00B128DF" w:rsidRDefault="00F569CA" w:rsidP="00C273DA">
            <w:pPr>
              <w:pStyle w:val="ACARA-TableHeadline"/>
              <w:spacing w:before="120" w:after="120"/>
              <w:rPr>
                <w:b/>
                <w:bCs w:val="0"/>
                <w:i w:val="0"/>
                <w:iCs/>
              </w:rPr>
            </w:pPr>
          </w:p>
        </w:tc>
        <w:tc>
          <w:tcPr>
            <w:tcW w:w="2835" w:type="dxa"/>
            <w:vMerge w:val="restart"/>
            <w:tcBorders>
              <w:left w:val="single" w:sz="4" w:space="0" w:color="auto"/>
              <w:right w:val="single" w:sz="4" w:space="0" w:color="auto"/>
            </w:tcBorders>
            <w:shd w:val="clear" w:color="auto" w:fill="auto"/>
          </w:tcPr>
          <w:p w14:paraId="4336AF1D" w14:textId="77777777" w:rsidR="00306694" w:rsidRDefault="006D7822" w:rsidP="00430B5D">
            <w:pPr>
              <w:pStyle w:val="ACARAtabletext"/>
            </w:pPr>
            <w:r w:rsidRPr="006D7822">
              <w:t xml:space="preserve">navigate and read texts for specific purposes, monitoring meaning using strategies such as skimming, scanning and confirming </w:t>
            </w:r>
          </w:p>
          <w:p w14:paraId="64A1E037" w14:textId="4B457648" w:rsidR="00F569CA" w:rsidRPr="00BA30E0" w:rsidRDefault="00306694" w:rsidP="00430B5D">
            <w:pPr>
              <w:pStyle w:val="ACARAtabletext"/>
              <w:rPr>
                <w:lang w:val="en-AU"/>
              </w:rPr>
            </w:pPr>
            <w:r w:rsidRPr="00306694">
              <w:t>AC9E5LY04</w:t>
            </w:r>
          </w:p>
        </w:tc>
        <w:tc>
          <w:tcPr>
            <w:tcW w:w="6663" w:type="dxa"/>
            <w:tcBorders>
              <w:top w:val="single" w:sz="4" w:space="0" w:color="auto"/>
              <w:left w:val="single" w:sz="4" w:space="0" w:color="auto"/>
              <w:right w:val="single" w:sz="4" w:space="0" w:color="auto"/>
            </w:tcBorders>
            <w:shd w:val="clear" w:color="auto" w:fill="auto"/>
          </w:tcPr>
          <w:p w14:paraId="312384A2" w14:textId="305A9CAF" w:rsidR="00F569CA" w:rsidRPr="00952DF7" w:rsidRDefault="00306694" w:rsidP="006E71B8">
            <w:pPr>
              <w:pStyle w:val="BodyText"/>
              <w:numPr>
                <w:ilvl w:val="0"/>
                <w:numId w:val="37"/>
              </w:numPr>
              <w:spacing w:after="120" w:line="240" w:lineRule="auto"/>
              <w:rPr>
                <w:rFonts w:eastAsia="Arial"/>
                <w:color w:val="auto"/>
              </w:rPr>
            </w:pPr>
            <w:r w:rsidRPr="00306694">
              <w:rPr>
                <w:rFonts w:eastAsia="Arial"/>
                <w:color w:val="auto"/>
              </w:rPr>
              <w:t>using subject and technical vocabulary and concept knowledge to navigate less familiar texts</w:t>
            </w:r>
          </w:p>
        </w:tc>
      </w:tr>
      <w:tr w:rsidR="00F569CA" w14:paraId="48BFFEB7" w14:textId="77777777" w:rsidTr="1A9A6EC9">
        <w:trPr>
          <w:trHeight w:val="585"/>
        </w:trPr>
        <w:tc>
          <w:tcPr>
            <w:tcW w:w="2547" w:type="dxa"/>
            <w:vMerge/>
          </w:tcPr>
          <w:p w14:paraId="52AF2F06" w14:textId="77777777" w:rsidR="00F569CA" w:rsidRPr="00D66F20" w:rsidRDefault="00F569CA" w:rsidP="00C273DA">
            <w:pPr>
              <w:pStyle w:val="ACARA-TableHeadline"/>
              <w:spacing w:before="120" w:after="120"/>
              <w:rPr>
                <w:b/>
                <w:bCs w:val="0"/>
                <w:i w:val="0"/>
                <w:iCs/>
              </w:rPr>
            </w:pPr>
          </w:p>
        </w:tc>
        <w:tc>
          <w:tcPr>
            <w:tcW w:w="2551" w:type="dxa"/>
            <w:vMerge/>
          </w:tcPr>
          <w:p w14:paraId="25ABE933" w14:textId="77777777" w:rsidR="00F569CA" w:rsidRPr="00B128DF" w:rsidRDefault="00F569CA" w:rsidP="00C273DA">
            <w:pPr>
              <w:pStyle w:val="ACARA-TableHeadline"/>
              <w:spacing w:before="120" w:after="120"/>
              <w:rPr>
                <w:b/>
                <w:bCs w:val="0"/>
                <w:i w:val="0"/>
                <w:iCs/>
              </w:rPr>
            </w:pPr>
          </w:p>
        </w:tc>
        <w:tc>
          <w:tcPr>
            <w:tcW w:w="2835" w:type="dxa"/>
            <w:vMerge/>
          </w:tcPr>
          <w:p w14:paraId="4F1E1235" w14:textId="77777777" w:rsidR="00F569CA" w:rsidRPr="002C382C" w:rsidRDefault="00F569CA" w:rsidP="00430B5D">
            <w:pPr>
              <w:pStyle w:val="ACARAtabletext"/>
            </w:pPr>
          </w:p>
        </w:tc>
        <w:tc>
          <w:tcPr>
            <w:tcW w:w="6663" w:type="dxa"/>
            <w:tcBorders>
              <w:top w:val="single" w:sz="4" w:space="0" w:color="auto"/>
              <w:left w:val="single" w:sz="4" w:space="0" w:color="auto"/>
              <w:right w:val="single" w:sz="4" w:space="0" w:color="auto"/>
            </w:tcBorders>
            <w:shd w:val="clear" w:color="auto" w:fill="auto"/>
          </w:tcPr>
          <w:p w14:paraId="4FAD5C6F" w14:textId="74C250D6" w:rsidR="00F569CA" w:rsidRPr="00CF0CB2" w:rsidRDefault="00BC54EB" w:rsidP="006E71B8">
            <w:pPr>
              <w:pStyle w:val="BodyText"/>
              <w:numPr>
                <w:ilvl w:val="0"/>
                <w:numId w:val="37"/>
              </w:numPr>
              <w:spacing w:after="120" w:line="240" w:lineRule="auto"/>
              <w:rPr>
                <w:rFonts w:eastAsia="Arial"/>
                <w:color w:val="auto"/>
              </w:rPr>
            </w:pPr>
            <w:r w:rsidRPr="00BC54EB">
              <w:rPr>
                <w:color w:val="auto"/>
                <w:szCs w:val="20"/>
              </w:rPr>
              <w:t>skimming and scanning to check the pertinence of particular information to students’ topic and task</w:t>
            </w:r>
          </w:p>
        </w:tc>
      </w:tr>
      <w:tr w:rsidR="00F569CA" w14:paraId="792ED46C" w14:textId="77777777" w:rsidTr="1A9A6EC9">
        <w:trPr>
          <w:trHeight w:val="751"/>
        </w:trPr>
        <w:tc>
          <w:tcPr>
            <w:tcW w:w="2547" w:type="dxa"/>
            <w:vMerge/>
          </w:tcPr>
          <w:p w14:paraId="4EAA72E4" w14:textId="77777777" w:rsidR="00F569CA" w:rsidRPr="00D66F20" w:rsidRDefault="00F569CA" w:rsidP="00C273DA">
            <w:pPr>
              <w:pStyle w:val="ACARA-TableHeadline"/>
              <w:spacing w:before="120" w:after="120"/>
              <w:rPr>
                <w:b/>
                <w:bCs w:val="0"/>
                <w:i w:val="0"/>
                <w:iCs/>
              </w:rPr>
            </w:pPr>
          </w:p>
        </w:tc>
        <w:tc>
          <w:tcPr>
            <w:tcW w:w="2551" w:type="dxa"/>
            <w:vMerge/>
          </w:tcPr>
          <w:p w14:paraId="7C066B84" w14:textId="77777777" w:rsidR="00F569CA" w:rsidRPr="00B128DF" w:rsidRDefault="00F569CA" w:rsidP="00C273DA">
            <w:pPr>
              <w:pStyle w:val="ACARA-TableHeadline"/>
              <w:spacing w:before="120" w:after="120"/>
              <w:rPr>
                <w:b/>
                <w:bCs w:val="0"/>
                <w:i w:val="0"/>
                <w:iCs/>
              </w:rPr>
            </w:pPr>
          </w:p>
        </w:tc>
        <w:tc>
          <w:tcPr>
            <w:tcW w:w="2835" w:type="dxa"/>
            <w:vMerge/>
          </w:tcPr>
          <w:p w14:paraId="1D57AD3A" w14:textId="77777777" w:rsidR="00F569CA" w:rsidRPr="00BA30E0" w:rsidRDefault="00F569CA"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79D50BA" w14:textId="5B0F518C" w:rsidR="00F569CA" w:rsidRPr="00BA73C1" w:rsidRDefault="00884EBF" w:rsidP="006E71B8">
            <w:pPr>
              <w:pStyle w:val="BodyText"/>
              <w:numPr>
                <w:ilvl w:val="0"/>
                <w:numId w:val="37"/>
              </w:numPr>
              <w:spacing w:after="120" w:line="240" w:lineRule="auto"/>
              <w:rPr>
                <w:rFonts w:eastAsia="Arial"/>
                <w:color w:val="auto"/>
              </w:rPr>
            </w:pPr>
            <w:r w:rsidRPr="00884EBF">
              <w:rPr>
                <w:rFonts w:eastAsia="Arial"/>
                <w:color w:val="auto"/>
              </w:rPr>
              <w:t>using sign-posting features such as headings and subheadings, and homepages and subpages to read texts</w:t>
            </w:r>
          </w:p>
        </w:tc>
      </w:tr>
      <w:tr w:rsidR="00F53CF1" w14:paraId="31AA4576" w14:textId="77777777" w:rsidTr="1A9A6EC9">
        <w:trPr>
          <w:trHeight w:val="300"/>
        </w:trPr>
        <w:tc>
          <w:tcPr>
            <w:tcW w:w="2547" w:type="dxa"/>
            <w:vMerge w:val="restart"/>
            <w:tcBorders>
              <w:left w:val="single" w:sz="4" w:space="0" w:color="auto"/>
              <w:right w:val="single" w:sz="4" w:space="0" w:color="auto"/>
            </w:tcBorders>
          </w:tcPr>
          <w:p w14:paraId="01BF2F4A" w14:textId="3D57CCAD" w:rsidR="00F53CF1" w:rsidRDefault="00F53CF1" w:rsidP="00C273DA">
            <w:pPr>
              <w:pStyle w:val="ACARA-TableHeadline"/>
              <w:spacing w:before="120" w:after="120"/>
              <w:rPr>
                <w:b/>
                <w:bCs w:val="0"/>
                <w:i w:val="0"/>
                <w:iCs/>
              </w:rPr>
            </w:pPr>
            <w:r>
              <w:rPr>
                <w:b/>
                <w:bCs w:val="0"/>
                <w:i w:val="0"/>
                <w:iCs/>
              </w:rPr>
              <w:t>English Year 6</w:t>
            </w:r>
          </w:p>
        </w:tc>
        <w:tc>
          <w:tcPr>
            <w:tcW w:w="2551" w:type="dxa"/>
            <w:vMerge w:val="restart"/>
            <w:tcBorders>
              <w:top w:val="single" w:sz="4" w:space="0" w:color="auto"/>
              <w:left w:val="single" w:sz="4" w:space="0" w:color="auto"/>
              <w:right w:val="single" w:sz="4" w:space="0" w:color="auto"/>
            </w:tcBorders>
            <w:shd w:val="clear" w:color="auto" w:fill="auto"/>
          </w:tcPr>
          <w:p w14:paraId="323BCA9E" w14:textId="77777777" w:rsidR="00E63245" w:rsidRDefault="00F53CF1" w:rsidP="00C273DA">
            <w:pPr>
              <w:pStyle w:val="ACARA-TableHeadline"/>
              <w:spacing w:before="120" w:after="120"/>
              <w:rPr>
                <w:b/>
                <w:bCs w:val="0"/>
                <w:i w:val="0"/>
                <w:iCs/>
              </w:rPr>
            </w:pPr>
            <w:r>
              <w:rPr>
                <w:b/>
                <w:bCs w:val="0"/>
                <w:i w:val="0"/>
                <w:iCs/>
              </w:rPr>
              <w:t>Language</w:t>
            </w:r>
          </w:p>
          <w:p w14:paraId="1E85D6FE" w14:textId="1076A244" w:rsidR="00F53CF1" w:rsidRPr="5207EE31" w:rsidRDefault="00F53CF1" w:rsidP="00E63245">
            <w:pPr>
              <w:pStyle w:val="ACARAtabletext"/>
              <w:rPr>
                <w:i/>
              </w:rPr>
            </w:pPr>
            <w:r>
              <w:t>Language for interacting with others</w:t>
            </w:r>
          </w:p>
        </w:tc>
        <w:tc>
          <w:tcPr>
            <w:tcW w:w="2835" w:type="dxa"/>
            <w:vMerge w:val="restart"/>
            <w:tcBorders>
              <w:top w:val="single" w:sz="4" w:space="0" w:color="auto"/>
              <w:left w:val="single" w:sz="4" w:space="0" w:color="auto"/>
              <w:right w:val="single" w:sz="4" w:space="0" w:color="auto"/>
            </w:tcBorders>
            <w:shd w:val="clear" w:color="auto" w:fill="auto"/>
          </w:tcPr>
          <w:p w14:paraId="7650E545" w14:textId="77777777" w:rsidR="00F53CF1" w:rsidRDefault="00F53CF1" w:rsidP="00AE1895">
            <w:pPr>
              <w:pStyle w:val="ACARAtabletext"/>
              <w:tabs>
                <w:tab w:val="left" w:pos="735"/>
              </w:tabs>
              <w:rPr>
                <w:rFonts w:eastAsia="Arial"/>
                <w:szCs w:val="20"/>
              </w:rPr>
            </w:pPr>
            <w:r w:rsidRPr="00B84814">
              <w:rPr>
                <w:rFonts w:eastAsia="Arial"/>
                <w:szCs w:val="20"/>
              </w:rPr>
              <w:t xml:space="preserve">understand that language varies as levels of formality and social distance increase </w:t>
            </w:r>
          </w:p>
          <w:p w14:paraId="0F958F18" w14:textId="5250151E" w:rsidR="00F53CF1" w:rsidRPr="003A4A6D" w:rsidRDefault="00F53CF1" w:rsidP="00AE1895">
            <w:pPr>
              <w:pStyle w:val="ACARAtabletext"/>
              <w:tabs>
                <w:tab w:val="left" w:pos="735"/>
              </w:tabs>
              <w:rPr>
                <w:rFonts w:eastAsia="Arial"/>
                <w:szCs w:val="20"/>
              </w:rPr>
            </w:pPr>
            <w:r w:rsidRPr="008A0AE3">
              <w:rPr>
                <w:rFonts w:eastAsia="Arial"/>
                <w:szCs w:val="20"/>
              </w:rPr>
              <w:t>AC9E6LA01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79F3467" w14:textId="4853E372" w:rsidR="00F53CF1" w:rsidRPr="00711A16" w:rsidRDefault="00F53CF1" w:rsidP="006E71B8">
            <w:pPr>
              <w:pStyle w:val="BodyText"/>
              <w:numPr>
                <w:ilvl w:val="0"/>
                <w:numId w:val="37"/>
              </w:numPr>
              <w:spacing w:after="120" w:line="240" w:lineRule="auto"/>
              <w:rPr>
                <w:rFonts w:eastAsia="Arial"/>
                <w:color w:val="auto"/>
              </w:rPr>
            </w:pPr>
            <w:r w:rsidRPr="008A0AE3">
              <w:rPr>
                <w:rFonts w:eastAsia="Arial"/>
                <w:color w:val="auto"/>
              </w:rPr>
              <w:t>recognising language protocols for formal address; for example, words used to address principals, heads of state and monarchs</w:t>
            </w:r>
          </w:p>
        </w:tc>
      </w:tr>
      <w:tr w:rsidR="00F53CF1" w14:paraId="45ABDD21" w14:textId="77777777" w:rsidTr="1A9A6EC9">
        <w:trPr>
          <w:trHeight w:val="300"/>
        </w:trPr>
        <w:tc>
          <w:tcPr>
            <w:tcW w:w="2547" w:type="dxa"/>
            <w:vMerge/>
          </w:tcPr>
          <w:p w14:paraId="7BC9C08E" w14:textId="77777777" w:rsidR="00F53CF1" w:rsidRDefault="00F53CF1" w:rsidP="00C273DA">
            <w:pPr>
              <w:pStyle w:val="ACARA-TableHeadline"/>
              <w:spacing w:before="120" w:after="120"/>
              <w:rPr>
                <w:b/>
                <w:bCs w:val="0"/>
                <w:i w:val="0"/>
                <w:iCs/>
              </w:rPr>
            </w:pPr>
          </w:p>
        </w:tc>
        <w:tc>
          <w:tcPr>
            <w:tcW w:w="2551" w:type="dxa"/>
            <w:vMerge/>
          </w:tcPr>
          <w:p w14:paraId="05ECFE6D" w14:textId="77777777" w:rsidR="00F53CF1" w:rsidRPr="5207EE31" w:rsidRDefault="00F53CF1" w:rsidP="00C273DA">
            <w:pPr>
              <w:pStyle w:val="ACARA-TableHeadline"/>
              <w:spacing w:before="120" w:after="120"/>
              <w:rPr>
                <w:b/>
                <w:i w:val="0"/>
              </w:rPr>
            </w:pPr>
          </w:p>
        </w:tc>
        <w:tc>
          <w:tcPr>
            <w:tcW w:w="2835" w:type="dxa"/>
            <w:vMerge/>
          </w:tcPr>
          <w:p w14:paraId="6FE9525E" w14:textId="77777777" w:rsidR="00F53CF1" w:rsidRPr="003A4A6D"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509D7E2" w14:textId="509CFF63" w:rsidR="00F53CF1" w:rsidRPr="00711A16" w:rsidRDefault="00F53CF1" w:rsidP="006E71B8">
            <w:pPr>
              <w:pStyle w:val="BodyText"/>
              <w:numPr>
                <w:ilvl w:val="0"/>
                <w:numId w:val="37"/>
              </w:numPr>
              <w:spacing w:after="120" w:line="240" w:lineRule="auto"/>
              <w:rPr>
                <w:rFonts w:eastAsia="Arial"/>
                <w:color w:val="auto"/>
              </w:rPr>
            </w:pPr>
            <w:r w:rsidRPr="0097346E">
              <w:rPr>
                <w:rFonts w:eastAsia="Arial"/>
                <w:color w:val="auto"/>
              </w:rPr>
              <w:t>discussing levels of language such as slang, colloquial, conversational and formal, and how their appropriateness changes with the situation and audience</w:t>
            </w:r>
          </w:p>
        </w:tc>
      </w:tr>
      <w:tr w:rsidR="00F53CF1" w14:paraId="682ABA23" w14:textId="77777777" w:rsidTr="1A9A6EC9">
        <w:trPr>
          <w:trHeight w:val="300"/>
        </w:trPr>
        <w:tc>
          <w:tcPr>
            <w:tcW w:w="2547" w:type="dxa"/>
            <w:vMerge/>
          </w:tcPr>
          <w:p w14:paraId="2D8EF77D" w14:textId="77777777" w:rsidR="00F53CF1" w:rsidRDefault="00F53CF1" w:rsidP="00C273DA">
            <w:pPr>
              <w:pStyle w:val="ACARA-TableHeadline"/>
              <w:spacing w:before="120" w:after="120"/>
              <w:rPr>
                <w:b/>
                <w:bCs w:val="0"/>
                <w:i w:val="0"/>
                <w:iCs/>
              </w:rPr>
            </w:pPr>
          </w:p>
        </w:tc>
        <w:tc>
          <w:tcPr>
            <w:tcW w:w="2551" w:type="dxa"/>
            <w:vMerge/>
          </w:tcPr>
          <w:p w14:paraId="60B93799" w14:textId="77777777" w:rsidR="00F53CF1" w:rsidRPr="5207EE31" w:rsidRDefault="00F53CF1" w:rsidP="00C273DA">
            <w:pPr>
              <w:pStyle w:val="ACARA-TableHeadline"/>
              <w:spacing w:before="120" w:after="120"/>
              <w:rPr>
                <w:b/>
                <w:i w:val="0"/>
              </w:rPr>
            </w:pPr>
          </w:p>
        </w:tc>
        <w:tc>
          <w:tcPr>
            <w:tcW w:w="2835" w:type="dxa"/>
            <w:vMerge/>
          </w:tcPr>
          <w:p w14:paraId="3C96C378" w14:textId="77777777" w:rsidR="00F53CF1" w:rsidRPr="003A4A6D"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ED5B918" w14:textId="4C8D00AE" w:rsidR="00F53CF1" w:rsidRPr="00711A16" w:rsidRDefault="00F53CF1" w:rsidP="006E71B8">
            <w:pPr>
              <w:pStyle w:val="BodyText"/>
              <w:numPr>
                <w:ilvl w:val="0"/>
                <w:numId w:val="37"/>
              </w:numPr>
              <w:spacing w:after="120" w:line="240" w:lineRule="auto"/>
              <w:rPr>
                <w:rFonts w:eastAsia="Arial"/>
                <w:color w:val="auto"/>
              </w:rPr>
            </w:pPr>
            <w:r w:rsidRPr="0097346E">
              <w:rPr>
                <w:rFonts w:eastAsia="Arial"/>
                <w:color w:val="auto"/>
              </w:rPr>
              <w:t>presenting ideas and opinions at levels of formality appropriate to the context and audience</w:t>
            </w:r>
          </w:p>
        </w:tc>
      </w:tr>
      <w:tr w:rsidR="00F53CF1" w14:paraId="6BC7205B" w14:textId="77777777" w:rsidTr="1A9A6EC9">
        <w:trPr>
          <w:trHeight w:val="300"/>
        </w:trPr>
        <w:tc>
          <w:tcPr>
            <w:tcW w:w="2547" w:type="dxa"/>
            <w:vMerge/>
          </w:tcPr>
          <w:p w14:paraId="38DD5466" w14:textId="77777777" w:rsidR="00F53CF1" w:rsidRDefault="00F53CF1"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639BB3F2" w14:textId="77777777" w:rsidR="00E63245" w:rsidRDefault="00F53CF1" w:rsidP="00C273DA">
            <w:pPr>
              <w:pStyle w:val="ACARA-TableHeadline"/>
              <w:spacing w:before="120" w:after="120"/>
              <w:rPr>
                <w:b/>
                <w:bCs w:val="0"/>
                <w:i w:val="0"/>
                <w:iCs/>
              </w:rPr>
            </w:pPr>
            <w:r>
              <w:rPr>
                <w:b/>
                <w:bCs w:val="0"/>
                <w:i w:val="0"/>
                <w:iCs/>
              </w:rPr>
              <w:t>Language</w:t>
            </w:r>
          </w:p>
          <w:p w14:paraId="1DFB98F6" w14:textId="37FC42CE" w:rsidR="00F53CF1" w:rsidRPr="5207EE31" w:rsidRDefault="00F53CF1" w:rsidP="00E63245">
            <w:pPr>
              <w:pStyle w:val="ACARAtabletext"/>
              <w:rPr>
                <w:i/>
              </w:rPr>
            </w:pPr>
            <w:r>
              <w:t>Text structure and organisation</w:t>
            </w:r>
          </w:p>
        </w:tc>
        <w:tc>
          <w:tcPr>
            <w:tcW w:w="2835" w:type="dxa"/>
            <w:vMerge w:val="restart"/>
            <w:tcBorders>
              <w:top w:val="single" w:sz="4" w:space="0" w:color="auto"/>
              <w:left w:val="single" w:sz="4" w:space="0" w:color="auto"/>
              <w:right w:val="single" w:sz="4" w:space="0" w:color="auto"/>
            </w:tcBorders>
            <w:shd w:val="clear" w:color="auto" w:fill="auto"/>
          </w:tcPr>
          <w:p w14:paraId="3F8EB7D4" w14:textId="77777777" w:rsidR="00F53CF1" w:rsidRDefault="00F53CF1" w:rsidP="00AE1895">
            <w:pPr>
              <w:pStyle w:val="ACARAtabletext"/>
              <w:tabs>
                <w:tab w:val="left" w:pos="735"/>
              </w:tabs>
              <w:rPr>
                <w:rFonts w:eastAsia="Arial"/>
                <w:szCs w:val="20"/>
              </w:rPr>
            </w:pPr>
            <w:r w:rsidRPr="008430FA">
              <w:rPr>
                <w:rFonts w:eastAsia="Arial"/>
                <w:szCs w:val="20"/>
              </w:rPr>
              <w:t xml:space="preserve">explain how texts across the curriculum are typically organised into characteristic stages and phases depending on purposes, recognising how authors often adapt text structures and language features </w:t>
            </w:r>
          </w:p>
          <w:p w14:paraId="5827C8EB" w14:textId="49E2D8B9" w:rsidR="00F53CF1" w:rsidRPr="003A4A6D" w:rsidRDefault="00F53CF1" w:rsidP="00AE1895">
            <w:pPr>
              <w:pStyle w:val="ACARAtabletext"/>
              <w:tabs>
                <w:tab w:val="left" w:pos="735"/>
              </w:tabs>
              <w:rPr>
                <w:rFonts w:eastAsia="Arial"/>
                <w:szCs w:val="20"/>
              </w:rPr>
            </w:pPr>
            <w:r w:rsidRPr="008430FA">
              <w:rPr>
                <w:rFonts w:eastAsia="Arial"/>
                <w:szCs w:val="20"/>
              </w:rPr>
              <w:t>AC9E6LA03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953B804" w14:textId="73CA19B3" w:rsidR="00F53CF1" w:rsidRPr="00711A16" w:rsidRDefault="00F53CF1" w:rsidP="006E71B8">
            <w:pPr>
              <w:pStyle w:val="BodyText"/>
              <w:numPr>
                <w:ilvl w:val="0"/>
                <w:numId w:val="37"/>
              </w:numPr>
              <w:spacing w:after="120" w:line="240" w:lineRule="auto"/>
              <w:rPr>
                <w:rFonts w:eastAsia="Arial"/>
                <w:color w:val="auto"/>
              </w:rPr>
            </w:pPr>
            <w:r w:rsidRPr="00A05677">
              <w:rPr>
                <w:rFonts w:eastAsia="Arial"/>
                <w:color w:val="auto"/>
              </w:rPr>
              <w:t>exploring a range of everyday, community, literary and informative texts, discussing elements of text structure and language features, and comparing the overall structure and effect of authors’ choices in 2 or more texts</w:t>
            </w:r>
          </w:p>
        </w:tc>
      </w:tr>
      <w:tr w:rsidR="00F53CF1" w14:paraId="5631F2D1" w14:textId="77777777" w:rsidTr="1A9A6EC9">
        <w:trPr>
          <w:trHeight w:val="300"/>
        </w:trPr>
        <w:tc>
          <w:tcPr>
            <w:tcW w:w="2547" w:type="dxa"/>
            <w:vMerge/>
          </w:tcPr>
          <w:p w14:paraId="263E66F4" w14:textId="77777777" w:rsidR="00F53CF1" w:rsidRDefault="00F53CF1" w:rsidP="00C273DA">
            <w:pPr>
              <w:pStyle w:val="ACARA-TableHeadline"/>
              <w:spacing w:before="120" w:after="120"/>
              <w:rPr>
                <w:b/>
                <w:bCs w:val="0"/>
                <w:i w:val="0"/>
                <w:iCs/>
              </w:rPr>
            </w:pPr>
          </w:p>
        </w:tc>
        <w:tc>
          <w:tcPr>
            <w:tcW w:w="2551" w:type="dxa"/>
            <w:vMerge/>
          </w:tcPr>
          <w:p w14:paraId="43006885" w14:textId="77777777" w:rsidR="00F53CF1" w:rsidRPr="5207EE31" w:rsidRDefault="00F53CF1" w:rsidP="00C273DA">
            <w:pPr>
              <w:pStyle w:val="ACARA-TableHeadline"/>
              <w:spacing w:before="120" w:after="120"/>
              <w:rPr>
                <w:b/>
                <w:i w:val="0"/>
              </w:rPr>
            </w:pPr>
          </w:p>
        </w:tc>
        <w:tc>
          <w:tcPr>
            <w:tcW w:w="2835" w:type="dxa"/>
            <w:vMerge/>
          </w:tcPr>
          <w:p w14:paraId="01B693E8" w14:textId="77777777" w:rsidR="00F53CF1" w:rsidRPr="003A4A6D"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454D9BC" w14:textId="2BC70A7C" w:rsidR="00F53CF1" w:rsidRPr="006E677D" w:rsidRDefault="00F53CF1" w:rsidP="006E71B8">
            <w:pPr>
              <w:pStyle w:val="BodyText"/>
              <w:numPr>
                <w:ilvl w:val="0"/>
                <w:numId w:val="37"/>
              </w:numPr>
              <w:spacing w:after="120" w:line="240" w:lineRule="auto"/>
              <w:rPr>
                <w:rFonts w:eastAsia="Arial"/>
                <w:color w:val="auto"/>
              </w:rPr>
            </w:pPr>
            <w:r w:rsidRPr="007E6856">
              <w:rPr>
                <w:rFonts w:eastAsia="Arial"/>
                <w:color w:val="auto"/>
              </w:rPr>
              <w:t>examining a text to identify strategies such as exaggeration to create humour</w:t>
            </w:r>
          </w:p>
        </w:tc>
      </w:tr>
      <w:tr w:rsidR="00F53CF1" w14:paraId="5A9ED105" w14:textId="77777777" w:rsidTr="1A9A6EC9">
        <w:trPr>
          <w:trHeight w:val="300"/>
        </w:trPr>
        <w:tc>
          <w:tcPr>
            <w:tcW w:w="2547" w:type="dxa"/>
            <w:vMerge/>
          </w:tcPr>
          <w:p w14:paraId="6C58651F" w14:textId="77777777" w:rsidR="00F53CF1" w:rsidRDefault="00F53CF1" w:rsidP="00C273DA">
            <w:pPr>
              <w:pStyle w:val="ACARA-TableHeadline"/>
              <w:spacing w:before="120" w:after="120"/>
              <w:rPr>
                <w:b/>
                <w:bCs w:val="0"/>
                <w:i w:val="0"/>
                <w:iCs/>
              </w:rPr>
            </w:pPr>
          </w:p>
        </w:tc>
        <w:tc>
          <w:tcPr>
            <w:tcW w:w="2551" w:type="dxa"/>
            <w:vMerge/>
          </w:tcPr>
          <w:p w14:paraId="162C4BD4" w14:textId="77777777" w:rsidR="00F53CF1" w:rsidRPr="5207EE31" w:rsidRDefault="00F53CF1" w:rsidP="00C273DA">
            <w:pPr>
              <w:pStyle w:val="ACARA-TableHeadline"/>
              <w:spacing w:before="120" w:after="120"/>
              <w:rPr>
                <w:b/>
                <w:i w:val="0"/>
              </w:rPr>
            </w:pPr>
          </w:p>
        </w:tc>
        <w:tc>
          <w:tcPr>
            <w:tcW w:w="2835" w:type="dxa"/>
            <w:vMerge/>
          </w:tcPr>
          <w:p w14:paraId="3C65B758" w14:textId="77777777" w:rsidR="00F53CF1" w:rsidRPr="003A4A6D"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5376EB5" w14:textId="79305F58" w:rsidR="00F53CF1" w:rsidRPr="006E677D" w:rsidRDefault="00F53CF1" w:rsidP="006E71B8">
            <w:pPr>
              <w:pStyle w:val="BodyText"/>
              <w:numPr>
                <w:ilvl w:val="0"/>
                <w:numId w:val="37"/>
              </w:numPr>
              <w:spacing w:after="120" w:line="240" w:lineRule="auto"/>
              <w:rPr>
                <w:rFonts w:eastAsia="Arial"/>
                <w:color w:val="auto"/>
              </w:rPr>
            </w:pPr>
            <w:r w:rsidRPr="007E6856">
              <w:rPr>
                <w:rFonts w:eastAsia="Arial"/>
                <w:color w:val="auto"/>
              </w:rPr>
              <w:t>recognising that texts are organised into stages such as an introduction and that introductions may be divided into phases; for example, the introduction stage of a narrative may begin with a phase that is a “hook” or a flashback</w:t>
            </w:r>
          </w:p>
        </w:tc>
      </w:tr>
      <w:tr w:rsidR="00F53CF1" w14:paraId="01CE5056" w14:textId="77777777" w:rsidTr="1A9A6EC9">
        <w:trPr>
          <w:trHeight w:val="300"/>
        </w:trPr>
        <w:tc>
          <w:tcPr>
            <w:tcW w:w="2547" w:type="dxa"/>
            <w:vMerge/>
          </w:tcPr>
          <w:p w14:paraId="08C8C2E6" w14:textId="77777777" w:rsidR="00F53CF1" w:rsidRDefault="00F53CF1" w:rsidP="00C273DA">
            <w:pPr>
              <w:pStyle w:val="ACARA-TableHeadline"/>
              <w:spacing w:before="120" w:after="120"/>
              <w:rPr>
                <w:b/>
                <w:bCs w:val="0"/>
                <w:i w:val="0"/>
                <w:iCs/>
              </w:rPr>
            </w:pPr>
          </w:p>
        </w:tc>
        <w:tc>
          <w:tcPr>
            <w:tcW w:w="2551" w:type="dxa"/>
            <w:vMerge/>
          </w:tcPr>
          <w:p w14:paraId="18E9AF39" w14:textId="77777777" w:rsidR="00F53CF1" w:rsidRPr="5207EE31" w:rsidRDefault="00F53CF1" w:rsidP="00C273DA">
            <w:pPr>
              <w:pStyle w:val="ACARA-TableHeadline"/>
              <w:spacing w:before="120" w:after="120"/>
              <w:rPr>
                <w:b/>
                <w:i w:val="0"/>
              </w:rPr>
            </w:pPr>
          </w:p>
        </w:tc>
        <w:tc>
          <w:tcPr>
            <w:tcW w:w="2835" w:type="dxa"/>
            <w:vMerge/>
          </w:tcPr>
          <w:p w14:paraId="57F3E3FD" w14:textId="77777777" w:rsidR="00F53CF1" w:rsidRPr="003A4A6D"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27E4949" w14:textId="08FC7246" w:rsidR="00F53CF1" w:rsidRPr="006E677D" w:rsidRDefault="00F53CF1" w:rsidP="006E71B8">
            <w:pPr>
              <w:pStyle w:val="BodyText"/>
              <w:numPr>
                <w:ilvl w:val="0"/>
                <w:numId w:val="37"/>
              </w:numPr>
              <w:spacing w:after="120" w:line="240" w:lineRule="auto"/>
              <w:rPr>
                <w:rFonts w:eastAsia="Arial"/>
                <w:color w:val="auto"/>
              </w:rPr>
            </w:pPr>
            <w:r w:rsidRPr="00FC58B1">
              <w:rPr>
                <w:rFonts w:eastAsia="Arial"/>
                <w:color w:val="auto"/>
              </w:rPr>
              <w:t>explaining the characteristic stages and phases in reviews, discussions of alternative positions or historical recounts and identifying any adaptations of typical structures or language features</w:t>
            </w:r>
          </w:p>
        </w:tc>
      </w:tr>
      <w:tr w:rsidR="00F53CF1" w14:paraId="4396170D" w14:textId="77777777" w:rsidTr="1A9A6EC9">
        <w:trPr>
          <w:trHeight w:val="300"/>
        </w:trPr>
        <w:tc>
          <w:tcPr>
            <w:tcW w:w="2547" w:type="dxa"/>
            <w:vMerge/>
          </w:tcPr>
          <w:p w14:paraId="5C4BAAD7" w14:textId="77777777" w:rsidR="00F53CF1" w:rsidRDefault="00F53CF1"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21C87EC0" w14:textId="77777777" w:rsidR="00E63245" w:rsidRDefault="00F53CF1" w:rsidP="00C273DA">
            <w:pPr>
              <w:pStyle w:val="ACARA-TableHeadline"/>
              <w:spacing w:before="120" w:after="120"/>
              <w:rPr>
                <w:b/>
                <w:bCs w:val="0"/>
                <w:i w:val="0"/>
                <w:iCs/>
              </w:rPr>
            </w:pPr>
            <w:r>
              <w:rPr>
                <w:b/>
                <w:bCs w:val="0"/>
                <w:i w:val="0"/>
                <w:iCs/>
              </w:rPr>
              <w:t>Literature</w:t>
            </w:r>
          </w:p>
          <w:p w14:paraId="5DE5DCB6" w14:textId="25C215BB" w:rsidR="00F53CF1" w:rsidRPr="5207EE31" w:rsidRDefault="00F53CF1" w:rsidP="00E63245">
            <w:pPr>
              <w:pStyle w:val="ACARAtabletext"/>
              <w:rPr>
                <w:i/>
              </w:rPr>
            </w:pPr>
            <w:r>
              <w:t>Literature and contexts</w:t>
            </w:r>
          </w:p>
        </w:tc>
        <w:tc>
          <w:tcPr>
            <w:tcW w:w="2835" w:type="dxa"/>
            <w:vMerge w:val="restart"/>
            <w:tcBorders>
              <w:top w:val="single" w:sz="4" w:space="0" w:color="auto"/>
              <w:left w:val="single" w:sz="4" w:space="0" w:color="auto"/>
              <w:right w:val="single" w:sz="4" w:space="0" w:color="auto"/>
            </w:tcBorders>
            <w:shd w:val="clear" w:color="auto" w:fill="auto"/>
          </w:tcPr>
          <w:p w14:paraId="07FE3868" w14:textId="77777777" w:rsidR="00F53CF1" w:rsidRDefault="00F53CF1" w:rsidP="00AE1895">
            <w:pPr>
              <w:pStyle w:val="ACARAtabletext"/>
              <w:tabs>
                <w:tab w:val="left" w:pos="735"/>
              </w:tabs>
              <w:rPr>
                <w:rFonts w:eastAsia="Arial"/>
                <w:szCs w:val="20"/>
              </w:rPr>
            </w:pPr>
            <w:r w:rsidRPr="008A2AF4">
              <w:rPr>
                <w:rFonts w:eastAsia="Arial"/>
                <w:szCs w:val="20"/>
              </w:rPr>
              <w:t>identify responses to characters and events in literary texts, drawn from historical, social or cultural contexts, by First Nations Australian, and wide-ranging Australian and world authors</w:t>
            </w:r>
          </w:p>
          <w:p w14:paraId="56510D74" w14:textId="3EC6AE25" w:rsidR="00F53CF1" w:rsidRPr="003A4A6D" w:rsidRDefault="00F53CF1" w:rsidP="00AE1895">
            <w:pPr>
              <w:pStyle w:val="ACARAtabletext"/>
              <w:tabs>
                <w:tab w:val="left" w:pos="735"/>
              </w:tabs>
              <w:rPr>
                <w:rFonts w:eastAsia="Arial"/>
                <w:szCs w:val="20"/>
              </w:rPr>
            </w:pPr>
            <w:r w:rsidRPr="008A2AF4">
              <w:rPr>
                <w:rFonts w:eastAsia="Arial"/>
                <w:szCs w:val="20"/>
              </w:rPr>
              <w:t>AC9E6LE01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E7E0516" w14:textId="36F6631E" w:rsidR="00F53CF1" w:rsidRPr="00711A16" w:rsidRDefault="00F53CF1" w:rsidP="006E71B8">
            <w:pPr>
              <w:pStyle w:val="BodyText"/>
              <w:numPr>
                <w:ilvl w:val="0"/>
                <w:numId w:val="37"/>
              </w:numPr>
              <w:spacing w:after="120" w:line="240" w:lineRule="auto"/>
              <w:rPr>
                <w:rFonts w:eastAsia="Arial"/>
                <w:color w:val="auto"/>
              </w:rPr>
            </w:pPr>
            <w:r w:rsidRPr="00BB59E2">
              <w:rPr>
                <w:rFonts w:eastAsia="Arial"/>
                <w:color w:val="auto"/>
              </w:rPr>
              <w:t>discussing the influence historical, social and cultural experiences may have on the meaning of a text and attitudes towards characters, actions and events</w:t>
            </w:r>
          </w:p>
        </w:tc>
      </w:tr>
      <w:tr w:rsidR="00F53CF1" w14:paraId="58E579F8" w14:textId="77777777" w:rsidTr="1A9A6EC9">
        <w:trPr>
          <w:trHeight w:val="300"/>
        </w:trPr>
        <w:tc>
          <w:tcPr>
            <w:tcW w:w="2547" w:type="dxa"/>
            <w:vMerge/>
          </w:tcPr>
          <w:p w14:paraId="0D3A0F13" w14:textId="77777777" w:rsidR="00F53CF1" w:rsidRDefault="00F53CF1" w:rsidP="00C273DA">
            <w:pPr>
              <w:pStyle w:val="ACARA-TableHeadline"/>
              <w:spacing w:before="120" w:after="120"/>
              <w:rPr>
                <w:b/>
                <w:bCs w:val="0"/>
                <w:i w:val="0"/>
                <w:iCs/>
              </w:rPr>
            </w:pPr>
          </w:p>
        </w:tc>
        <w:tc>
          <w:tcPr>
            <w:tcW w:w="2551" w:type="dxa"/>
            <w:vMerge/>
          </w:tcPr>
          <w:p w14:paraId="0760F125" w14:textId="77777777" w:rsidR="00F53CF1" w:rsidRPr="5207EE31" w:rsidRDefault="00F53CF1" w:rsidP="00C273DA">
            <w:pPr>
              <w:pStyle w:val="ACARA-TableHeadline"/>
              <w:spacing w:before="120" w:after="120"/>
              <w:rPr>
                <w:b/>
                <w:i w:val="0"/>
              </w:rPr>
            </w:pPr>
          </w:p>
        </w:tc>
        <w:tc>
          <w:tcPr>
            <w:tcW w:w="2835" w:type="dxa"/>
            <w:vMerge/>
          </w:tcPr>
          <w:p w14:paraId="2D0FD67C" w14:textId="77777777" w:rsidR="00F53CF1" w:rsidRPr="003A4A6D"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3A415CF" w14:textId="731ACB43" w:rsidR="00F53CF1" w:rsidRPr="00711A16" w:rsidRDefault="00F53CF1" w:rsidP="006E71B8">
            <w:pPr>
              <w:pStyle w:val="BodyText"/>
              <w:numPr>
                <w:ilvl w:val="0"/>
                <w:numId w:val="37"/>
              </w:numPr>
              <w:spacing w:after="120" w:line="240" w:lineRule="auto"/>
              <w:rPr>
                <w:rFonts w:eastAsia="Arial"/>
                <w:color w:val="auto"/>
              </w:rPr>
            </w:pPr>
            <w:r w:rsidRPr="00BB59E2">
              <w:rPr>
                <w:rFonts w:eastAsia="Arial"/>
                <w:color w:val="auto"/>
              </w:rPr>
              <w:t>sharing responses about how heroes are portrayed in science fiction or fantasy and more realistic settings</w:t>
            </w:r>
          </w:p>
        </w:tc>
      </w:tr>
      <w:tr w:rsidR="00F53CF1" w14:paraId="182EE8F2" w14:textId="77777777" w:rsidTr="1A9A6EC9">
        <w:trPr>
          <w:trHeight w:val="300"/>
        </w:trPr>
        <w:tc>
          <w:tcPr>
            <w:tcW w:w="2547" w:type="dxa"/>
            <w:vMerge/>
          </w:tcPr>
          <w:p w14:paraId="03B33732" w14:textId="77777777" w:rsidR="00F53CF1" w:rsidRDefault="00F53CF1" w:rsidP="00C273DA">
            <w:pPr>
              <w:pStyle w:val="ACARA-TableHeadline"/>
              <w:spacing w:before="120" w:after="120"/>
              <w:rPr>
                <w:b/>
                <w:bCs w:val="0"/>
                <w:i w:val="0"/>
                <w:iCs/>
              </w:rPr>
            </w:pPr>
          </w:p>
        </w:tc>
        <w:tc>
          <w:tcPr>
            <w:tcW w:w="2551" w:type="dxa"/>
            <w:vMerge/>
          </w:tcPr>
          <w:p w14:paraId="0D592021" w14:textId="77777777" w:rsidR="00F53CF1" w:rsidRPr="5207EE31" w:rsidRDefault="00F53CF1" w:rsidP="00C273DA">
            <w:pPr>
              <w:pStyle w:val="ACARA-TableHeadline"/>
              <w:spacing w:before="120" w:after="120"/>
              <w:rPr>
                <w:b/>
                <w:i w:val="0"/>
              </w:rPr>
            </w:pPr>
          </w:p>
        </w:tc>
        <w:tc>
          <w:tcPr>
            <w:tcW w:w="2835" w:type="dxa"/>
            <w:vMerge/>
          </w:tcPr>
          <w:p w14:paraId="2F3256D9" w14:textId="77777777" w:rsidR="00F53CF1" w:rsidRPr="003A4A6D"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93A99E6" w14:textId="14E0C991" w:rsidR="00F53CF1" w:rsidRPr="00711A16" w:rsidRDefault="00F53CF1" w:rsidP="006E71B8">
            <w:pPr>
              <w:pStyle w:val="BodyText"/>
              <w:numPr>
                <w:ilvl w:val="0"/>
                <w:numId w:val="37"/>
              </w:numPr>
              <w:spacing w:after="120" w:line="240" w:lineRule="auto"/>
              <w:rPr>
                <w:rFonts w:eastAsia="Arial"/>
                <w:color w:val="auto"/>
              </w:rPr>
            </w:pPr>
            <w:r w:rsidRPr="00DA7F55">
              <w:rPr>
                <w:rFonts w:eastAsia="Arial"/>
                <w:color w:val="auto"/>
              </w:rPr>
              <w:t> exploring reviews of Australian films</w:t>
            </w:r>
          </w:p>
        </w:tc>
      </w:tr>
      <w:tr w:rsidR="00F53CF1" w14:paraId="6E2A719B" w14:textId="77777777" w:rsidTr="1A9A6EC9">
        <w:trPr>
          <w:trHeight w:val="300"/>
        </w:trPr>
        <w:tc>
          <w:tcPr>
            <w:tcW w:w="2547" w:type="dxa"/>
            <w:vMerge/>
          </w:tcPr>
          <w:p w14:paraId="6F749650" w14:textId="77777777" w:rsidR="00F53CF1" w:rsidRDefault="00F53CF1"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59D6B565" w14:textId="77777777" w:rsidR="00E63245" w:rsidRDefault="00F53CF1" w:rsidP="00C273DA">
            <w:pPr>
              <w:pStyle w:val="ACARA-TableHeadline"/>
              <w:spacing w:before="120" w:after="120"/>
              <w:rPr>
                <w:b/>
                <w:bCs w:val="0"/>
                <w:i w:val="0"/>
                <w:iCs/>
              </w:rPr>
            </w:pPr>
            <w:r>
              <w:rPr>
                <w:b/>
                <w:bCs w:val="0"/>
                <w:i w:val="0"/>
                <w:iCs/>
              </w:rPr>
              <w:t>Literature</w:t>
            </w:r>
          </w:p>
          <w:p w14:paraId="66B77318" w14:textId="0844FE26" w:rsidR="00F53CF1" w:rsidRPr="5207EE31" w:rsidRDefault="00F53CF1" w:rsidP="00E63245">
            <w:pPr>
              <w:pStyle w:val="ACARAtabletext"/>
              <w:rPr>
                <w:i/>
              </w:rPr>
            </w:pPr>
            <w:r>
              <w:t>Examining literature</w:t>
            </w:r>
          </w:p>
        </w:tc>
        <w:tc>
          <w:tcPr>
            <w:tcW w:w="2835" w:type="dxa"/>
            <w:vMerge w:val="restart"/>
            <w:tcBorders>
              <w:top w:val="single" w:sz="4" w:space="0" w:color="auto"/>
              <w:left w:val="single" w:sz="4" w:space="0" w:color="auto"/>
              <w:right w:val="single" w:sz="4" w:space="0" w:color="auto"/>
            </w:tcBorders>
            <w:shd w:val="clear" w:color="auto" w:fill="auto"/>
          </w:tcPr>
          <w:p w14:paraId="796C3A36" w14:textId="77777777" w:rsidR="00F53CF1" w:rsidRDefault="00F53CF1" w:rsidP="00AE1895">
            <w:pPr>
              <w:pStyle w:val="ACARAtabletext"/>
              <w:tabs>
                <w:tab w:val="left" w:pos="735"/>
              </w:tabs>
              <w:rPr>
                <w:rFonts w:eastAsia="Arial"/>
                <w:szCs w:val="20"/>
              </w:rPr>
            </w:pPr>
            <w:r w:rsidRPr="00C51C05">
              <w:rPr>
                <w:rFonts w:eastAsia="Arial"/>
                <w:szCs w:val="20"/>
              </w:rPr>
              <w:t xml:space="preserve">identify and explain characteristics that define an author's individual style </w:t>
            </w:r>
          </w:p>
          <w:p w14:paraId="26C75FA0" w14:textId="5F2EA053" w:rsidR="00F53CF1" w:rsidRPr="003A4A6D" w:rsidRDefault="00F53CF1" w:rsidP="00AE1895">
            <w:pPr>
              <w:pStyle w:val="ACARAtabletext"/>
              <w:tabs>
                <w:tab w:val="left" w:pos="735"/>
              </w:tabs>
              <w:rPr>
                <w:rFonts w:eastAsia="Arial"/>
                <w:szCs w:val="20"/>
              </w:rPr>
            </w:pPr>
            <w:r w:rsidRPr="003434E9">
              <w:rPr>
                <w:rFonts w:eastAsia="Arial"/>
                <w:szCs w:val="20"/>
              </w:rPr>
              <w:t>AC9E6LE03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9AC32EC" w14:textId="2624F809" w:rsidR="00F53CF1" w:rsidRPr="00711A16" w:rsidRDefault="00F53CF1" w:rsidP="006E71B8">
            <w:pPr>
              <w:pStyle w:val="BodyText"/>
              <w:numPr>
                <w:ilvl w:val="0"/>
                <w:numId w:val="37"/>
              </w:numPr>
              <w:spacing w:after="120" w:line="240" w:lineRule="auto"/>
              <w:rPr>
                <w:rFonts w:eastAsia="Arial"/>
                <w:color w:val="auto"/>
              </w:rPr>
            </w:pPr>
            <w:r w:rsidRPr="003434E9">
              <w:rPr>
                <w:rFonts w:eastAsia="Arial"/>
                <w:color w:val="auto"/>
              </w:rPr>
              <w:t>exploring 2 or more texts by the same author, identifying similarities; for example, subject or theme, characterisation, text structure, plot development, tone, vocabulary, voice, favoured grammatical structures and visual techniques in picture books, and determining the qualities that characterise an author's style</w:t>
            </w:r>
          </w:p>
        </w:tc>
      </w:tr>
      <w:tr w:rsidR="00F53CF1" w14:paraId="76B83873" w14:textId="77777777" w:rsidTr="1A9A6EC9">
        <w:trPr>
          <w:trHeight w:val="300"/>
        </w:trPr>
        <w:tc>
          <w:tcPr>
            <w:tcW w:w="2547" w:type="dxa"/>
            <w:vMerge/>
          </w:tcPr>
          <w:p w14:paraId="3C304A41" w14:textId="77777777" w:rsidR="00F53CF1" w:rsidRDefault="00F53CF1" w:rsidP="00C273DA">
            <w:pPr>
              <w:pStyle w:val="ACARA-TableHeadline"/>
              <w:spacing w:before="120" w:after="120"/>
              <w:rPr>
                <w:b/>
                <w:bCs w:val="0"/>
                <w:i w:val="0"/>
                <w:iCs/>
              </w:rPr>
            </w:pPr>
          </w:p>
        </w:tc>
        <w:tc>
          <w:tcPr>
            <w:tcW w:w="2551" w:type="dxa"/>
            <w:vMerge/>
          </w:tcPr>
          <w:p w14:paraId="239D7E79" w14:textId="77777777" w:rsidR="00F53CF1" w:rsidRDefault="00F53CF1" w:rsidP="00C273DA">
            <w:pPr>
              <w:pStyle w:val="ACARA-TableHeadline"/>
              <w:spacing w:before="120" w:after="120"/>
              <w:rPr>
                <w:b/>
                <w:bCs w:val="0"/>
                <w:i w:val="0"/>
                <w:iCs/>
              </w:rPr>
            </w:pPr>
          </w:p>
        </w:tc>
        <w:tc>
          <w:tcPr>
            <w:tcW w:w="2835" w:type="dxa"/>
            <w:vMerge/>
          </w:tcPr>
          <w:p w14:paraId="6C09C025" w14:textId="77777777" w:rsidR="00F53CF1" w:rsidRPr="003A4A6D"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D1D43A0" w14:textId="1F87A882" w:rsidR="00F53CF1" w:rsidRPr="00711A16" w:rsidRDefault="00F53CF1" w:rsidP="006E71B8">
            <w:pPr>
              <w:pStyle w:val="BodyText"/>
              <w:numPr>
                <w:ilvl w:val="0"/>
                <w:numId w:val="37"/>
              </w:numPr>
              <w:spacing w:after="120" w:line="240" w:lineRule="auto"/>
              <w:rPr>
                <w:rFonts w:eastAsia="Arial"/>
                <w:color w:val="auto"/>
              </w:rPr>
            </w:pPr>
            <w:r w:rsidRPr="00341093">
              <w:rPr>
                <w:rFonts w:eastAsia="Arial"/>
                <w:color w:val="auto"/>
              </w:rPr>
              <w:t>focusing on a First Nations Australian author and identifying characteristic elements of their writing; for example, images, theme and language</w:t>
            </w:r>
          </w:p>
        </w:tc>
      </w:tr>
      <w:tr w:rsidR="00F53CF1" w14:paraId="6DE2A7FA" w14:textId="77777777" w:rsidTr="1A9A6EC9">
        <w:trPr>
          <w:trHeight w:val="300"/>
        </w:trPr>
        <w:tc>
          <w:tcPr>
            <w:tcW w:w="2547" w:type="dxa"/>
            <w:vMerge/>
          </w:tcPr>
          <w:p w14:paraId="5ED08AFA" w14:textId="77777777" w:rsidR="00F53CF1" w:rsidRDefault="00F53CF1" w:rsidP="00C273DA">
            <w:pPr>
              <w:pStyle w:val="ACARA-TableHeadline"/>
              <w:spacing w:before="120" w:after="120"/>
              <w:rPr>
                <w:b/>
                <w:bCs w:val="0"/>
                <w:i w:val="0"/>
                <w:iCs/>
              </w:rPr>
            </w:pPr>
          </w:p>
        </w:tc>
        <w:tc>
          <w:tcPr>
            <w:tcW w:w="2551" w:type="dxa"/>
            <w:vMerge/>
          </w:tcPr>
          <w:p w14:paraId="017088B1" w14:textId="77777777" w:rsidR="00F53CF1" w:rsidRDefault="00F53CF1" w:rsidP="00C273DA">
            <w:pPr>
              <w:pStyle w:val="ACARA-TableHeadline"/>
              <w:spacing w:before="120" w:after="120"/>
              <w:rPr>
                <w:b/>
                <w:bCs w:val="0"/>
                <w:i w:val="0"/>
                <w:iCs/>
              </w:rPr>
            </w:pPr>
          </w:p>
        </w:tc>
        <w:tc>
          <w:tcPr>
            <w:tcW w:w="2835" w:type="dxa"/>
            <w:vMerge/>
          </w:tcPr>
          <w:p w14:paraId="5538A90B" w14:textId="77777777" w:rsidR="00F53CF1" w:rsidRPr="003A4A6D"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9B9F46B" w14:textId="3DC1BCC4" w:rsidR="00F53CF1" w:rsidRPr="00711A16" w:rsidRDefault="00F53CF1" w:rsidP="006E71B8">
            <w:pPr>
              <w:pStyle w:val="BodyText"/>
              <w:numPr>
                <w:ilvl w:val="0"/>
                <w:numId w:val="37"/>
              </w:numPr>
              <w:spacing w:after="120" w:line="240" w:lineRule="auto"/>
              <w:rPr>
                <w:rFonts w:eastAsia="Arial"/>
                <w:color w:val="auto"/>
              </w:rPr>
            </w:pPr>
            <w:r w:rsidRPr="00341093">
              <w:rPr>
                <w:rFonts w:eastAsia="Arial"/>
                <w:color w:val="auto"/>
              </w:rPr>
              <w:t>comparing similarities and differences between texts, including those by the same author or illustrator, and identifying the characteristics that define an author’s style; for example, comparing illustrations in picture books by the same illustrator, noting characteristic features</w:t>
            </w:r>
          </w:p>
        </w:tc>
      </w:tr>
      <w:tr w:rsidR="00F53CF1" w14:paraId="15277082" w14:textId="77777777" w:rsidTr="1A9A6EC9">
        <w:trPr>
          <w:trHeight w:val="300"/>
        </w:trPr>
        <w:tc>
          <w:tcPr>
            <w:tcW w:w="2547" w:type="dxa"/>
            <w:vMerge/>
          </w:tcPr>
          <w:p w14:paraId="74573F4B" w14:textId="77777777" w:rsidR="00F53CF1" w:rsidRDefault="00F53CF1"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583934CE" w14:textId="77777777" w:rsidR="00E63245" w:rsidRDefault="00F53CF1" w:rsidP="00C273DA">
            <w:pPr>
              <w:pStyle w:val="ACARA-TableHeadline"/>
              <w:spacing w:before="120" w:after="120"/>
              <w:rPr>
                <w:b/>
                <w:bCs w:val="0"/>
                <w:i w:val="0"/>
                <w:iCs/>
              </w:rPr>
            </w:pPr>
            <w:r>
              <w:rPr>
                <w:b/>
                <w:bCs w:val="0"/>
                <w:i w:val="0"/>
                <w:iCs/>
              </w:rPr>
              <w:t>Literacy</w:t>
            </w:r>
          </w:p>
          <w:p w14:paraId="52241D13" w14:textId="11C546C9" w:rsidR="00F53CF1" w:rsidRDefault="00F53CF1" w:rsidP="00E63245">
            <w:pPr>
              <w:pStyle w:val="ACARAtabletext"/>
              <w:rPr>
                <w:i/>
              </w:rPr>
            </w:pPr>
            <w:r>
              <w:t>Texts in context</w:t>
            </w:r>
          </w:p>
        </w:tc>
        <w:tc>
          <w:tcPr>
            <w:tcW w:w="2835" w:type="dxa"/>
            <w:vMerge w:val="restart"/>
            <w:tcBorders>
              <w:top w:val="single" w:sz="4" w:space="0" w:color="auto"/>
              <w:left w:val="single" w:sz="4" w:space="0" w:color="auto"/>
              <w:right w:val="single" w:sz="4" w:space="0" w:color="auto"/>
            </w:tcBorders>
            <w:shd w:val="clear" w:color="auto" w:fill="auto"/>
          </w:tcPr>
          <w:p w14:paraId="531B3CE6" w14:textId="77777777" w:rsidR="00F53CF1" w:rsidRDefault="00F53CF1" w:rsidP="00AE1895">
            <w:pPr>
              <w:pStyle w:val="ACARAtabletext"/>
              <w:tabs>
                <w:tab w:val="left" w:pos="735"/>
              </w:tabs>
              <w:rPr>
                <w:rFonts w:eastAsia="Arial"/>
                <w:szCs w:val="20"/>
              </w:rPr>
            </w:pPr>
            <w:r w:rsidRPr="00EA3797">
              <w:rPr>
                <w:rFonts w:eastAsia="Arial"/>
                <w:szCs w:val="20"/>
              </w:rPr>
              <w:t xml:space="preserve">examine texts including media texts that represent ideas and events, and identify how they reflect the context in which they were created </w:t>
            </w:r>
          </w:p>
          <w:p w14:paraId="4E7C536B" w14:textId="2CCCFDD8" w:rsidR="00F53CF1" w:rsidRPr="003A4A6D" w:rsidRDefault="00F53CF1" w:rsidP="00AE1895">
            <w:pPr>
              <w:pStyle w:val="ACARAtabletext"/>
              <w:tabs>
                <w:tab w:val="left" w:pos="735"/>
              </w:tabs>
              <w:rPr>
                <w:rFonts w:eastAsia="Arial"/>
                <w:szCs w:val="20"/>
              </w:rPr>
            </w:pPr>
            <w:r w:rsidRPr="00EA3797">
              <w:rPr>
                <w:rFonts w:eastAsia="Arial"/>
                <w:szCs w:val="20"/>
              </w:rPr>
              <w:t>AC9E6LY01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29910D5" w14:textId="672F4CE2" w:rsidR="00F53CF1" w:rsidRPr="00711A16" w:rsidRDefault="00F53CF1" w:rsidP="006E71B8">
            <w:pPr>
              <w:pStyle w:val="BodyText"/>
              <w:numPr>
                <w:ilvl w:val="0"/>
                <w:numId w:val="37"/>
              </w:numPr>
              <w:spacing w:after="120" w:line="240" w:lineRule="auto"/>
              <w:rPr>
                <w:rFonts w:eastAsia="Arial"/>
                <w:color w:val="auto"/>
              </w:rPr>
            </w:pPr>
            <w:r w:rsidRPr="008867B6">
              <w:rPr>
                <w:rFonts w:eastAsia="Arial"/>
                <w:color w:val="auto"/>
              </w:rPr>
              <w:t>identifying news reports of the same type of event over time and how they reflect their contexts</w:t>
            </w:r>
          </w:p>
        </w:tc>
      </w:tr>
      <w:tr w:rsidR="00F53CF1" w14:paraId="3261C74F" w14:textId="77777777" w:rsidTr="1A9A6EC9">
        <w:trPr>
          <w:trHeight w:val="839"/>
        </w:trPr>
        <w:tc>
          <w:tcPr>
            <w:tcW w:w="2547" w:type="dxa"/>
            <w:vMerge/>
          </w:tcPr>
          <w:p w14:paraId="14EA29C5" w14:textId="77777777" w:rsidR="00F53CF1" w:rsidRDefault="00F53CF1" w:rsidP="00C273DA">
            <w:pPr>
              <w:pStyle w:val="ACARA-TableHeadline"/>
              <w:spacing w:before="120" w:after="120"/>
              <w:rPr>
                <w:b/>
                <w:bCs w:val="0"/>
                <w:i w:val="0"/>
                <w:iCs/>
              </w:rPr>
            </w:pPr>
          </w:p>
        </w:tc>
        <w:tc>
          <w:tcPr>
            <w:tcW w:w="2551" w:type="dxa"/>
            <w:vMerge/>
          </w:tcPr>
          <w:p w14:paraId="76512EE6" w14:textId="77777777" w:rsidR="00F53CF1" w:rsidRDefault="00F53CF1" w:rsidP="00C273DA">
            <w:pPr>
              <w:pStyle w:val="ACARA-TableHeadline"/>
              <w:spacing w:before="120" w:after="120"/>
              <w:rPr>
                <w:b/>
                <w:bCs w:val="0"/>
                <w:i w:val="0"/>
                <w:iCs/>
              </w:rPr>
            </w:pPr>
          </w:p>
        </w:tc>
        <w:tc>
          <w:tcPr>
            <w:tcW w:w="2835" w:type="dxa"/>
            <w:vMerge/>
          </w:tcPr>
          <w:p w14:paraId="23812092" w14:textId="77777777" w:rsidR="00F53CF1" w:rsidRPr="003A4A6D"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BCB53FC" w14:textId="63DC5A37" w:rsidR="00F53CF1" w:rsidRPr="00711A16" w:rsidRDefault="00F53CF1" w:rsidP="006E71B8">
            <w:pPr>
              <w:pStyle w:val="BodyText"/>
              <w:numPr>
                <w:ilvl w:val="0"/>
                <w:numId w:val="37"/>
              </w:numPr>
              <w:spacing w:after="120" w:line="240" w:lineRule="auto"/>
              <w:rPr>
                <w:rFonts w:eastAsia="Arial"/>
                <w:color w:val="auto"/>
              </w:rPr>
            </w:pPr>
            <w:r w:rsidRPr="00211C48">
              <w:rPr>
                <w:rFonts w:eastAsia="Arial"/>
                <w:color w:val="auto"/>
              </w:rPr>
              <w:t>comparing advertising posters for animated children's films in different countries and explaining the impact of these choices on audience expectations of the film</w:t>
            </w:r>
          </w:p>
        </w:tc>
      </w:tr>
      <w:tr w:rsidR="00F53CF1" w14:paraId="40C26AA8" w14:textId="77777777" w:rsidTr="1A9A6EC9">
        <w:trPr>
          <w:trHeight w:val="514"/>
        </w:trPr>
        <w:tc>
          <w:tcPr>
            <w:tcW w:w="2547" w:type="dxa"/>
            <w:vMerge/>
          </w:tcPr>
          <w:p w14:paraId="0B73058B" w14:textId="77777777" w:rsidR="00F53CF1" w:rsidRDefault="00F53CF1" w:rsidP="00C273DA">
            <w:pPr>
              <w:pStyle w:val="ACARA-TableHeadline"/>
              <w:spacing w:before="120" w:after="120"/>
              <w:rPr>
                <w:b/>
                <w:bCs w:val="0"/>
                <w:i w:val="0"/>
                <w:iCs/>
              </w:rPr>
            </w:pPr>
          </w:p>
        </w:tc>
        <w:tc>
          <w:tcPr>
            <w:tcW w:w="2551" w:type="dxa"/>
            <w:vMerge/>
          </w:tcPr>
          <w:p w14:paraId="56A86E7A" w14:textId="77777777" w:rsidR="00F53CF1" w:rsidRDefault="00F53CF1" w:rsidP="00C273DA">
            <w:pPr>
              <w:pStyle w:val="ACARA-TableHeadline"/>
              <w:spacing w:before="120" w:after="120"/>
              <w:rPr>
                <w:b/>
                <w:bCs w:val="0"/>
                <w:i w:val="0"/>
                <w:iCs/>
              </w:rPr>
            </w:pPr>
          </w:p>
        </w:tc>
        <w:tc>
          <w:tcPr>
            <w:tcW w:w="2835" w:type="dxa"/>
            <w:vMerge/>
          </w:tcPr>
          <w:p w14:paraId="16A31504" w14:textId="77777777" w:rsidR="00F53CF1" w:rsidRPr="003A4A6D"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969F400" w14:textId="52484735" w:rsidR="00F53CF1" w:rsidRPr="009371C0" w:rsidRDefault="00F53CF1" w:rsidP="006E71B8">
            <w:pPr>
              <w:pStyle w:val="BodyText"/>
              <w:numPr>
                <w:ilvl w:val="0"/>
                <w:numId w:val="37"/>
              </w:numPr>
              <w:spacing w:after="120" w:line="240" w:lineRule="auto"/>
              <w:rPr>
                <w:rFonts w:eastAsia="Arial"/>
                <w:color w:val="auto"/>
              </w:rPr>
            </w:pPr>
            <w:r w:rsidRPr="00211C48">
              <w:rPr>
                <w:rFonts w:eastAsia="Arial"/>
                <w:color w:val="auto"/>
              </w:rPr>
              <w:t>identifying how advertisements for the same products reflect the context in which they were created</w:t>
            </w:r>
          </w:p>
        </w:tc>
      </w:tr>
      <w:tr w:rsidR="00F53CF1" w14:paraId="663F7F04" w14:textId="77777777" w:rsidTr="1A9A6EC9">
        <w:trPr>
          <w:trHeight w:val="300"/>
        </w:trPr>
        <w:tc>
          <w:tcPr>
            <w:tcW w:w="2547" w:type="dxa"/>
            <w:vMerge/>
          </w:tcPr>
          <w:p w14:paraId="137BC485" w14:textId="77777777" w:rsidR="00F53CF1" w:rsidRDefault="00F53CF1"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51FE9AC2" w14:textId="77777777" w:rsidR="00E63245" w:rsidRDefault="00F53CF1" w:rsidP="00C273DA">
            <w:pPr>
              <w:pStyle w:val="ACARA-TableHeadline"/>
              <w:spacing w:before="120" w:after="120"/>
              <w:rPr>
                <w:b/>
                <w:bCs w:val="0"/>
                <w:i w:val="0"/>
                <w:iCs/>
              </w:rPr>
            </w:pPr>
            <w:r>
              <w:rPr>
                <w:b/>
                <w:bCs w:val="0"/>
                <w:i w:val="0"/>
                <w:iCs/>
              </w:rPr>
              <w:t>Literacy</w:t>
            </w:r>
          </w:p>
          <w:p w14:paraId="0E2EECE0" w14:textId="272F05CF" w:rsidR="00F53CF1" w:rsidRDefault="00F53CF1" w:rsidP="00E63245">
            <w:pPr>
              <w:pStyle w:val="ACARAtabletext"/>
              <w:rPr>
                <w:i/>
              </w:rPr>
            </w:pPr>
            <w:r>
              <w:t>Analysing interpreting and evaluating</w:t>
            </w:r>
          </w:p>
        </w:tc>
        <w:tc>
          <w:tcPr>
            <w:tcW w:w="2835" w:type="dxa"/>
            <w:tcBorders>
              <w:top w:val="single" w:sz="4" w:space="0" w:color="auto"/>
              <w:left w:val="single" w:sz="4" w:space="0" w:color="auto"/>
              <w:right w:val="single" w:sz="4" w:space="0" w:color="auto"/>
            </w:tcBorders>
            <w:shd w:val="clear" w:color="auto" w:fill="auto"/>
          </w:tcPr>
          <w:p w14:paraId="67A308D1" w14:textId="77777777" w:rsidR="00F53CF1" w:rsidRDefault="00F53CF1" w:rsidP="00AE1895">
            <w:pPr>
              <w:pStyle w:val="ACARAtabletext"/>
              <w:tabs>
                <w:tab w:val="left" w:pos="735"/>
              </w:tabs>
              <w:rPr>
                <w:rFonts w:eastAsia="Arial"/>
                <w:szCs w:val="20"/>
              </w:rPr>
            </w:pPr>
            <w:r w:rsidRPr="00875EB3">
              <w:rPr>
                <w:rFonts w:eastAsia="Arial"/>
                <w:szCs w:val="20"/>
              </w:rPr>
              <w:t xml:space="preserve">analyse how text structures and language features work together to meet the purpose of a text, and engage and influence audiences </w:t>
            </w:r>
          </w:p>
          <w:p w14:paraId="3941F696" w14:textId="148B5059" w:rsidR="00F53CF1" w:rsidRPr="003A4A6D" w:rsidRDefault="00F53CF1" w:rsidP="00AE1895">
            <w:pPr>
              <w:pStyle w:val="ACARAtabletext"/>
              <w:tabs>
                <w:tab w:val="left" w:pos="735"/>
              </w:tabs>
              <w:rPr>
                <w:rFonts w:eastAsia="Arial"/>
                <w:szCs w:val="20"/>
              </w:rPr>
            </w:pPr>
            <w:r w:rsidRPr="001A40E5">
              <w:rPr>
                <w:rFonts w:eastAsia="Arial"/>
                <w:szCs w:val="20"/>
              </w:rPr>
              <w:t>AC9E6LY03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29DAE96" w14:textId="38CAE598" w:rsidR="00F53CF1" w:rsidRPr="00711A16" w:rsidRDefault="00F53CF1" w:rsidP="006E71B8">
            <w:pPr>
              <w:pStyle w:val="BodyText"/>
              <w:numPr>
                <w:ilvl w:val="0"/>
                <w:numId w:val="37"/>
              </w:numPr>
              <w:spacing w:after="120" w:line="240" w:lineRule="auto"/>
              <w:rPr>
                <w:rFonts w:eastAsia="Arial"/>
                <w:color w:val="auto"/>
              </w:rPr>
            </w:pPr>
            <w:r w:rsidRPr="001A40E5">
              <w:rPr>
                <w:rFonts w:eastAsia="Arial"/>
                <w:color w:val="auto"/>
              </w:rPr>
              <w:t>comparing the structure and language features of different texts, including print and digital sources on similar topics, and evaluating which features best aid navigation and clear communication about the topic</w:t>
            </w:r>
          </w:p>
        </w:tc>
      </w:tr>
      <w:tr w:rsidR="00F53CF1" w14:paraId="2E19EC7B" w14:textId="77777777" w:rsidTr="1A9A6EC9">
        <w:trPr>
          <w:trHeight w:val="300"/>
        </w:trPr>
        <w:tc>
          <w:tcPr>
            <w:tcW w:w="2547" w:type="dxa"/>
            <w:vMerge/>
          </w:tcPr>
          <w:p w14:paraId="79C460AF" w14:textId="77777777" w:rsidR="00F53CF1" w:rsidRDefault="00F53CF1" w:rsidP="00C273DA">
            <w:pPr>
              <w:pStyle w:val="ACARA-TableHeadline"/>
              <w:spacing w:before="120" w:after="120"/>
              <w:rPr>
                <w:b/>
                <w:bCs w:val="0"/>
                <w:i w:val="0"/>
                <w:iCs/>
              </w:rPr>
            </w:pPr>
          </w:p>
        </w:tc>
        <w:tc>
          <w:tcPr>
            <w:tcW w:w="2551" w:type="dxa"/>
            <w:vMerge/>
          </w:tcPr>
          <w:p w14:paraId="7DBE132E" w14:textId="77777777" w:rsidR="00F53CF1" w:rsidRPr="5207EE31" w:rsidRDefault="00F53CF1" w:rsidP="00C273DA">
            <w:pPr>
              <w:pStyle w:val="ACARA-TableHeadline"/>
              <w:spacing w:before="120" w:after="120"/>
              <w:rPr>
                <w:b/>
                <w:i w:val="0"/>
              </w:rPr>
            </w:pPr>
          </w:p>
        </w:tc>
        <w:tc>
          <w:tcPr>
            <w:tcW w:w="2835" w:type="dxa"/>
            <w:vMerge w:val="restart"/>
            <w:tcBorders>
              <w:top w:val="single" w:sz="4" w:space="0" w:color="auto"/>
              <w:left w:val="single" w:sz="4" w:space="0" w:color="auto"/>
              <w:right w:val="single" w:sz="4" w:space="0" w:color="auto"/>
            </w:tcBorders>
            <w:shd w:val="clear" w:color="auto" w:fill="auto"/>
          </w:tcPr>
          <w:p w14:paraId="1B0E3E79" w14:textId="77777777" w:rsidR="00F53CF1" w:rsidRDefault="00F53CF1" w:rsidP="00AE1895">
            <w:pPr>
              <w:pStyle w:val="ACARAtabletext"/>
              <w:tabs>
                <w:tab w:val="left" w:pos="735"/>
              </w:tabs>
              <w:rPr>
                <w:rFonts w:eastAsia="Arial"/>
                <w:szCs w:val="20"/>
              </w:rPr>
            </w:pPr>
            <w:r w:rsidRPr="00CF29B5">
              <w:rPr>
                <w:rFonts w:eastAsia="Arial"/>
                <w:szCs w:val="20"/>
              </w:rPr>
              <w:t xml:space="preserve">select, navigate and read texts for a range of purposes, monitoring meaning and evaluating the use of structural features; for example, table of contents, glossary, chapters, headings and subheadings </w:t>
            </w:r>
          </w:p>
          <w:p w14:paraId="7FF2C46B" w14:textId="41E624E4" w:rsidR="00F53CF1" w:rsidRPr="003A4A6D" w:rsidRDefault="00F53CF1" w:rsidP="00AE1895">
            <w:pPr>
              <w:pStyle w:val="ACARAtabletext"/>
              <w:tabs>
                <w:tab w:val="left" w:pos="735"/>
              </w:tabs>
              <w:rPr>
                <w:rFonts w:eastAsia="Arial"/>
                <w:szCs w:val="20"/>
              </w:rPr>
            </w:pPr>
            <w:r w:rsidRPr="00587B4A">
              <w:rPr>
                <w:rFonts w:eastAsia="Arial"/>
                <w:szCs w:val="20"/>
              </w:rPr>
              <w:t>AC9E6LY04</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F662EB1" w14:textId="4DDB0C0D" w:rsidR="00F53CF1" w:rsidRPr="00711A16" w:rsidRDefault="00F53CF1" w:rsidP="006E71B8">
            <w:pPr>
              <w:pStyle w:val="BodyText"/>
              <w:numPr>
                <w:ilvl w:val="0"/>
                <w:numId w:val="37"/>
              </w:numPr>
              <w:spacing w:after="120" w:line="240" w:lineRule="auto"/>
              <w:rPr>
                <w:rFonts w:eastAsia="Arial"/>
                <w:color w:val="auto"/>
              </w:rPr>
            </w:pPr>
            <w:r w:rsidRPr="00714958">
              <w:rPr>
                <w:rFonts w:eastAsia="Arial"/>
                <w:color w:val="auto"/>
              </w:rPr>
              <w:t>bringing subject and technical vocabulary and concept knowledge to new reading tasks, selecting, evaluating and using texts for their pertinence to the task and the accuracy of their information</w:t>
            </w:r>
          </w:p>
        </w:tc>
      </w:tr>
      <w:tr w:rsidR="00F53CF1" w14:paraId="5246CE2B" w14:textId="77777777" w:rsidTr="1A9A6EC9">
        <w:trPr>
          <w:trHeight w:val="300"/>
        </w:trPr>
        <w:tc>
          <w:tcPr>
            <w:tcW w:w="2547" w:type="dxa"/>
            <w:vMerge/>
          </w:tcPr>
          <w:p w14:paraId="3CADAB26" w14:textId="77777777" w:rsidR="00F53CF1" w:rsidRDefault="00F53CF1" w:rsidP="00C273DA">
            <w:pPr>
              <w:pStyle w:val="ACARA-TableHeadline"/>
              <w:spacing w:before="120" w:after="120"/>
              <w:rPr>
                <w:b/>
                <w:bCs w:val="0"/>
                <w:i w:val="0"/>
                <w:iCs/>
              </w:rPr>
            </w:pPr>
          </w:p>
        </w:tc>
        <w:tc>
          <w:tcPr>
            <w:tcW w:w="2551" w:type="dxa"/>
            <w:vMerge/>
          </w:tcPr>
          <w:p w14:paraId="6D8BACAA" w14:textId="77777777" w:rsidR="00F53CF1" w:rsidRPr="5207EE31" w:rsidRDefault="00F53CF1" w:rsidP="00C273DA">
            <w:pPr>
              <w:pStyle w:val="ACARA-TableHeadline"/>
              <w:spacing w:before="120" w:after="120"/>
              <w:rPr>
                <w:b/>
                <w:i w:val="0"/>
              </w:rPr>
            </w:pPr>
          </w:p>
        </w:tc>
        <w:tc>
          <w:tcPr>
            <w:tcW w:w="2835" w:type="dxa"/>
            <w:vMerge/>
          </w:tcPr>
          <w:p w14:paraId="226BEA20" w14:textId="77777777" w:rsidR="00F53CF1" w:rsidRPr="00CF29B5"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101848D" w14:textId="7C65BD64" w:rsidR="00F53CF1" w:rsidRPr="00714958" w:rsidRDefault="00F53CF1" w:rsidP="006E71B8">
            <w:pPr>
              <w:pStyle w:val="BodyText"/>
              <w:numPr>
                <w:ilvl w:val="0"/>
                <w:numId w:val="37"/>
              </w:numPr>
              <w:spacing w:after="120" w:line="240" w:lineRule="auto"/>
              <w:rPr>
                <w:rFonts w:eastAsia="Arial"/>
                <w:color w:val="auto"/>
              </w:rPr>
            </w:pPr>
            <w:r w:rsidRPr="00714958">
              <w:rPr>
                <w:rFonts w:eastAsia="Arial"/>
                <w:color w:val="auto"/>
              </w:rPr>
              <w:t>using knowledge of text structure to navigate the text to locate specific literal content for a purpose</w:t>
            </w:r>
          </w:p>
        </w:tc>
      </w:tr>
      <w:tr w:rsidR="00F53CF1" w14:paraId="6835BED6" w14:textId="77777777" w:rsidTr="1A9A6EC9">
        <w:trPr>
          <w:trHeight w:val="300"/>
        </w:trPr>
        <w:tc>
          <w:tcPr>
            <w:tcW w:w="2547" w:type="dxa"/>
            <w:vMerge/>
          </w:tcPr>
          <w:p w14:paraId="07D2172E" w14:textId="77777777" w:rsidR="00F53CF1" w:rsidRDefault="00F53CF1" w:rsidP="00C273DA">
            <w:pPr>
              <w:pStyle w:val="ACARA-TableHeadline"/>
              <w:spacing w:before="120" w:after="120"/>
              <w:rPr>
                <w:b/>
                <w:bCs w:val="0"/>
                <w:i w:val="0"/>
                <w:iCs/>
              </w:rPr>
            </w:pPr>
          </w:p>
        </w:tc>
        <w:tc>
          <w:tcPr>
            <w:tcW w:w="2551" w:type="dxa"/>
            <w:vMerge/>
          </w:tcPr>
          <w:p w14:paraId="21D00625" w14:textId="77777777" w:rsidR="00F53CF1" w:rsidRPr="5207EE31" w:rsidRDefault="00F53CF1" w:rsidP="00C273DA">
            <w:pPr>
              <w:pStyle w:val="ACARA-TableHeadline"/>
              <w:spacing w:before="120" w:after="120"/>
              <w:rPr>
                <w:b/>
                <w:i w:val="0"/>
              </w:rPr>
            </w:pPr>
          </w:p>
        </w:tc>
        <w:tc>
          <w:tcPr>
            <w:tcW w:w="2835" w:type="dxa"/>
            <w:vMerge/>
          </w:tcPr>
          <w:p w14:paraId="44888964" w14:textId="77777777" w:rsidR="00F53CF1" w:rsidRPr="00CF29B5" w:rsidRDefault="00F53CF1"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50B93E6" w14:textId="543E4E80" w:rsidR="00F53CF1" w:rsidRPr="00714958" w:rsidRDefault="00F53CF1" w:rsidP="006E71B8">
            <w:pPr>
              <w:pStyle w:val="BodyText"/>
              <w:numPr>
                <w:ilvl w:val="0"/>
                <w:numId w:val="37"/>
              </w:numPr>
              <w:spacing w:after="120" w:line="240" w:lineRule="auto"/>
              <w:rPr>
                <w:rFonts w:eastAsia="Arial"/>
                <w:color w:val="auto"/>
              </w:rPr>
            </w:pPr>
            <w:r w:rsidRPr="00F53CF1">
              <w:rPr>
                <w:rFonts w:eastAsia="Arial"/>
                <w:color w:val="auto"/>
              </w:rPr>
              <w:t>using research skills including locating texts, gathering and organising information, evaluating and using information</w:t>
            </w:r>
          </w:p>
        </w:tc>
      </w:tr>
      <w:tr w:rsidR="00F42A31" w14:paraId="6E3248FF" w14:textId="77777777" w:rsidTr="1A9A6EC9">
        <w:trPr>
          <w:trHeight w:val="300"/>
        </w:trPr>
        <w:tc>
          <w:tcPr>
            <w:tcW w:w="2547" w:type="dxa"/>
            <w:vMerge w:val="restart"/>
            <w:tcBorders>
              <w:left w:val="single" w:sz="4" w:space="0" w:color="auto"/>
              <w:right w:val="single" w:sz="4" w:space="0" w:color="auto"/>
            </w:tcBorders>
          </w:tcPr>
          <w:p w14:paraId="4C16C765" w14:textId="7AA6C9A0" w:rsidR="00F42A31" w:rsidRPr="00D66F20" w:rsidRDefault="00F42A31" w:rsidP="1A9A6EC9">
            <w:pPr>
              <w:pStyle w:val="ACARA-TableHeadline"/>
              <w:spacing w:before="120" w:after="120"/>
              <w:rPr>
                <w:b/>
                <w:i w:val="0"/>
              </w:rPr>
            </w:pPr>
            <w:r w:rsidRPr="1A9A6EC9">
              <w:rPr>
                <w:b/>
                <w:i w:val="0"/>
              </w:rPr>
              <w:t xml:space="preserve">Digital Technologies Years </w:t>
            </w:r>
            <w:r w:rsidR="00861E48" w:rsidRPr="1A9A6EC9">
              <w:rPr>
                <w:b/>
                <w:i w:val="0"/>
              </w:rPr>
              <w:t>5</w:t>
            </w:r>
            <w:r w:rsidR="006763FC" w:rsidRPr="1A9A6EC9">
              <w:rPr>
                <w:b/>
                <w:i w:val="0"/>
              </w:rPr>
              <w:t>–</w:t>
            </w:r>
            <w:r w:rsidR="00861E48" w:rsidRPr="1A9A6EC9">
              <w:rPr>
                <w:b/>
                <w:i w:val="0"/>
              </w:rPr>
              <w:t>6</w:t>
            </w:r>
          </w:p>
        </w:tc>
        <w:tc>
          <w:tcPr>
            <w:tcW w:w="2551" w:type="dxa"/>
            <w:vMerge w:val="restart"/>
            <w:tcBorders>
              <w:top w:val="single" w:sz="4" w:space="0" w:color="auto"/>
              <w:left w:val="single" w:sz="4" w:space="0" w:color="auto"/>
              <w:right w:val="single" w:sz="4" w:space="0" w:color="auto"/>
            </w:tcBorders>
            <w:shd w:val="clear" w:color="auto" w:fill="auto"/>
          </w:tcPr>
          <w:p w14:paraId="2AFD8400" w14:textId="3CC85736" w:rsidR="00E63245" w:rsidRDefault="00F42A31" w:rsidP="00C273DA">
            <w:pPr>
              <w:pStyle w:val="ACARA-TableHeadline"/>
              <w:spacing w:before="120" w:after="120"/>
              <w:rPr>
                <w:b/>
                <w:i w:val="0"/>
              </w:rPr>
            </w:pPr>
            <w:r w:rsidRPr="5207EE31">
              <w:rPr>
                <w:b/>
                <w:i w:val="0"/>
              </w:rPr>
              <w:t xml:space="preserve">Knowledge and </w:t>
            </w:r>
            <w:r w:rsidR="00E63245">
              <w:rPr>
                <w:b/>
                <w:i w:val="0"/>
              </w:rPr>
              <w:t>u</w:t>
            </w:r>
            <w:r w:rsidRPr="5207EE31">
              <w:rPr>
                <w:b/>
                <w:i w:val="0"/>
              </w:rPr>
              <w:t>nderstanding</w:t>
            </w:r>
          </w:p>
          <w:p w14:paraId="20EC5638" w14:textId="7F102F8F" w:rsidR="00F42A31" w:rsidRPr="00B128DF" w:rsidRDefault="00F42A31" w:rsidP="00E63245">
            <w:pPr>
              <w:pStyle w:val="ACARAtabletext"/>
              <w:rPr>
                <w:i/>
              </w:rPr>
            </w:pPr>
            <w:r w:rsidRPr="5207EE31">
              <w:t>Digital systems</w:t>
            </w:r>
          </w:p>
        </w:tc>
        <w:tc>
          <w:tcPr>
            <w:tcW w:w="2835" w:type="dxa"/>
            <w:tcBorders>
              <w:top w:val="single" w:sz="4" w:space="0" w:color="auto"/>
              <w:left w:val="single" w:sz="4" w:space="0" w:color="auto"/>
              <w:right w:val="single" w:sz="4" w:space="0" w:color="auto"/>
            </w:tcBorders>
            <w:shd w:val="clear" w:color="auto" w:fill="auto"/>
          </w:tcPr>
          <w:p w14:paraId="54C6D97A" w14:textId="77777777" w:rsidR="00106B0E" w:rsidRDefault="00123749" w:rsidP="00AE1895">
            <w:pPr>
              <w:pStyle w:val="ACARAtabletext"/>
              <w:tabs>
                <w:tab w:val="left" w:pos="735"/>
              </w:tabs>
              <w:rPr>
                <w:rFonts w:eastAsia="Arial"/>
                <w:szCs w:val="20"/>
              </w:rPr>
            </w:pPr>
            <w:r w:rsidRPr="00123749">
              <w:rPr>
                <w:rFonts w:eastAsia="Arial"/>
                <w:szCs w:val="20"/>
              </w:rPr>
              <w:t xml:space="preserve">investigate the main internal components of common digital systems and their function </w:t>
            </w:r>
          </w:p>
          <w:p w14:paraId="25B464BB" w14:textId="60C805F7" w:rsidR="00F42A31" w:rsidRDefault="00106B0E" w:rsidP="00AE1895">
            <w:pPr>
              <w:pStyle w:val="ACARAtabletext"/>
              <w:tabs>
                <w:tab w:val="left" w:pos="735"/>
              </w:tabs>
              <w:rPr>
                <w:rFonts w:eastAsia="Arial"/>
                <w:szCs w:val="20"/>
                <w:lang w:val="en-AU"/>
              </w:rPr>
            </w:pPr>
            <w:r w:rsidRPr="00106B0E">
              <w:rPr>
                <w:rFonts w:eastAsia="Arial"/>
                <w:szCs w:val="20"/>
              </w:rPr>
              <w:t>AC9TDI6K01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489313A" w14:textId="7F713C3C" w:rsidR="00F42A31" w:rsidRPr="00BA73C1" w:rsidRDefault="00106B0E" w:rsidP="006E71B8">
            <w:pPr>
              <w:pStyle w:val="BodyText"/>
              <w:numPr>
                <w:ilvl w:val="0"/>
                <w:numId w:val="37"/>
              </w:numPr>
              <w:spacing w:after="120" w:line="240" w:lineRule="auto"/>
              <w:rPr>
                <w:rFonts w:eastAsia="Arial"/>
                <w:color w:val="auto"/>
              </w:rPr>
            </w:pPr>
            <w:r w:rsidRPr="00106B0E">
              <w:rPr>
                <w:rFonts w:eastAsia="Arial"/>
                <w:color w:val="auto"/>
              </w:rPr>
              <w:t>investigating the main components in a video conferencing system and their functions, for example a telehealth system used to access ultrasound and other imagery services by communities in areas classified as remote such as those of some First Nations Australians</w:t>
            </w:r>
          </w:p>
        </w:tc>
      </w:tr>
      <w:tr w:rsidR="00F42A31" w14:paraId="42EA4263" w14:textId="77777777" w:rsidTr="1A9A6EC9">
        <w:trPr>
          <w:trHeight w:val="300"/>
        </w:trPr>
        <w:tc>
          <w:tcPr>
            <w:tcW w:w="2547" w:type="dxa"/>
            <w:vMerge/>
          </w:tcPr>
          <w:p w14:paraId="5711FDDC" w14:textId="77777777" w:rsidR="00F42A31" w:rsidRDefault="00F42A31" w:rsidP="00C273DA">
            <w:pPr>
              <w:pStyle w:val="ACARA-TableHeadline"/>
              <w:spacing w:before="120" w:after="120"/>
              <w:rPr>
                <w:b/>
                <w:bCs w:val="0"/>
                <w:i w:val="0"/>
                <w:iCs/>
              </w:rPr>
            </w:pPr>
          </w:p>
        </w:tc>
        <w:tc>
          <w:tcPr>
            <w:tcW w:w="2551" w:type="dxa"/>
            <w:vMerge/>
          </w:tcPr>
          <w:p w14:paraId="6844CFD0" w14:textId="77777777" w:rsidR="00F42A31" w:rsidRPr="5207EE31" w:rsidRDefault="00F42A31" w:rsidP="00C273DA">
            <w:pPr>
              <w:pStyle w:val="ACARA-TableHeadline"/>
              <w:spacing w:before="120" w:after="120"/>
              <w:rPr>
                <w:b/>
                <w:i w:val="0"/>
              </w:rPr>
            </w:pPr>
          </w:p>
        </w:tc>
        <w:tc>
          <w:tcPr>
            <w:tcW w:w="2835" w:type="dxa"/>
            <w:tcBorders>
              <w:top w:val="single" w:sz="4" w:space="0" w:color="auto"/>
              <w:left w:val="single" w:sz="4" w:space="0" w:color="auto"/>
              <w:right w:val="single" w:sz="4" w:space="0" w:color="auto"/>
            </w:tcBorders>
            <w:shd w:val="clear" w:color="auto" w:fill="auto"/>
          </w:tcPr>
          <w:p w14:paraId="349090D7" w14:textId="77777777" w:rsidR="004556CB" w:rsidRDefault="004556CB" w:rsidP="00AE1895">
            <w:pPr>
              <w:pStyle w:val="ACARAtabletext"/>
              <w:tabs>
                <w:tab w:val="left" w:pos="735"/>
              </w:tabs>
              <w:rPr>
                <w:rFonts w:eastAsia="Arial"/>
                <w:szCs w:val="20"/>
              </w:rPr>
            </w:pPr>
            <w:r w:rsidRPr="004556CB">
              <w:rPr>
                <w:rFonts w:eastAsia="Arial"/>
                <w:szCs w:val="20"/>
              </w:rPr>
              <w:t xml:space="preserve">examine how digital systems form networks to transmit data </w:t>
            </w:r>
          </w:p>
          <w:p w14:paraId="32E5582C" w14:textId="59DD529A" w:rsidR="00F42A31" w:rsidRPr="0014681E" w:rsidRDefault="004556CB" w:rsidP="00AE1895">
            <w:pPr>
              <w:pStyle w:val="ACARAtabletext"/>
              <w:tabs>
                <w:tab w:val="left" w:pos="735"/>
              </w:tabs>
              <w:rPr>
                <w:rFonts w:eastAsia="Arial"/>
                <w:szCs w:val="20"/>
              </w:rPr>
            </w:pPr>
            <w:r w:rsidRPr="004556CB">
              <w:rPr>
                <w:rFonts w:eastAsia="Arial"/>
                <w:szCs w:val="20"/>
              </w:rPr>
              <w:t>AC9TDI6K02</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3746242" w14:textId="3FF546EA" w:rsidR="00F42A31" w:rsidRPr="00A4422A" w:rsidRDefault="002244B6" w:rsidP="006E71B8">
            <w:pPr>
              <w:pStyle w:val="BodyText"/>
              <w:numPr>
                <w:ilvl w:val="0"/>
                <w:numId w:val="37"/>
              </w:numPr>
              <w:spacing w:after="120" w:line="240" w:lineRule="auto"/>
              <w:rPr>
                <w:rFonts w:eastAsia="Arial"/>
                <w:color w:val="auto"/>
              </w:rPr>
            </w:pPr>
            <w:r w:rsidRPr="002244B6">
              <w:rPr>
                <w:rFonts w:eastAsia="Arial"/>
                <w:color w:val="auto"/>
              </w:rPr>
              <w:t>explaining how separate systems can be connected in different ways to exchange data, for example how a laptop can be connected to a network via a cable or radio waves</w:t>
            </w:r>
          </w:p>
        </w:tc>
      </w:tr>
      <w:tr w:rsidR="00214447" w14:paraId="0B54BBD2" w14:textId="77777777" w:rsidTr="1A9A6EC9">
        <w:trPr>
          <w:trHeight w:val="300"/>
        </w:trPr>
        <w:tc>
          <w:tcPr>
            <w:tcW w:w="2547" w:type="dxa"/>
            <w:vMerge/>
          </w:tcPr>
          <w:p w14:paraId="28D8242A" w14:textId="77777777" w:rsidR="00214447" w:rsidRPr="00D66F20" w:rsidRDefault="00214447" w:rsidP="00F640BC">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shd w:val="clear" w:color="auto" w:fill="auto"/>
          </w:tcPr>
          <w:p w14:paraId="21FFF1F9" w14:textId="77777777" w:rsidR="00E63245" w:rsidRDefault="00214447" w:rsidP="00F640BC">
            <w:pPr>
              <w:pStyle w:val="ACARA-TableHeadline"/>
              <w:spacing w:before="120" w:after="120"/>
              <w:rPr>
                <w:b/>
                <w:bCs w:val="0"/>
                <w:i w:val="0"/>
                <w:iCs/>
              </w:rPr>
            </w:pPr>
            <w:r>
              <w:rPr>
                <w:b/>
                <w:bCs w:val="0"/>
                <w:i w:val="0"/>
                <w:iCs/>
              </w:rPr>
              <w:t>Processes and production skills</w:t>
            </w:r>
          </w:p>
          <w:p w14:paraId="06F03727" w14:textId="6FFEEE11" w:rsidR="00214447" w:rsidRPr="00B128DF" w:rsidRDefault="00214447" w:rsidP="00E63245">
            <w:pPr>
              <w:pStyle w:val="ACARAtabletext"/>
              <w:rPr>
                <w:i/>
              </w:rPr>
            </w:pPr>
            <w:r>
              <w:t>Generating and designing</w:t>
            </w:r>
          </w:p>
        </w:tc>
        <w:tc>
          <w:tcPr>
            <w:tcW w:w="2835" w:type="dxa"/>
            <w:tcBorders>
              <w:top w:val="single" w:sz="4" w:space="0" w:color="auto"/>
              <w:left w:val="single" w:sz="4" w:space="0" w:color="auto"/>
              <w:right w:val="single" w:sz="4" w:space="0" w:color="auto"/>
            </w:tcBorders>
            <w:shd w:val="clear" w:color="auto" w:fill="auto"/>
          </w:tcPr>
          <w:p w14:paraId="1F4C6D29" w14:textId="77777777" w:rsidR="006D7376" w:rsidRDefault="006D7376" w:rsidP="00F640BC">
            <w:pPr>
              <w:pStyle w:val="ACARAtabletext"/>
              <w:tabs>
                <w:tab w:val="left" w:pos="735"/>
              </w:tabs>
            </w:pPr>
            <w:r w:rsidRPr="006D7376">
              <w:t xml:space="preserve">design algorithms involving multiple alternatives (branching) and iteration </w:t>
            </w:r>
          </w:p>
          <w:p w14:paraId="4880891E" w14:textId="4E53F291" w:rsidR="00214447" w:rsidRDefault="006D7376" w:rsidP="00F640BC">
            <w:pPr>
              <w:pStyle w:val="ACARAtabletext"/>
              <w:tabs>
                <w:tab w:val="left" w:pos="735"/>
              </w:tabs>
              <w:rPr>
                <w:lang w:val="en-AU"/>
              </w:rPr>
            </w:pPr>
            <w:r w:rsidRPr="006D7376">
              <w:t>AC9TDI6P02</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6191559" w14:textId="79969629" w:rsidR="00214447" w:rsidRPr="00BA73C1" w:rsidRDefault="006D7376" w:rsidP="00F640BC">
            <w:pPr>
              <w:pStyle w:val="BodyText"/>
              <w:numPr>
                <w:ilvl w:val="0"/>
                <w:numId w:val="37"/>
              </w:numPr>
              <w:spacing w:after="120" w:line="240" w:lineRule="auto"/>
              <w:rPr>
                <w:rFonts w:eastAsia="Arial"/>
                <w:color w:val="auto"/>
              </w:rPr>
            </w:pPr>
            <w:r w:rsidRPr="006D7376">
              <w:rPr>
                <w:rFonts w:eastAsia="Arial"/>
                <w:color w:val="auto"/>
              </w:rPr>
              <w:t>designing an algorithm or understanding and modifying an existing algorithm to fix an error or change functionality, for example exploring issues in drought-prone areas to decide when to water a garden, taking into account humidity as well as soil moisture level</w:t>
            </w:r>
          </w:p>
        </w:tc>
      </w:tr>
      <w:tr w:rsidR="00861E48" w14:paraId="1655DA6D" w14:textId="77777777" w:rsidTr="1A9A6EC9">
        <w:trPr>
          <w:trHeight w:val="300"/>
        </w:trPr>
        <w:tc>
          <w:tcPr>
            <w:tcW w:w="2547" w:type="dxa"/>
            <w:tcBorders>
              <w:left w:val="single" w:sz="4" w:space="0" w:color="auto"/>
              <w:right w:val="single" w:sz="4" w:space="0" w:color="auto"/>
            </w:tcBorders>
          </w:tcPr>
          <w:p w14:paraId="23DACAA6" w14:textId="77777777" w:rsidR="00861E48" w:rsidRPr="00D66F20" w:rsidRDefault="00861E48" w:rsidP="00F640BC">
            <w:pPr>
              <w:pStyle w:val="ACARA-TableHeadline"/>
              <w:spacing w:before="120" w:after="120"/>
              <w:rPr>
                <w:b/>
                <w:bCs w:val="0"/>
                <w:i w:val="0"/>
                <w:iCs/>
              </w:rPr>
            </w:pPr>
          </w:p>
        </w:tc>
        <w:tc>
          <w:tcPr>
            <w:tcW w:w="2551" w:type="dxa"/>
            <w:tcBorders>
              <w:left w:val="single" w:sz="4" w:space="0" w:color="auto"/>
              <w:right w:val="single" w:sz="4" w:space="0" w:color="auto"/>
            </w:tcBorders>
            <w:shd w:val="clear" w:color="auto" w:fill="auto"/>
          </w:tcPr>
          <w:p w14:paraId="129257B8" w14:textId="77777777" w:rsidR="00E63245" w:rsidRDefault="003C5944" w:rsidP="00F640BC">
            <w:pPr>
              <w:pStyle w:val="ACARA-TableHeadline"/>
              <w:spacing w:before="120" w:after="120"/>
              <w:rPr>
                <w:b/>
                <w:bCs w:val="0"/>
                <w:i w:val="0"/>
                <w:iCs/>
              </w:rPr>
            </w:pPr>
            <w:r>
              <w:rPr>
                <w:b/>
                <w:bCs w:val="0"/>
                <w:i w:val="0"/>
                <w:iCs/>
              </w:rPr>
              <w:t>Processes and production skills</w:t>
            </w:r>
          </w:p>
          <w:p w14:paraId="1B9CFC60" w14:textId="0501010F" w:rsidR="00861E48" w:rsidRDefault="003C5944" w:rsidP="00E63245">
            <w:pPr>
              <w:pStyle w:val="ACARAtabletext"/>
              <w:rPr>
                <w:i/>
              </w:rPr>
            </w:pPr>
            <w:r>
              <w:t>Evaluating</w:t>
            </w:r>
          </w:p>
        </w:tc>
        <w:tc>
          <w:tcPr>
            <w:tcW w:w="2835" w:type="dxa"/>
            <w:tcBorders>
              <w:left w:val="single" w:sz="4" w:space="0" w:color="auto"/>
              <w:right w:val="single" w:sz="4" w:space="0" w:color="auto"/>
            </w:tcBorders>
            <w:shd w:val="clear" w:color="auto" w:fill="auto"/>
          </w:tcPr>
          <w:p w14:paraId="75296D82" w14:textId="77777777" w:rsidR="00861E48" w:rsidRDefault="00C667F5" w:rsidP="00F640BC">
            <w:pPr>
              <w:pStyle w:val="ACARAtabletext"/>
              <w:tabs>
                <w:tab w:val="left" w:pos="735"/>
              </w:tabs>
            </w:pPr>
            <w:r w:rsidRPr="00C667F5">
              <w:t>evaluate existing and student solutions against the design criteria and user stories and their broader community impact</w:t>
            </w:r>
          </w:p>
          <w:p w14:paraId="2E48506A" w14:textId="490A13BD" w:rsidR="00C667F5" w:rsidRDefault="00C667F5" w:rsidP="00F640BC">
            <w:pPr>
              <w:pStyle w:val="ACARAtabletext"/>
              <w:tabs>
                <w:tab w:val="left" w:pos="735"/>
              </w:tabs>
            </w:pPr>
            <w:r w:rsidRPr="00C667F5">
              <w:t>AC9TDI6P06</w:t>
            </w:r>
          </w:p>
          <w:p w14:paraId="708ABFF2" w14:textId="749DA7A8" w:rsidR="00C667F5" w:rsidRPr="00405762" w:rsidRDefault="00C667F5" w:rsidP="00F640BC">
            <w:pPr>
              <w:pStyle w:val="ACARAtabletext"/>
              <w:tabs>
                <w:tab w:val="left" w:pos="735"/>
              </w:tabs>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5F29549" w14:textId="2F88B708" w:rsidR="00861E48" w:rsidRPr="00C567A2" w:rsidRDefault="00C667F5" w:rsidP="00F640BC">
            <w:pPr>
              <w:pStyle w:val="BodyText"/>
              <w:numPr>
                <w:ilvl w:val="0"/>
                <w:numId w:val="37"/>
              </w:numPr>
              <w:spacing w:after="120" w:line="240" w:lineRule="auto"/>
              <w:rPr>
                <w:rFonts w:eastAsia="Arial"/>
                <w:color w:val="auto"/>
              </w:rPr>
            </w:pPr>
            <w:r w:rsidRPr="00C667F5">
              <w:rPr>
                <w:rFonts w:eastAsia="Arial"/>
                <w:color w:val="auto"/>
              </w:rPr>
              <w:t>verifying the correctness of AI-generated content against information known to be factually accurate; for example, comparing the output from a generative text model providing a biography of a local leader with the data published on their official website or other authoritative source</w:t>
            </w:r>
          </w:p>
        </w:tc>
      </w:tr>
      <w:tr w:rsidR="00A47583" w14:paraId="0ACF1D50" w14:textId="77777777" w:rsidTr="1A9A6EC9">
        <w:trPr>
          <w:trHeight w:val="300"/>
        </w:trPr>
        <w:tc>
          <w:tcPr>
            <w:tcW w:w="2547" w:type="dxa"/>
            <w:vMerge w:val="restart"/>
            <w:tcBorders>
              <w:left w:val="single" w:sz="4" w:space="0" w:color="auto"/>
              <w:right w:val="single" w:sz="4" w:space="0" w:color="auto"/>
            </w:tcBorders>
          </w:tcPr>
          <w:p w14:paraId="7C45C235" w14:textId="463808AA" w:rsidR="00A47583" w:rsidRPr="00D66F20" w:rsidRDefault="00A47583" w:rsidP="00F640BC">
            <w:pPr>
              <w:pStyle w:val="ACARA-TableHeadline"/>
              <w:spacing w:before="120" w:after="120"/>
              <w:rPr>
                <w:b/>
                <w:bCs w:val="0"/>
                <w:i w:val="0"/>
                <w:iCs/>
              </w:rPr>
            </w:pPr>
            <w:r>
              <w:rPr>
                <w:b/>
                <w:bCs w:val="0"/>
                <w:i w:val="0"/>
                <w:iCs/>
              </w:rPr>
              <w:t>Mathematics Year 6</w:t>
            </w:r>
          </w:p>
        </w:tc>
        <w:tc>
          <w:tcPr>
            <w:tcW w:w="2551" w:type="dxa"/>
            <w:vMerge w:val="restart"/>
            <w:tcBorders>
              <w:left w:val="single" w:sz="4" w:space="0" w:color="auto"/>
              <w:right w:val="single" w:sz="4" w:space="0" w:color="auto"/>
            </w:tcBorders>
            <w:shd w:val="clear" w:color="auto" w:fill="auto"/>
          </w:tcPr>
          <w:p w14:paraId="1B387187" w14:textId="4EF48EC7" w:rsidR="00A47583" w:rsidRDefault="00A47583" w:rsidP="00F640BC">
            <w:pPr>
              <w:pStyle w:val="ACARA-TableHeadline"/>
              <w:spacing w:before="120" w:after="120"/>
              <w:rPr>
                <w:b/>
                <w:bCs w:val="0"/>
                <w:i w:val="0"/>
                <w:iCs/>
              </w:rPr>
            </w:pPr>
            <w:r>
              <w:rPr>
                <w:b/>
                <w:bCs w:val="0"/>
                <w:i w:val="0"/>
                <w:iCs/>
              </w:rPr>
              <w:t>Statistics</w:t>
            </w:r>
          </w:p>
        </w:tc>
        <w:tc>
          <w:tcPr>
            <w:tcW w:w="2835" w:type="dxa"/>
            <w:vMerge w:val="restart"/>
            <w:tcBorders>
              <w:left w:val="single" w:sz="4" w:space="0" w:color="auto"/>
              <w:right w:val="single" w:sz="4" w:space="0" w:color="auto"/>
            </w:tcBorders>
            <w:shd w:val="clear" w:color="auto" w:fill="auto"/>
          </w:tcPr>
          <w:p w14:paraId="5AF71E14" w14:textId="77777777" w:rsidR="00A47583" w:rsidRDefault="00A47583" w:rsidP="00F640BC">
            <w:pPr>
              <w:pStyle w:val="ACARAtabletext"/>
              <w:tabs>
                <w:tab w:val="left" w:pos="735"/>
              </w:tabs>
            </w:pPr>
            <w:r w:rsidRPr="00FF32C9">
              <w:t xml:space="preserve">identify statistically informed arguments presented in traditional and digital media; discuss and critique methods, data representations and conclusions </w:t>
            </w:r>
            <w:r>
              <w:t xml:space="preserve"> </w:t>
            </w:r>
          </w:p>
          <w:p w14:paraId="5F680EB3" w14:textId="4A41D78D" w:rsidR="00A47583" w:rsidRPr="00405762" w:rsidRDefault="00A47583" w:rsidP="00F640BC">
            <w:pPr>
              <w:pStyle w:val="ACARAtabletext"/>
              <w:tabs>
                <w:tab w:val="left" w:pos="735"/>
              </w:tabs>
            </w:pPr>
            <w:r w:rsidRPr="00FF32C9">
              <w:t>AC9M6ST02</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608CDE2" w14:textId="152019D0" w:rsidR="00A47583" w:rsidRPr="00C567A2" w:rsidRDefault="00A47583" w:rsidP="00F640BC">
            <w:pPr>
              <w:pStyle w:val="BodyText"/>
              <w:numPr>
                <w:ilvl w:val="0"/>
                <w:numId w:val="37"/>
              </w:numPr>
              <w:spacing w:after="120" w:line="240" w:lineRule="auto"/>
              <w:rPr>
                <w:rFonts w:eastAsia="Arial"/>
                <w:color w:val="auto"/>
              </w:rPr>
            </w:pPr>
            <w:r w:rsidRPr="00A2452F">
              <w:rPr>
                <w:rFonts w:eastAsia="Arial"/>
                <w:color w:val="auto"/>
              </w:rPr>
              <w:t>investigating data representations in the media and discussing what they illustrate and the messages the people who created them might want to convey</w:t>
            </w:r>
          </w:p>
        </w:tc>
      </w:tr>
      <w:tr w:rsidR="00A47583" w14:paraId="3F800DDF" w14:textId="77777777" w:rsidTr="1A9A6EC9">
        <w:trPr>
          <w:trHeight w:val="300"/>
        </w:trPr>
        <w:tc>
          <w:tcPr>
            <w:tcW w:w="2547" w:type="dxa"/>
            <w:vMerge/>
          </w:tcPr>
          <w:p w14:paraId="6342C6A1" w14:textId="77777777" w:rsidR="00A47583" w:rsidRPr="00D66F20" w:rsidRDefault="00A47583" w:rsidP="00F640BC">
            <w:pPr>
              <w:pStyle w:val="ACARA-TableHeadline"/>
              <w:spacing w:before="120" w:after="120"/>
              <w:rPr>
                <w:b/>
                <w:bCs w:val="0"/>
                <w:i w:val="0"/>
                <w:iCs/>
              </w:rPr>
            </w:pPr>
          </w:p>
        </w:tc>
        <w:tc>
          <w:tcPr>
            <w:tcW w:w="2551" w:type="dxa"/>
            <w:vMerge/>
          </w:tcPr>
          <w:p w14:paraId="13CAF751" w14:textId="77777777" w:rsidR="00A47583" w:rsidRDefault="00A47583" w:rsidP="00F640BC">
            <w:pPr>
              <w:pStyle w:val="ACARA-TableHeadline"/>
              <w:spacing w:before="120" w:after="120"/>
              <w:rPr>
                <w:b/>
                <w:bCs w:val="0"/>
                <w:i w:val="0"/>
                <w:iCs/>
              </w:rPr>
            </w:pPr>
          </w:p>
        </w:tc>
        <w:tc>
          <w:tcPr>
            <w:tcW w:w="2835" w:type="dxa"/>
            <w:vMerge/>
          </w:tcPr>
          <w:p w14:paraId="6C7E9652" w14:textId="77777777" w:rsidR="00A47583" w:rsidRPr="00405762" w:rsidRDefault="00A47583" w:rsidP="00F640BC">
            <w:pPr>
              <w:pStyle w:val="ACARAtabletext"/>
              <w:tabs>
                <w:tab w:val="left" w:pos="735"/>
              </w:tabs>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F59B4F5" w14:textId="39001452" w:rsidR="00A47583" w:rsidRPr="00C567A2" w:rsidRDefault="00A47583" w:rsidP="00F640BC">
            <w:pPr>
              <w:pStyle w:val="BodyText"/>
              <w:numPr>
                <w:ilvl w:val="0"/>
                <w:numId w:val="37"/>
              </w:numPr>
              <w:spacing w:after="120" w:line="240" w:lineRule="auto"/>
              <w:rPr>
                <w:rFonts w:eastAsia="Arial"/>
                <w:color w:val="auto"/>
              </w:rPr>
            </w:pPr>
            <w:r w:rsidRPr="00A2452F">
              <w:rPr>
                <w:rFonts w:eastAsia="Arial"/>
                <w:color w:val="auto"/>
              </w:rPr>
              <w:t>identifying potentially misleading data representations in the media; for example, graphs with broken axes or non-linear scales, graphics not drawn to scale, data not related to the population about which the claims are made and pie charts in which the whole pie does not represent the entire population about which the claims are made</w:t>
            </w:r>
          </w:p>
        </w:tc>
      </w:tr>
      <w:tr w:rsidR="00A47583" w14:paraId="41D26EBF" w14:textId="77777777" w:rsidTr="1A9A6EC9">
        <w:trPr>
          <w:trHeight w:val="300"/>
        </w:trPr>
        <w:tc>
          <w:tcPr>
            <w:tcW w:w="2547" w:type="dxa"/>
            <w:vMerge/>
          </w:tcPr>
          <w:p w14:paraId="56E14B77" w14:textId="77777777" w:rsidR="00A47583" w:rsidRPr="00D66F20" w:rsidRDefault="00A47583" w:rsidP="00F640BC">
            <w:pPr>
              <w:pStyle w:val="ACARA-TableHeadline"/>
              <w:spacing w:before="120" w:after="120"/>
              <w:rPr>
                <w:b/>
                <w:bCs w:val="0"/>
                <w:i w:val="0"/>
                <w:iCs/>
              </w:rPr>
            </w:pPr>
          </w:p>
        </w:tc>
        <w:tc>
          <w:tcPr>
            <w:tcW w:w="2551" w:type="dxa"/>
            <w:vMerge/>
          </w:tcPr>
          <w:p w14:paraId="1C18F8B6" w14:textId="77777777" w:rsidR="00A47583" w:rsidRDefault="00A47583" w:rsidP="00F640BC">
            <w:pPr>
              <w:pStyle w:val="ACARA-TableHeadline"/>
              <w:spacing w:before="120" w:after="120"/>
              <w:rPr>
                <w:b/>
                <w:bCs w:val="0"/>
                <w:i w:val="0"/>
                <w:iCs/>
              </w:rPr>
            </w:pPr>
          </w:p>
        </w:tc>
        <w:tc>
          <w:tcPr>
            <w:tcW w:w="2835" w:type="dxa"/>
            <w:vMerge/>
          </w:tcPr>
          <w:p w14:paraId="050A27DA" w14:textId="77777777" w:rsidR="00A47583" w:rsidRPr="00405762" w:rsidRDefault="00A47583" w:rsidP="00F640BC">
            <w:pPr>
              <w:pStyle w:val="ACARAtabletext"/>
              <w:tabs>
                <w:tab w:val="left" w:pos="735"/>
              </w:tabs>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1A77F7A" w14:textId="146B974D" w:rsidR="00A47583" w:rsidRPr="00C567A2" w:rsidRDefault="00A47583" w:rsidP="00F640BC">
            <w:pPr>
              <w:pStyle w:val="BodyText"/>
              <w:numPr>
                <w:ilvl w:val="0"/>
                <w:numId w:val="37"/>
              </w:numPr>
              <w:spacing w:after="120" w:line="240" w:lineRule="auto"/>
              <w:rPr>
                <w:rFonts w:eastAsia="Arial"/>
                <w:color w:val="auto"/>
              </w:rPr>
            </w:pPr>
            <w:r w:rsidRPr="00A47583">
              <w:rPr>
                <w:rFonts w:eastAsia="Arial"/>
                <w:color w:val="auto"/>
              </w:rPr>
              <w:t>investigating both traditional and digital media relating to First Nations Australians, identifying and critiquing statistically informed arguments</w:t>
            </w:r>
          </w:p>
        </w:tc>
      </w:tr>
    </w:tbl>
    <w:p w14:paraId="38E29A3B" w14:textId="508ABB6D" w:rsidR="00AD3EDA" w:rsidRDefault="00AD3EDA">
      <w:pPr>
        <w:spacing w:before="160" w:after="0" w:line="360" w:lineRule="auto"/>
      </w:pPr>
    </w:p>
    <w:p w14:paraId="55E00B58" w14:textId="77777777" w:rsidR="00716923" w:rsidRDefault="00716923">
      <w:pPr>
        <w:spacing w:before="160" w:after="0" w:line="360" w:lineRule="auto"/>
      </w:pPr>
    </w:p>
    <w:p w14:paraId="5E37B9C1" w14:textId="77777777" w:rsidR="00716923" w:rsidRDefault="00716923">
      <w:pPr>
        <w:spacing w:before="160" w:after="0" w:line="360" w:lineRule="auto"/>
      </w:pPr>
    </w:p>
    <w:p w14:paraId="51DA09D6" w14:textId="77777777" w:rsidR="00716923" w:rsidRDefault="00716923">
      <w:pPr>
        <w:spacing w:before="160" w:after="0" w:line="360" w:lineRule="auto"/>
      </w:pPr>
    </w:p>
    <w:p w14:paraId="1AD322CB" w14:textId="77777777" w:rsidR="00716923" w:rsidRDefault="00716923">
      <w:pPr>
        <w:spacing w:before="160" w:after="0" w:line="360" w:lineRule="auto"/>
      </w:pPr>
    </w:p>
    <w:p w14:paraId="2F5BA451" w14:textId="77777777" w:rsidR="00716923" w:rsidRDefault="00716923">
      <w:pPr>
        <w:spacing w:before="160" w:after="0" w:line="360" w:lineRule="auto"/>
      </w:pPr>
    </w:p>
    <w:p w14:paraId="5C8CC631" w14:textId="77777777" w:rsidR="00716923" w:rsidRDefault="00716923">
      <w:pPr>
        <w:spacing w:before="160" w:after="0" w:line="360" w:lineRule="auto"/>
      </w:pPr>
    </w:p>
    <w:p w14:paraId="458A7053" w14:textId="77777777" w:rsidR="00716923" w:rsidRDefault="00716923">
      <w:pPr>
        <w:spacing w:before="160" w:after="0" w:line="360" w:lineRule="auto"/>
      </w:pPr>
    </w:p>
    <w:p w14:paraId="1343EF51" w14:textId="77777777" w:rsidR="00716923" w:rsidRDefault="00716923">
      <w:pPr>
        <w:spacing w:before="160" w:after="0" w:line="360" w:lineRule="auto"/>
      </w:pPr>
    </w:p>
    <w:p w14:paraId="3F82E965" w14:textId="77777777" w:rsidR="00716923" w:rsidRDefault="00716923">
      <w:pPr>
        <w:spacing w:before="160" w:after="0" w:line="360" w:lineRule="auto"/>
      </w:pPr>
    </w:p>
    <w:p w14:paraId="30B0ACCE" w14:textId="77777777" w:rsidR="00E63245" w:rsidRDefault="00E63245">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1A9A6EC9">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74C0E5E1" w:rsidR="00183929" w:rsidRPr="00286B90" w:rsidRDefault="7BEC282C" w:rsidP="008E065F">
            <w:pPr>
              <w:pStyle w:val="ACARATableHeading1white"/>
            </w:pPr>
            <w:r>
              <w:t>Year</w:t>
            </w:r>
            <w:r w:rsidR="00A3597F">
              <w:t xml:space="preserve">s </w:t>
            </w:r>
            <w:r w:rsidR="002B3050">
              <w:t>5</w:t>
            </w:r>
            <w:r w:rsidR="00E63245">
              <w:t>–</w:t>
            </w:r>
            <w:r w:rsidR="002B3050">
              <w:t>6</w:t>
            </w:r>
          </w:p>
        </w:tc>
      </w:tr>
      <w:tr w:rsidR="00183929" w:rsidRPr="00C83BA3" w14:paraId="5FFCA6B7" w14:textId="77777777" w:rsidTr="1A9A6EC9">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11743E8B" w:rsidR="00183929" w:rsidRDefault="1BDDB86B" w:rsidP="00B56319">
            <w:pPr>
              <w:pStyle w:val="ACARATableHeading1black"/>
              <w:ind w:left="0"/>
              <w:jc w:val="left"/>
            </w:pPr>
            <w:r>
              <w:t>Key aspect</w:t>
            </w:r>
            <w:r w:rsidR="00183929">
              <w:t xml:space="preserve"> </w:t>
            </w:r>
            <w:r w:rsidR="000F3C0C">
              <w:t>2</w:t>
            </w:r>
            <w:r w:rsidR="00183929">
              <w:t xml:space="preserve">: </w:t>
            </w:r>
            <w:r w:rsidR="006E0261">
              <w:t>Create media content</w:t>
            </w:r>
          </w:p>
        </w:tc>
      </w:tr>
      <w:tr w:rsidR="00E144B3" w:rsidRPr="00C83BA3" w14:paraId="0ED75D09" w14:textId="77777777" w:rsidTr="1A9A6EC9">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6FE3BD05" w14:textId="67716614" w:rsidR="00E144B3" w:rsidRPr="003C2DBE" w:rsidRDefault="003C2DBE" w:rsidP="00E63245">
            <w:pPr>
              <w:pStyle w:val="ACARAtabletext"/>
              <w:rPr>
                <w:sz w:val="18"/>
                <w:szCs w:val="18"/>
                <w:lang w:eastAsia="en-AU"/>
              </w:rPr>
            </w:pPr>
            <w:r w:rsidRPr="003C2DBE">
              <w:rPr>
                <w:lang w:eastAsia="en-AU"/>
              </w:rPr>
              <w:t>S</w:t>
            </w:r>
            <w:r w:rsidR="0069777E" w:rsidRPr="003C2DBE">
              <w:rPr>
                <w:lang w:eastAsia="en-AU"/>
              </w:rPr>
              <w:t>tudents plan for, generate and create media content. The content can be creative, novel and effective. The creative process is as important as the product itself. Students can express ideas, cultures, perspectives and stories. They can innovate when using emerging media and production technologies in media creation</w:t>
            </w:r>
            <w:r w:rsidR="0069777E" w:rsidRPr="0097444A">
              <w:rPr>
                <w:sz w:val="18"/>
                <w:szCs w:val="18"/>
                <w:lang w:eastAsia="en-AU"/>
              </w:rPr>
              <w:t>.  </w:t>
            </w:r>
          </w:p>
        </w:tc>
      </w:tr>
      <w:tr w:rsidR="00183929" w:rsidRPr="00840DED" w14:paraId="14B3966E" w14:textId="77777777" w:rsidTr="1A9A6EC9">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C96E20" w:rsidRPr="00840DED" w14:paraId="454F3B5A" w14:textId="77777777" w:rsidTr="1A9A6EC9">
        <w:trPr>
          <w:trHeight w:val="1226"/>
        </w:trPr>
        <w:tc>
          <w:tcPr>
            <w:tcW w:w="2547" w:type="dxa"/>
            <w:vMerge w:val="restart"/>
            <w:tcBorders>
              <w:top w:val="single" w:sz="4" w:space="0" w:color="auto"/>
              <w:left w:val="single" w:sz="4" w:space="0" w:color="auto"/>
              <w:right w:val="single" w:sz="4" w:space="0" w:color="auto"/>
            </w:tcBorders>
            <w:shd w:val="clear" w:color="auto" w:fill="auto"/>
          </w:tcPr>
          <w:p w14:paraId="424D6F8C" w14:textId="088E800F" w:rsidR="00C96E20" w:rsidRPr="002B3050" w:rsidRDefault="00C96E20" w:rsidP="0066159B">
            <w:pPr>
              <w:pStyle w:val="ACARA-TableHeadline"/>
              <w:spacing w:before="120" w:after="120"/>
              <w:rPr>
                <w:b/>
                <w:bCs w:val="0"/>
                <w:i w:val="0"/>
                <w:iCs/>
                <w:highlight w:val="yellow"/>
              </w:rPr>
            </w:pPr>
            <w:r w:rsidRPr="004902A6">
              <w:rPr>
                <w:b/>
                <w:bCs w:val="0"/>
                <w:i w:val="0"/>
                <w:iCs/>
              </w:rPr>
              <w:t xml:space="preserve">Media Arts </w:t>
            </w:r>
            <w:r w:rsidR="002B3050" w:rsidRPr="004902A6">
              <w:rPr>
                <w:b/>
                <w:i w:val="0"/>
                <w:iCs/>
              </w:rPr>
              <w:t>5</w:t>
            </w:r>
            <w:r w:rsidR="00041A20">
              <w:rPr>
                <w:b/>
                <w:i w:val="0"/>
                <w:iCs/>
              </w:rPr>
              <w:t>–</w:t>
            </w:r>
            <w:r w:rsidR="002B3050" w:rsidRPr="004902A6">
              <w:rPr>
                <w:b/>
                <w:i w:val="0"/>
              </w:rPr>
              <w:t>6</w:t>
            </w:r>
          </w:p>
        </w:tc>
        <w:tc>
          <w:tcPr>
            <w:tcW w:w="2551" w:type="dxa"/>
            <w:tcBorders>
              <w:top w:val="single" w:sz="4" w:space="0" w:color="auto"/>
              <w:left w:val="single" w:sz="4" w:space="0" w:color="auto"/>
              <w:right w:val="single" w:sz="4" w:space="0" w:color="auto"/>
            </w:tcBorders>
            <w:shd w:val="clear" w:color="auto" w:fill="auto"/>
          </w:tcPr>
          <w:p w14:paraId="2FBD33FD" w14:textId="2595B680" w:rsidR="00C96E20" w:rsidRPr="002B3050" w:rsidRDefault="00C96E20" w:rsidP="00B53A96">
            <w:pPr>
              <w:pStyle w:val="ACARAtabletext"/>
              <w:ind w:left="0"/>
              <w:rPr>
                <w:highlight w:val="yellow"/>
              </w:rPr>
            </w:pPr>
            <w:r w:rsidRPr="004902A6">
              <w:rPr>
                <w:b/>
              </w:rPr>
              <w:t>Developing practices and skills</w:t>
            </w:r>
          </w:p>
        </w:tc>
        <w:tc>
          <w:tcPr>
            <w:tcW w:w="2835" w:type="dxa"/>
            <w:tcBorders>
              <w:top w:val="single" w:sz="4" w:space="0" w:color="auto"/>
              <w:left w:val="single" w:sz="4" w:space="0" w:color="auto"/>
              <w:right w:val="single" w:sz="4" w:space="0" w:color="auto"/>
            </w:tcBorders>
            <w:shd w:val="clear" w:color="auto" w:fill="auto"/>
          </w:tcPr>
          <w:p w14:paraId="6D4757B4" w14:textId="77777777" w:rsidR="00731574" w:rsidRDefault="00731574" w:rsidP="0066159B">
            <w:pPr>
              <w:pStyle w:val="ACARAtabletext"/>
            </w:pPr>
            <w:r w:rsidRPr="00731574">
              <w:t>develop media production skills to communicate ideas, perspectives and/or meaning through manipulation of media languages, including images, sounds, texts and/or interactive elements, and media technologies</w:t>
            </w:r>
          </w:p>
          <w:p w14:paraId="08803A7E" w14:textId="40058D1C" w:rsidR="00C96E20" w:rsidRPr="00C02388" w:rsidRDefault="00E601F1" w:rsidP="0066159B">
            <w:pPr>
              <w:pStyle w:val="ACARAtabletext"/>
              <w:rPr>
                <w:b/>
                <w:lang w:val="en-NZ"/>
              </w:rPr>
            </w:pPr>
            <w:r w:rsidRPr="00E601F1">
              <w:t>AC9AMA6D01</w:t>
            </w:r>
          </w:p>
        </w:tc>
        <w:tc>
          <w:tcPr>
            <w:tcW w:w="7193" w:type="dxa"/>
            <w:tcBorders>
              <w:top w:val="single" w:sz="4" w:space="0" w:color="auto"/>
              <w:left w:val="single" w:sz="4" w:space="0" w:color="auto"/>
              <w:right w:val="single" w:sz="4" w:space="0" w:color="auto"/>
            </w:tcBorders>
            <w:shd w:val="clear" w:color="auto" w:fill="auto"/>
          </w:tcPr>
          <w:p w14:paraId="3A50B57C" w14:textId="6967FEB9" w:rsidR="00C96E20" w:rsidRDefault="00E601F1" w:rsidP="0066159B">
            <w:pPr>
              <w:pStyle w:val="BodyText"/>
              <w:numPr>
                <w:ilvl w:val="0"/>
                <w:numId w:val="37"/>
              </w:numPr>
              <w:spacing w:after="120" w:line="240" w:lineRule="auto"/>
              <w:rPr>
                <w:color w:val="auto"/>
              </w:rPr>
            </w:pPr>
            <w:r w:rsidRPr="00E601F1">
              <w:rPr>
                <w:color w:val="auto"/>
              </w:rPr>
              <w:t>experimenting with approaches to capturing and sequencing images and text to create comic books, animations or stop motion videos that retell familiar stories; for example, using green screen to explore a range of places</w:t>
            </w:r>
          </w:p>
        </w:tc>
      </w:tr>
      <w:tr w:rsidR="00C96E20" w:rsidRPr="008B6417" w14:paraId="6DC723CC" w14:textId="77777777" w:rsidTr="1A9A6EC9">
        <w:trPr>
          <w:trHeight w:val="595"/>
        </w:trPr>
        <w:tc>
          <w:tcPr>
            <w:tcW w:w="2547" w:type="dxa"/>
            <w:vMerge/>
          </w:tcPr>
          <w:p w14:paraId="7401E6FA" w14:textId="77777777" w:rsidR="00C96E20" w:rsidRPr="00D66F20" w:rsidRDefault="00C96E20" w:rsidP="006E71B8">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0806F777" w14:textId="26A0EFF8" w:rsidR="00C96E20" w:rsidRPr="006E71B8" w:rsidRDefault="00C96E20" w:rsidP="00B53A96">
            <w:pPr>
              <w:pStyle w:val="ACARAtabletext"/>
              <w:ind w:left="0"/>
              <w:rPr>
                <w:b/>
                <w:iCs/>
                <w:lang w:val="en-US"/>
              </w:rPr>
            </w:pPr>
            <w:r>
              <w:rPr>
                <w:b/>
                <w:iCs/>
                <w:lang w:val="en-US"/>
              </w:rPr>
              <w:t>Creating and making</w:t>
            </w:r>
          </w:p>
        </w:tc>
        <w:tc>
          <w:tcPr>
            <w:tcW w:w="2835" w:type="dxa"/>
            <w:vMerge w:val="restart"/>
            <w:tcBorders>
              <w:top w:val="single" w:sz="4" w:space="0" w:color="auto"/>
              <w:left w:val="single" w:sz="4" w:space="0" w:color="auto"/>
              <w:right w:val="single" w:sz="4" w:space="0" w:color="auto"/>
            </w:tcBorders>
          </w:tcPr>
          <w:p w14:paraId="7CE16BA3" w14:textId="77777777" w:rsidR="00B16A07" w:rsidRDefault="00B16A07" w:rsidP="00626A51">
            <w:pPr>
              <w:pStyle w:val="ACARAtabletext"/>
            </w:pPr>
            <w:r w:rsidRPr="00B16A07">
              <w:t>use media languages, media technologies and production processes to construct media arts works that communicate ideas, perspectives and/or meaning for specific audiences</w:t>
            </w:r>
          </w:p>
          <w:p w14:paraId="0E50406A" w14:textId="01DD105B" w:rsidR="00C96E20" w:rsidRPr="00626A51" w:rsidRDefault="00C96E20" w:rsidP="00626A51">
            <w:pPr>
              <w:pStyle w:val="ACARAtabletext"/>
              <w:rPr>
                <w:lang w:val="en-AU"/>
              </w:rPr>
            </w:pPr>
            <w:r w:rsidRPr="00C84E0D">
              <w:t>AC9AMA</w:t>
            </w:r>
            <w:r w:rsidR="002B18D6">
              <w:t>6</w:t>
            </w:r>
            <w:r w:rsidRPr="00C84E0D">
              <w:t>C01</w:t>
            </w:r>
          </w:p>
        </w:tc>
        <w:tc>
          <w:tcPr>
            <w:tcW w:w="7193" w:type="dxa"/>
            <w:tcBorders>
              <w:top w:val="single" w:sz="4" w:space="0" w:color="auto"/>
              <w:left w:val="single" w:sz="4" w:space="0" w:color="auto"/>
              <w:bottom w:val="single" w:sz="4" w:space="0" w:color="auto"/>
              <w:right w:val="single" w:sz="4" w:space="0" w:color="auto"/>
            </w:tcBorders>
          </w:tcPr>
          <w:p w14:paraId="37C3CE1E" w14:textId="2DCF3E2F" w:rsidR="00C96E20" w:rsidRPr="00E03CD9" w:rsidRDefault="0050300B" w:rsidP="00E03CD9">
            <w:pPr>
              <w:pStyle w:val="BodyText"/>
              <w:numPr>
                <w:ilvl w:val="0"/>
                <w:numId w:val="37"/>
              </w:numPr>
              <w:spacing w:after="120" w:line="240" w:lineRule="auto"/>
              <w:rPr>
                <w:rFonts w:cstheme="minorBidi"/>
                <w:color w:val="auto"/>
              </w:rPr>
            </w:pPr>
            <w:r w:rsidRPr="0050300B">
              <w:rPr>
                <w:rFonts w:cstheme="minorBidi"/>
                <w:color w:val="auto"/>
              </w:rPr>
              <w:t>producing a media arts work for a particular purpose; for example, creating an advertisement for a new toy or computer game</w:t>
            </w:r>
          </w:p>
        </w:tc>
      </w:tr>
      <w:tr w:rsidR="00C96E20" w:rsidRPr="008B6417" w14:paraId="3DAA814B" w14:textId="77777777" w:rsidTr="1A9A6EC9">
        <w:trPr>
          <w:trHeight w:val="636"/>
        </w:trPr>
        <w:tc>
          <w:tcPr>
            <w:tcW w:w="2547" w:type="dxa"/>
            <w:vMerge/>
          </w:tcPr>
          <w:p w14:paraId="3C38DDA3" w14:textId="77777777" w:rsidR="00C96E20" w:rsidRPr="00D66F20" w:rsidRDefault="00C96E20" w:rsidP="006E71B8">
            <w:pPr>
              <w:pStyle w:val="ACARA-TableHeadline"/>
              <w:spacing w:before="120" w:after="120"/>
              <w:rPr>
                <w:b/>
                <w:bCs w:val="0"/>
                <w:i w:val="0"/>
                <w:iCs/>
              </w:rPr>
            </w:pPr>
          </w:p>
        </w:tc>
        <w:tc>
          <w:tcPr>
            <w:tcW w:w="2551" w:type="dxa"/>
            <w:vMerge/>
          </w:tcPr>
          <w:p w14:paraId="6C9B9226" w14:textId="77777777" w:rsidR="00C96E20" w:rsidRPr="006E71B8" w:rsidRDefault="00C96E20" w:rsidP="006E71B8">
            <w:pPr>
              <w:pStyle w:val="ACARAtabletext"/>
              <w:rPr>
                <w:b/>
                <w:iCs/>
                <w:lang w:val="en-US"/>
              </w:rPr>
            </w:pPr>
          </w:p>
        </w:tc>
        <w:tc>
          <w:tcPr>
            <w:tcW w:w="2835" w:type="dxa"/>
            <w:vMerge/>
          </w:tcPr>
          <w:p w14:paraId="2742B723" w14:textId="77777777" w:rsidR="00C96E20" w:rsidRPr="00626A51" w:rsidRDefault="00C96E2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57892F4" w14:textId="6F32A664" w:rsidR="00C96E20" w:rsidRPr="00E03CD9" w:rsidRDefault="00EC3444" w:rsidP="00E03CD9">
            <w:pPr>
              <w:pStyle w:val="BodyText"/>
              <w:numPr>
                <w:ilvl w:val="0"/>
                <w:numId w:val="37"/>
              </w:numPr>
              <w:spacing w:after="120" w:line="240" w:lineRule="auto"/>
              <w:rPr>
                <w:rFonts w:cstheme="minorBidi"/>
                <w:color w:val="auto"/>
              </w:rPr>
            </w:pPr>
            <w:r w:rsidRPr="00EC3444">
              <w:rPr>
                <w:rFonts w:cstheme="minorBidi"/>
                <w:color w:val="auto"/>
              </w:rPr>
              <w:t>designing a storyboard that reflects a key scene in a sequence; for example, storyboarding an opening scene of a film that shows the important camera angles, transitions, edits, voice and soundtrack</w:t>
            </w:r>
          </w:p>
        </w:tc>
      </w:tr>
      <w:tr w:rsidR="00C96E20" w:rsidRPr="008B6417" w14:paraId="33DFB1E7" w14:textId="77777777" w:rsidTr="1A9A6EC9">
        <w:trPr>
          <w:trHeight w:val="749"/>
        </w:trPr>
        <w:tc>
          <w:tcPr>
            <w:tcW w:w="2547" w:type="dxa"/>
            <w:vMerge/>
          </w:tcPr>
          <w:p w14:paraId="649CCFE0" w14:textId="77777777" w:rsidR="00C96E20" w:rsidRPr="00D66F20" w:rsidRDefault="00C96E20" w:rsidP="006E71B8">
            <w:pPr>
              <w:pStyle w:val="ACARA-TableHeadline"/>
              <w:spacing w:before="120" w:after="120"/>
              <w:rPr>
                <w:b/>
                <w:bCs w:val="0"/>
                <w:i w:val="0"/>
                <w:iCs/>
              </w:rPr>
            </w:pPr>
          </w:p>
        </w:tc>
        <w:tc>
          <w:tcPr>
            <w:tcW w:w="2551" w:type="dxa"/>
            <w:vMerge/>
          </w:tcPr>
          <w:p w14:paraId="6EDFB2AB" w14:textId="77777777" w:rsidR="00C96E20" w:rsidRPr="006E71B8" w:rsidRDefault="00C96E20" w:rsidP="006E71B8">
            <w:pPr>
              <w:pStyle w:val="ACARAtabletext"/>
              <w:rPr>
                <w:b/>
                <w:iCs/>
                <w:lang w:val="en-US"/>
              </w:rPr>
            </w:pPr>
          </w:p>
        </w:tc>
        <w:tc>
          <w:tcPr>
            <w:tcW w:w="2835" w:type="dxa"/>
            <w:vMerge/>
          </w:tcPr>
          <w:p w14:paraId="16D63259" w14:textId="77777777" w:rsidR="00C96E20" w:rsidRPr="00626A51" w:rsidRDefault="00C96E2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32564D49" w14:textId="630B95D1" w:rsidR="00C96E20" w:rsidRPr="00E03CD9" w:rsidRDefault="00EC3444" w:rsidP="00E03CD9">
            <w:pPr>
              <w:pStyle w:val="BodyText"/>
              <w:numPr>
                <w:ilvl w:val="0"/>
                <w:numId w:val="37"/>
              </w:numPr>
              <w:spacing w:after="120" w:line="240" w:lineRule="auto"/>
              <w:rPr>
                <w:rFonts w:cstheme="minorBidi"/>
                <w:color w:val="auto"/>
              </w:rPr>
            </w:pPr>
            <w:r w:rsidRPr="00EC3444">
              <w:rPr>
                <w:rFonts w:cstheme="minorBidi"/>
                <w:color w:val="auto"/>
              </w:rPr>
              <w:t>designing and drawing a game character for a particular genre and considering the appropriate costume, mannerisms and typical dialogue with a consideration for the relationships people can have with video games</w:t>
            </w:r>
          </w:p>
        </w:tc>
      </w:tr>
      <w:tr w:rsidR="00C96E20" w:rsidRPr="008B6417" w14:paraId="3FD55801" w14:textId="77777777" w:rsidTr="1A9A6EC9">
        <w:trPr>
          <w:trHeight w:val="749"/>
        </w:trPr>
        <w:tc>
          <w:tcPr>
            <w:tcW w:w="2547" w:type="dxa"/>
            <w:vMerge/>
          </w:tcPr>
          <w:p w14:paraId="0A797F35" w14:textId="77777777" w:rsidR="00C96E20" w:rsidRPr="00D66F20" w:rsidRDefault="00C96E20" w:rsidP="006E71B8">
            <w:pPr>
              <w:pStyle w:val="ACARA-TableHeadline"/>
              <w:spacing w:before="120" w:after="120"/>
              <w:rPr>
                <w:b/>
                <w:bCs w:val="0"/>
                <w:i w:val="0"/>
                <w:iCs/>
              </w:rPr>
            </w:pPr>
          </w:p>
        </w:tc>
        <w:tc>
          <w:tcPr>
            <w:tcW w:w="2551" w:type="dxa"/>
            <w:vMerge/>
          </w:tcPr>
          <w:p w14:paraId="7211D2D1" w14:textId="77777777" w:rsidR="00C96E20" w:rsidRPr="006E71B8" w:rsidRDefault="00C96E20" w:rsidP="006E71B8">
            <w:pPr>
              <w:pStyle w:val="ACARAtabletext"/>
              <w:rPr>
                <w:b/>
                <w:iCs/>
                <w:lang w:val="en-US"/>
              </w:rPr>
            </w:pPr>
          </w:p>
        </w:tc>
        <w:tc>
          <w:tcPr>
            <w:tcW w:w="2835" w:type="dxa"/>
            <w:vMerge/>
          </w:tcPr>
          <w:p w14:paraId="30D18F77" w14:textId="77777777" w:rsidR="00C96E20" w:rsidRPr="00626A51" w:rsidRDefault="00C96E2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279A5AA" w14:textId="2B05CC87" w:rsidR="00C96E20" w:rsidRPr="008C508E" w:rsidRDefault="005A21BC" w:rsidP="00E03CD9">
            <w:pPr>
              <w:pStyle w:val="BodyText"/>
              <w:numPr>
                <w:ilvl w:val="0"/>
                <w:numId w:val="37"/>
              </w:numPr>
              <w:spacing w:after="120" w:line="240" w:lineRule="auto"/>
              <w:rPr>
                <w:rFonts w:cstheme="minorBidi"/>
                <w:color w:val="auto"/>
              </w:rPr>
            </w:pPr>
            <w:r w:rsidRPr="005A21BC">
              <w:rPr>
                <w:rFonts w:cstheme="minorBidi"/>
                <w:color w:val="auto"/>
              </w:rPr>
              <w:t>designing a navigational plan for a game using multiple levels and obstacles; for example, creating and designing problems that need to be solved before progressing to a new level</w:t>
            </w:r>
          </w:p>
        </w:tc>
      </w:tr>
      <w:tr w:rsidR="00C96E20" w:rsidRPr="008B6417" w14:paraId="61DE269F" w14:textId="77777777" w:rsidTr="1A9A6EC9">
        <w:trPr>
          <w:trHeight w:val="749"/>
        </w:trPr>
        <w:tc>
          <w:tcPr>
            <w:tcW w:w="2547" w:type="dxa"/>
            <w:vMerge/>
          </w:tcPr>
          <w:p w14:paraId="366F05F0" w14:textId="77777777" w:rsidR="00C96E20" w:rsidRPr="00D66F20" w:rsidRDefault="00C96E20" w:rsidP="006E71B8">
            <w:pPr>
              <w:pStyle w:val="ACARA-TableHeadline"/>
              <w:spacing w:before="120" w:after="120"/>
              <w:rPr>
                <w:b/>
                <w:bCs w:val="0"/>
                <w:i w:val="0"/>
                <w:iCs/>
              </w:rPr>
            </w:pPr>
          </w:p>
        </w:tc>
        <w:tc>
          <w:tcPr>
            <w:tcW w:w="2551" w:type="dxa"/>
            <w:vMerge/>
          </w:tcPr>
          <w:p w14:paraId="5C43997C" w14:textId="77777777" w:rsidR="00C96E20" w:rsidRPr="006E71B8" w:rsidRDefault="00C96E20" w:rsidP="006E71B8">
            <w:pPr>
              <w:pStyle w:val="ACARAtabletext"/>
              <w:rPr>
                <w:b/>
                <w:iCs/>
                <w:lang w:val="en-US"/>
              </w:rPr>
            </w:pPr>
          </w:p>
        </w:tc>
        <w:tc>
          <w:tcPr>
            <w:tcW w:w="2835" w:type="dxa"/>
            <w:vMerge/>
          </w:tcPr>
          <w:p w14:paraId="286406F6" w14:textId="77777777" w:rsidR="00C96E20" w:rsidRPr="00626A51" w:rsidRDefault="00C96E2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206BC7D6" w14:textId="6A268E1C" w:rsidR="00C96E20" w:rsidRPr="008C508E" w:rsidRDefault="00A62A4A" w:rsidP="00E03CD9">
            <w:pPr>
              <w:pStyle w:val="BodyText"/>
              <w:numPr>
                <w:ilvl w:val="0"/>
                <w:numId w:val="37"/>
              </w:numPr>
              <w:spacing w:after="120" w:line="240" w:lineRule="auto"/>
              <w:rPr>
                <w:rFonts w:cstheme="minorBidi"/>
                <w:color w:val="auto"/>
              </w:rPr>
            </w:pPr>
            <w:r w:rsidRPr="00A62A4A">
              <w:rPr>
                <w:rFonts w:cstheme="minorBidi"/>
                <w:color w:val="auto"/>
              </w:rPr>
              <w:t>creating a short genre film using chroma key, special effects, editing, sound effects, film language and other technology to enhance the end product</w:t>
            </w:r>
          </w:p>
        </w:tc>
      </w:tr>
      <w:tr w:rsidR="00C96E20" w:rsidRPr="008B6417" w14:paraId="57B15668" w14:textId="77777777" w:rsidTr="1A9A6EC9">
        <w:trPr>
          <w:trHeight w:val="749"/>
        </w:trPr>
        <w:tc>
          <w:tcPr>
            <w:tcW w:w="2547" w:type="dxa"/>
            <w:vMerge/>
          </w:tcPr>
          <w:p w14:paraId="2701D806" w14:textId="77777777" w:rsidR="00C96E20" w:rsidRPr="00D66F20" w:rsidRDefault="00C96E20" w:rsidP="006E71B8">
            <w:pPr>
              <w:pStyle w:val="ACARA-TableHeadline"/>
              <w:spacing w:before="120" w:after="120"/>
              <w:rPr>
                <w:b/>
                <w:bCs w:val="0"/>
                <w:i w:val="0"/>
                <w:iCs/>
              </w:rPr>
            </w:pPr>
          </w:p>
        </w:tc>
        <w:tc>
          <w:tcPr>
            <w:tcW w:w="2551" w:type="dxa"/>
            <w:vMerge/>
          </w:tcPr>
          <w:p w14:paraId="0CC93028" w14:textId="77777777" w:rsidR="00C96E20" w:rsidRPr="006E71B8" w:rsidRDefault="00C96E20" w:rsidP="006E71B8">
            <w:pPr>
              <w:pStyle w:val="ACARAtabletext"/>
              <w:rPr>
                <w:b/>
                <w:iCs/>
                <w:lang w:val="en-US"/>
              </w:rPr>
            </w:pPr>
          </w:p>
        </w:tc>
        <w:tc>
          <w:tcPr>
            <w:tcW w:w="2835" w:type="dxa"/>
            <w:vMerge/>
          </w:tcPr>
          <w:p w14:paraId="1D491712" w14:textId="77777777" w:rsidR="00C96E20" w:rsidRPr="00626A51" w:rsidRDefault="00C96E2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1806CB48" w14:textId="5CB17CFD" w:rsidR="00C96E20" w:rsidRPr="00E05931" w:rsidRDefault="00A62A4A" w:rsidP="00E03CD9">
            <w:pPr>
              <w:pStyle w:val="BodyText"/>
              <w:numPr>
                <w:ilvl w:val="0"/>
                <w:numId w:val="37"/>
              </w:numPr>
              <w:spacing w:after="120" w:line="240" w:lineRule="auto"/>
              <w:rPr>
                <w:rFonts w:cstheme="minorBidi"/>
                <w:color w:val="auto"/>
              </w:rPr>
            </w:pPr>
            <w:r w:rsidRPr="00A62A4A">
              <w:rPr>
                <w:rFonts w:cstheme="minorBidi"/>
                <w:color w:val="auto"/>
              </w:rPr>
              <w:t>using Viewpoints to develop questions when reflecting on their production process, such as “How can I adapt and manipulate story principles to make my intention clear?”, “What is working well in my storyboard?” and “Which areas do I need to improve?”</w:t>
            </w:r>
          </w:p>
        </w:tc>
      </w:tr>
      <w:tr w:rsidR="00BD217A" w:rsidRPr="008B6417" w14:paraId="6E546267" w14:textId="77777777" w:rsidTr="1A9A6EC9">
        <w:trPr>
          <w:trHeight w:val="757"/>
        </w:trPr>
        <w:tc>
          <w:tcPr>
            <w:tcW w:w="2547" w:type="dxa"/>
            <w:vMerge w:val="restart"/>
            <w:tcBorders>
              <w:top w:val="single" w:sz="4" w:space="0" w:color="auto"/>
              <w:left w:val="single" w:sz="4" w:space="0" w:color="auto"/>
              <w:right w:val="single" w:sz="4" w:space="0" w:color="auto"/>
            </w:tcBorders>
          </w:tcPr>
          <w:p w14:paraId="4150FFD3" w14:textId="3F49B23A" w:rsidR="00BD217A" w:rsidRDefault="00BD217A" w:rsidP="006E71B8">
            <w:pPr>
              <w:pStyle w:val="ACARA-TableHeadline"/>
              <w:spacing w:before="120" w:after="120"/>
              <w:rPr>
                <w:b/>
                <w:bCs w:val="0"/>
                <w:i w:val="0"/>
                <w:iCs/>
              </w:rPr>
            </w:pPr>
            <w:r w:rsidRPr="003E238D">
              <w:rPr>
                <w:b/>
                <w:bCs w:val="0"/>
                <w:i w:val="0"/>
                <w:iCs/>
              </w:rPr>
              <w:t xml:space="preserve">English Year </w:t>
            </w:r>
            <w:r w:rsidR="003B3D46" w:rsidRPr="003E238D">
              <w:rPr>
                <w:b/>
                <w:bCs w:val="0"/>
                <w:i w:val="0"/>
                <w:iCs/>
              </w:rPr>
              <w:t>5</w:t>
            </w:r>
          </w:p>
        </w:tc>
        <w:tc>
          <w:tcPr>
            <w:tcW w:w="2551" w:type="dxa"/>
            <w:vMerge w:val="restart"/>
            <w:tcBorders>
              <w:top w:val="single" w:sz="4" w:space="0" w:color="auto"/>
              <w:left w:val="single" w:sz="4" w:space="0" w:color="auto"/>
              <w:right w:val="single" w:sz="4" w:space="0" w:color="auto"/>
            </w:tcBorders>
          </w:tcPr>
          <w:p w14:paraId="28F17219" w14:textId="77777777" w:rsidR="00041A20" w:rsidRDefault="00BD217A" w:rsidP="00041A20">
            <w:pPr>
              <w:pStyle w:val="ACARAtabletext"/>
              <w:ind w:left="0"/>
              <w:rPr>
                <w:b/>
                <w:iCs/>
                <w:lang w:val="en-US"/>
              </w:rPr>
            </w:pPr>
            <w:r>
              <w:rPr>
                <w:b/>
                <w:iCs/>
                <w:lang w:val="en-US"/>
              </w:rPr>
              <w:t>Literacy</w:t>
            </w:r>
          </w:p>
          <w:p w14:paraId="5B731499" w14:textId="4D64A3EC" w:rsidR="00BD217A" w:rsidRDefault="00BD217A" w:rsidP="006E71B8">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0129ADB0" w14:textId="77777777" w:rsidR="00044610" w:rsidRDefault="00044610" w:rsidP="00626A51">
            <w:pPr>
              <w:pStyle w:val="ACARAtabletext"/>
            </w:pPr>
            <w:r w:rsidRPr="00044610">
              <w:t xml:space="preserve">plan,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punctuation </w:t>
            </w:r>
          </w:p>
          <w:p w14:paraId="68EA0E57" w14:textId="4AC87CF0" w:rsidR="00BD217A" w:rsidRPr="005C2CAC" w:rsidRDefault="00F370E4" w:rsidP="00626A51">
            <w:pPr>
              <w:pStyle w:val="ACARAtabletext"/>
            </w:pPr>
            <w:r w:rsidRPr="00F370E4">
              <w:t>AC9E5LY06</w:t>
            </w:r>
          </w:p>
        </w:tc>
        <w:tc>
          <w:tcPr>
            <w:tcW w:w="7193" w:type="dxa"/>
            <w:tcBorders>
              <w:top w:val="single" w:sz="4" w:space="0" w:color="auto"/>
              <w:left w:val="single" w:sz="4" w:space="0" w:color="auto"/>
              <w:bottom w:val="single" w:sz="4" w:space="0" w:color="auto"/>
              <w:right w:val="single" w:sz="4" w:space="0" w:color="auto"/>
            </w:tcBorders>
          </w:tcPr>
          <w:p w14:paraId="76351ADC" w14:textId="3700936B" w:rsidR="00BD217A" w:rsidRPr="00903328" w:rsidRDefault="00F370E4" w:rsidP="00E03CD9">
            <w:pPr>
              <w:pStyle w:val="BodyText"/>
              <w:numPr>
                <w:ilvl w:val="0"/>
                <w:numId w:val="37"/>
              </w:numPr>
              <w:spacing w:after="120" w:line="240" w:lineRule="auto"/>
              <w:rPr>
                <w:rFonts w:cstheme="minorBidi"/>
                <w:color w:val="auto"/>
              </w:rPr>
            </w:pPr>
            <w:r w:rsidRPr="00F370E4">
              <w:rPr>
                <w:rFonts w:cstheme="minorBidi"/>
                <w:color w:val="auto"/>
              </w:rPr>
              <w:t>using research from print and digital resources to gather and organise information for writing</w:t>
            </w:r>
          </w:p>
        </w:tc>
      </w:tr>
      <w:tr w:rsidR="00BD217A" w:rsidRPr="008B6417" w14:paraId="725FDB97" w14:textId="77777777" w:rsidTr="1A9A6EC9">
        <w:trPr>
          <w:trHeight w:val="757"/>
        </w:trPr>
        <w:tc>
          <w:tcPr>
            <w:tcW w:w="2547" w:type="dxa"/>
            <w:vMerge/>
          </w:tcPr>
          <w:p w14:paraId="3DF3DA96" w14:textId="77777777" w:rsidR="00BD217A" w:rsidRDefault="00BD217A" w:rsidP="006E71B8">
            <w:pPr>
              <w:pStyle w:val="ACARA-TableHeadline"/>
              <w:spacing w:before="120" w:after="120"/>
              <w:rPr>
                <w:b/>
                <w:bCs w:val="0"/>
                <w:i w:val="0"/>
                <w:iCs/>
              </w:rPr>
            </w:pPr>
          </w:p>
        </w:tc>
        <w:tc>
          <w:tcPr>
            <w:tcW w:w="2551" w:type="dxa"/>
            <w:vMerge/>
          </w:tcPr>
          <w:p w14:paraId="4F158F52" w14:textId="77777777" w:rsidR="00BD217A" w:rsidRDefault="00BD217A" w:rsidP="00041A20">
            <w:pPr>
              <w:pStyle w:val="ACARAtabletext"/>
              <w:ind w:left="0"/>
              <w:rPr>
                <w:b/>
                <w:iCs/>
                <w:lang w:val="en-US"/>
              </w:rPr>
            </w:pPr>
          </w:p>
        </w:tc>
        <w:tc>
          <w:tcPr>
            <w:tcW w:w="2835" w:type="dxa"/>
            <w:vMerge/>
          </w:tcPr>
          <w:p w14:paraId="09282D09"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554697D" w14:textId="336AD35A" w:rsidR="00BD217A" w:rsidRPr="00903328" w:rsidRDefault="00F370E4" w:rsidP="00E03CD9">
            <w:pPr>
              <w:pStyle w:val="BodyText"/>
              <w:numPr>
                <w:ilvl w:val="0"/>
                <w:numId w:val="37"/>
              </w:numPr>
              <w:spacing w:after="120" w:line="240" w:lineRule="auto"/>
              <w:rPr>
                <w:rFonts w:cstheme="minorBidi"/>
                <w:color w:val="auto"/>
              </w:rPr>
            </w:pPr>
            <w:r w:rsidRPr="00F370E4">
              <w:rPr>
                <w:rFonts w:cstheme="minorBidi"/>
                <w:color w:val="auto"/>
              </w:rPr>
              <w:t>selecting an appropriate text structure for the writing purpose and sequencing content according to that text structure, introducing the topic and grouping related information in well-sequenced paragraphs with a concluding statement</w:t>
            </w:r>
          </w:p>
        </w:tc>
      </w:tr>
      <w:tr w:rsidR="00BD217A" w:rsidRPr="008B6417" w14:paraId="6E98FF87" w14:textId="77777777" w:rsidTr="1A9A6EC9">
        <w:trPr>
          <w:trHeight w:val="757"/>
        </w:trPr>
        <w:tc>
          <w:tcPr>
            <w:tcW w:w="2547" w:type="dxa"/>
            <w:vMerge/>
          </w:tcPr>
          <w:p w14:paraId="43442A72" w14:textId="77777777" w:rsidR="00BD217A" w:rsidRDefault="00BD217A" w:rsidP="006E71B8">
            <w:pPr>
              <w:pStyle w:val="ACARA-TableHeadline"/>
              <w:spacing w:before="120" w:after="120"/>
              <w:rPr>
                <w:b/>
                <w:bCs w:val="0"/>
                <w:i w:val="0"/>
                <w:iCs/>
              </w:rPr>
            </w:pPr>
          </w:p>
        </w:tc>
        <w:tc>
          <w:tcPr>
            <w:tcW w:w="2551" w:type="dxa"/>
            <w:vMerge/>
          </w:tcPr>
          <w:p w14:paraId="291D2D6F" w14:textId="77777777" w:rsidR="00BD217A" w:rsidRDefault="00BD217A" w:rsidP="00041A20">
            <w:pPr>
              <w:pStyle w:val="ACARAtabletext"/>
              <w:ind w:left="0"/>
              <w:rPr>
                <w:b/>
                <w:iCs/>
                <w:lang w:val="en-US"/>
              </w:rPr>
            </w:pPr>
          </w:p>
        </w:tc>
        <w:tc>
          <w:tcPr>
            <w:tcW w:w="2835" w:type="dxa"/>
            <w:vMerge/>
          </w:tcPr>
          <w:p w14:paraId="5F64C2E1"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7951D7C" w14:textId="0C8DA8E5" w:rsidR="00BD217A" w:rsidRPr="00903328" w:rsidRDefault="00F144F9" w:rsidP="00E03CD9">
            <w:pPr>
              <w:pStyle w:val="BodyText"/>
              <w:numPr>
                <w:ilvl w:val="0"/>
                <w:numId w:val="37"/>
              </w:numPr>
              <w:spacing w:after="120" w:line="240" w:lineRule="auto"/>
              <w:rPr>
                <w:rFonts w:cstheme="minorBidi"/>
                <w:color w:val="auto"/>
              </w:rPr>
            </w:pPr>
            <w:r w:rsidRPr="00F144F9">
              <w:rPr>
                <w:rFonts w:cstheme="minorBidi"/>
                <w:color w:val="auto"/>
              </w:rPr>
              <w:t>using vocabulary, including technical vocabulary, appropriate to purpose and context</w:t>
            </w:r>
          </w:p>
        </w:tc>
      </w:tr>
      <w:tr w:rsidR="00BD217A" w:rsidRPr="008B6417" w14:paraId="1956EBD5" w14:textId="77777777" w:rsidTr="1A9A6EC9">
        <w:trPr>
          <w:trHeight w:val="757"/>
        </w:trPr>
        <w:tc>
          <w:tcPr>
            <w:tcW w:w="2547" w:type="dxa"/>
            <w:vMerge/>
          </w:tcPr>
          <w:p w14:paraId="7D56185F" w14:textId="77777777" w:rsidR="00BD217A" w:rsidRDefault="00BD217A" w:rsidP="006E71B8">
            <w:pPr>
              <w:pStyle w:val="ACARA-TableHeadline"/>
              <w:spacing w:before="120" w:after="120"/>
              <w:rPr>
                <w:b/>
                <w:bCs w:val="0"/>
                <w:i w:val="0"/>
                <w:iCs/>
              </w:rPr>
            </w:pPr>
          </w:p>
        </w:tc>
        <w:tc>
          <w:tcPr>
            <w:tcW w:w="2551" w:type="dxa"/>
            <w:vMerge/>
          </w:tcPr>
          <w:p w14:paraId="6AF1F742" w14:textId="77777777" w:rsidR="00BD217A" w:rsidRDefault="00BD217A" w:rsidP="00041A20">
            <w:pPr>
              <w:pStyle w:val="ACARAtabletext"/>
              <w:ind w:left="0"/>
              <w:rPr>
                <w:b/>
                <w:iCs/>
                <w:lang w:val="en-US"/>
              </w:rPr>
            </w:pPr>
          </w:p>
        </w:tc>
        <w:tc>
          <w:tcPr>
            <w:tcW w:w="2835" w:type="dxa"/>
            <w:vMerge/>
          </w:tcPr>
          <w:p w14:paraId="5FA79DD4"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C5EBBC9" w14:textId="018AD143" w:rsidR="00BD217A" w:rsidRPr="00903328" w:rsidRDefault="00F144F9" w:rsidP="00E03CD9">
            <w:pPr>
              <w:pStyle w:val="BodyText"/>
              <w:numPr>
                <w:ilvl w:val="0"/>
                <w:numId w:val="37"/>
              </w:numPr>
              <w:spacing w:after="120" w:line="240" w:lineRule="auto"/>
              <w:rPr>
                <w:rFonts w:cstheme="minorBidi"/>
                <w:color w:val="auto"/>
              </w:rPr>
            </w:pPr>
            <w:r w:rsidRPr="00F144F9">
              <w:rPr>
                <w:rFonts w:cstheme="minorBidi"/>
                <w:color w:val="auto"/>
              </w:rPr>
              <w:t>using appropriate grammatical features, including more complex sentences and relevant verb tenses, pronoun references, and adverb and noun groups/phrases for effective descriptions</w:t>
            </w:r>
          </w:p>
        </w:tc>
      </w:tr>
      <w:tr w:rsidR="00BD217A" w:rsidRPr="008B6417" w14:paraId="5E0FC693" w14:textId="77777777" w:rsidTr="1A9A6EC9">
        <w:trPr>
          <w:trHeight w:val="757"/>
        </w:trPr>
        <w:tc>
          <w:tcPr>
            <w:tcW w:w="2547" w:type="dxa"/>
            <w:vMerge/>
          </w:tcPr>
          <w:p w14:paraId="15CA1CB9" w14:textId="77777777" w:rsidR="00BD217A" w:rsidRDefault="00BD217A" w:rsidP="006E71B8">
            <w:pPr>
              <w:pStyle w:val="ACARA-TableHeadline"/>
              <w:spacing w:before="120" w:after="120"/>
              <w:rPr>
                <w:b/>
                <w:bCs w:val="0"/>
                <w:i w:val="0"/>
                <w:iCs/>
              </w:rPr>
            </w:pPr>
          </w:p>
        </w:tc>
        <w:tc>
          <w:tcPr>
            <w:tcW w:w="2551" w:type="dxa"/>
            <w:vMerge/>
          </w:tcPr>
          <w:p w14:paraId="05BCAD38" w14:textId="77777777" w:rsidR="00BD217A" w:rsidRDefault="00BD217A" w:rsidP="00041A20">
            <w:pPr>
              <w:pStyle w:val="ACARAtabletext"/>
              <w:ind w:left="0"/>
              <w:rPr>
                <w:b/>
                <w:iCs/>
                <w:lang w:val="en-US"/>
              </w:rPr>
            </w:pPr>
          </w:p>
        </w:tc>
        <w:tc>
          <w:tcPr>
            <w:tcW w:w="2835" w:type="dxa"/>
            <w:vMerge/>
          </w:tcPr>
          <w:p w14:paraId="324DDFD0"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08FF751" w14:textId="126FA983" w:rsidR="00BD217A" w:rsidRPr="00903328" w:rsidRDefault="000B1B4D" w:rsidP="00E03CD9">
            <w:pPr>
              <w:pStyle w:val="BodyText"/>
              <w:numPr>
                <w:ilvl w:val="0"/>
                <w:numId w:val="37"/>
              </w:numPr>
              <w:spacing w:after="120" w:line="240" w:lineRule="auto"/>
              <w:rPr>
                <w:rFonts w:cstheme="minorBidi"/>
                <w:color w:val="auto"/>
              </w:rPr>
            </w:pPr>
            <w:r w:rsidRPr="000B1B4D">
              <w:rPr>
                <w:rFonts w:cstheme="minorBidi"/>
                <w:color w:val="auto"/>
              </w:rPr>
              <w:t>re-reading and editing their own and others’ work, which may involve using digital tools, for precision using negotiated criteria for text structure and meaning, and accuracy of grammar, spelling and punctuation</w:t>
            </w:r>
          </w:p>
        </w:tc>
      </w:tr>
      <w:tr w:rsidR="003D131A" w:rsidRPr="008B6417" w14:paraId="3C53A242" w14:textId="77777777" w:rsidTr="1A9A6EC9">
        <w:trPr>
          <w:trHeight w:val="509"/>
        </w:trPr>
        <w:tc>
          <w:tcPr>
            <w:tcW w:w="2547" w:type="dxa"/>
            <w:vMerge w:val="restart"/>
            <w:tcBorders>
              <w:top w:val="single" w:sz="4" w:space="0" w:color="auto"/>
              <w:left w:val="single" w:sz="4" w:space="0" w:color="auto"/>
              <w:right w:val="single" w:sz="4" w:space="0" w:color="auto"/>
            </w:tcBorders>
          </w:tcPr>
          <w:p w14:paraId="7F7F83AB" w14:textId="4422FDE1" w:rsidR="003D131A" w:rsidRPr="00977F35" w:rsidRDefault="003D131A" w:rsidP="003D131A">
            <w:pPr>
              <w:pStyle w:val="ACARA-TableHeadline"/>
              <w:spacing w:before="120" w:after="120"/>
              <w:rPr>
                <w:b/>
                <w:bCs w:val="0"/>
                <w:i w:val="0"/>
                <w:iCs/>
              </w:rPr>
            </w:pPr>
            <w:r w:rsidRPr="00977F35">
              <w:rPr>
                <w:b/>
                <w:bCs w:val="0"/>
                <w:i w:val="0"/>
                <w:iCs/>
              </w:rPr>
              <w:t>English Year 6</w:t>
            </w:r>
          </w:p>
        </w:tc>
        <w:tc>
          <w:tcPr>
            <w:tcW w:w="2551" w:type="dxa"/>
            <w:vMerge w:val="restart"/>
            <w:tcBorders>
              <w:top w:val="single" w:sz="4" w:space="0" w:color="auto"/>
              <w:left w:val="single" w:sz="4" w:space="0" w:color="auto"/>
              <w:right w:val="single" w:sz="4" w:space="0" w:color="auto"/>
            </w:tcBorders>
          </w:tcPr>
          <w:p w14:paraId="00697173" w14:textId="77777777" w:rsidR="00041A20" w:rsidRDefault="003D131A" w:rsidP="00041A20">
            <w:pPr>
              <w:pStyle w:val="ACARAtabletext"/>
              <w:ind w:left="0"/>
              <w:rPr>
                <w:b/>
                <w:iCs/>
                <w:lang w:val="en-US"/>
              </w:rPr>
            </w:pPr>
            <w:r>
              <w:rPr>
                <w:b/>
                <w:iCs/>
                <w:lang w:val="en-US"/>
              </w:rPr>
              <w:t>Literacy</w:t>
            </w:r>
          </w:p>
          <w:p w14:paraId="59EB25A4" w14:textId="4115E7C6" w:rsidR="003D131A" w:rsidRDefault="003D131A" w:rsidP="003D131A">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6D519740" w14:textId="77777777" w:rsidR="003D131A" w:rsidRDefault="003D131A" w:rsidP="003D131A">
            <w:pPr>
              <w:pStyle w:val="ACARAtabletext"/>
            </w:pPr>
            <w:r w:rsidRPr="007B3F75">
              <w:t xml:space="preserve">plan, create, edit and publish written and multimodal texts whose purposes may be imaginative, informative and persuasive, using paragraphs, a variety of complex sentences, expanded verb groups, tense, topic-specific and vivid vocabulary, punctuation, spelling and visual features </w:t>
            </w:r>
          </w:p>
          <w:p w14:paraId="2D0FDB6C" w14:textId="6E2469D5" w:rsidR="003D131A" w:rsidRPr="007B3F75" w:rsidRDefault="003D131A" w:rsidP="003D131A">
            <w:pPr>
              <w:pStyle w:val="ACARAtabletext"/>
            </w:pPr>
            <w:r w:rsidRPr="00CB7BD2">
              <w:t>AC9E6LY06</w:t>
            </w:r>
          </w:p>
        </w:tc>
        <w:tc>
          <w:tcPr>
            <w:tcW w:w="7193" w:type="dxa"/>
            <w:tcBorders>
              <w:top w:val="single" w:sz="4" w:space="0" w:color="auto"/>
              <w:left w:val="single" w:sz="4" w:space="0" w:color="auto"/>
              <w:bottom w:val="single" w:sz="4" w:space="0" w:color="auto"/>
              <w:right w:val="single" w:sz="4" w:space="0" w:color="auto"/>
            </w:tcBorders>
          </w:tcPr>
          <w:p w14:paraId="546185B7" w14:textId="2AEB506A" w:rsidR="003D131A" w:rsidRPr="00CB7BD2" w:rsidRDefault="003D131A" w:rsidP="003D131A">
            <w:pPr>
              <w:pStyle w:val="BodyText"/>
              <w:numPr>
                <w:ilvl w:val="0"/>
                <w:numId w:val="37"/>
              </w:numPr>
              <w:spacing w:after="120" w:line="240" w:lineRule="auto"/>
              <w:rPr>
                <w:rFonts w:cstheme="minorBidi"/>
                <w:color w:val="auto"/>
              </w:rPr>
            </w:pPr>
            <w:r w:rsidRPr="00CB7BD2">
              <w:rPr>
                <w:rFonts w:cstheme="minorBidi"/>
                <w:color w:val="auto"/>
              </w:rPr>
              <w:t>creating informative texts for 2 different audiences that explore a topic using text structure and language features for the identified audiences, noting the changes required to appeal to each audience</w:t>
            </w:r>
          </w:p>
        </w:tc>
      </w:tr>
      <w:tr w:rsidR="003D131A" w:rsidRPr="008B6417" w14:paraId="7F50E473" w14:textId="77777777" w:rsidTr="1A9A6EC9">
        <w:trPr>
          <w:trHeight w:val="757"/>
        </w:trPr>
        <w:tc>
          <w:tcPr>
            <w:tcW w:w="2547" w:type="dxa"/>
            <w:vMerge/>
          </w:tcPr>
          <w:p w14:paraId="4B1220E7" w14:textId="77777777" w:rsidR="003D131A" w:rsidRPr="00977F35" w:rsidRDefault="003D131A" w:rsidP="003D131A">
            <w:pPr>
              <w:pStyle w:val="ACARA-TableHeadline"/>
              <w:spacing w:before="120" w:after="120"/>
              <w:rPr>
                <w:b/>
                <w:bCs w:val="0"/>
                <w:i w:val="0"/>
                <w:iCs/>
              </w:rPr>
            </w:pPr>
          </w:p>
        </w:tc>
        <w:tc>
          <w:tcPr>
            <w:tcW w:w="2551" w:type="dxa"/>
            <w:vMerge/>
          </w:tcPr>
          <w:p w14:paraId="11852459" w14:textId="77777777" w:rsidR="003D131A" w:rsidRDefault="003D131A" w:rsidP="003D131A">
            <w:pPr>
              <w:pStyle w:val="ACARAtabletext"/>
              <w:rPr>
                <w:b/>
                <w:iCs/>
                <w:lang w:val="en-US"/>
              </w:rPr>
            </w:pPr>
          </w:p>
        </w:tc>
        <w:tc>
          <w:tcPr>
            <w:tcW w:w="2835" w:type="dxa"/>
            <w:vMerge/>
          </w:tcPr>
          <w:p w14:paraId="3BD0296C" w14:textId="77777777" w:rsidR="003D131A" w:rsidRPr="007B3F75" w:rsidRDefault="003D131A" w:rsidP="003D131A">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BD1EBD3" w14:textId="2078AE14" w:rsidR="003D131A" w:rsidRPr="00CB7BD2" w:rsidRDefault="003D131A" w:rsidP="003D131A">
            <w:pPr>
              <w:pStyle w:val="BodyText"/>
              <w:numPr>
                <w:ilvl w:val="0"/>
                <w:numId w:val="37"/>
              </w:numPr>
              <w:spacing w:after="120" w:line="240" w:lineRule="auto"/>
              <w:rPr>
                <w:rFonts w:cstheme="minorBidi"/>
                <w:color w:val="auto"/>
              </w:rPr>
            </w:pPr>
            <w:r w:rsidRPr="00CB7BD2">
              <w:rPr>
                <w:rFonts w:cstheme="minorBidi"/>
                <w:color w:val="auto"/>
              </w:rPr>
              <w:t>using rhetorical devices, images and modal verbs for persuasive effects, for an identified audience</w:t>
            </w:r>
          </w:p>
        </w:tc>
      </w:tr>
      <w:tr w:rsidR="003D131A" w:rsidRPr="008B6417" w14:paraId="162F38DF" w14:textId="77777777" w:rsidTr="1A9A6EC9">
        <w:trPr>
          <w:trHeight w:val="757"/>
        </w:trPr>
        <w:tc>
          <w:tcPr>
            <w:tcW w:w="2547" w:type="dxa"/>
            <w:vMerge/>
          </w:tcPr>
          <w:p w14:paraId="0AFE5602" w14:textId="77777777" w:rsidR="003D131A" w:rsidRPr="00977F35" w:rsidRDefault="003D131A" w:rsidP="003D131A">
            <w:pPr>
              <w:pStyle w:val="ACARA-TableHeadline"/>
              <w:spacing w:before="120" w:after="120"/>
              <w:rPr>
                <w:b/>
                <w:bCs w:val="0"/>
                <w:i w:val="0"/>
                <w:iCs/>
              </w:rPr>
            </w:pPr>
          </w:p>
        </w:tc>
        <w:tc>
          <w:tcPr>
            <w:tcW w:w="2551" w:type="dxa"/>
            <w:vMerge/>
          </w:tcPr>
          <w:p w14:paraId="5A36465E" w14:textId="77777777" w:rsidR="003D131A" w:rsidRDefault="003D131A" w:rsidP="003D131A">
            <w:pPr>
              <w:pStyle w:val="ACARAtabletext"/>
              <w:rPr>
                <w:b/>
                <w:iCs/>
                <w:lang w:val="en-US"/>
              </w:rPr>
            </w:pPr>
          </w:p>
        </w:tc>
        <w:tc>
          <w:tcPr>
            <w:tcW w:w="2835" w:type="dxa"/>
            <w:vMerge/>
          </w:tcPr>
          <w:p w14:paraId="6F367477" w14:textId="77777777" w:rsidR="003D131A" w:rsidRPr="007B3F75" w:rsidRDefault="003D131A" w:rsidP="003D131A">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71EDDC9" w14:textId="50BAF840" w:rsidR="003D131A" w:rsidRPr="00CB7BD2" w:rsidRDefault="003D131A" w:rsidP="003D131A">
            <w:pPr>
              <w:pStyle w:val="BodyText"/>
              <w:numPr>
                <w:ilvl w:val="0"/>
                <w:numId w:val="37"/>
              </w:numPr>
              <w:spacing w:after="120" w:line="240" w:lineRule="auto"/>
              <w:rPr>
                <w:rFonts w:cstheme="minorBidi"/>
                <w:color w:val="auto"/>
              </w:rPr>
            </w:pPr>
            <w:r w:rsidRPr="00E51E9D">
              <w:rPr>
                <w:rFonts w:cstheme="minorBidi"/>
                <w:color w:val="auto"/>
              </w:rPr>
              <w:t>selecting and combining digital tools to create texts</w:t>
            </w:r>
          </w:p>
        </w:tc>
      </w:tr>
      <w:tr w:rsidR="003D131A" w:rsidRPr="008B6417" w14:paraId="4692279A" w14:textId="77777777" w:rsidTr="1A9A6EC9">
        <w:trPr>
          <w:trHeight w:val="757"/>
        </w:trPr>
        <w:tc>
          <w:tcPr>
            <w:tcW w:w="2547" w:type="dxa"/>
            <w:vMerge/>
          </w:tcPr>
          <w:p w14:paraId="3BACD47E" w14:textId="77777777" w:rsidR="003D131A" w:rsidRPr="00977F35" w:rsidRDefault="003D131A" w:rsidP="003D131A">
            <w:pPr>
              <w:pStyle w:val="ACARA-TableHeadline"/>
              <w:spacing w:before="120" w:after="120"/>
              <w:rPr>
                <w:b/>
                <w:bCs w:val="0"/>
                <w:i w:val="0"/>
                <w:iCs/>
              </w:rPr>
            </w:pPr>
          </w:p>
        </w:tc>
        <w:tc>
          <w:tcPr>
            <w:tcW w:w="2551" w:type="dxa"/>
            <w:vMerge/>
          </w:tcPr>
          <w:p w14:paraId="7060BBF0" w14:textId="77777777" w:rsidR="003D131A" w:rsidRDefault="003D131A" w:rsidP="003D131A">
            <w:pPr>
              <w:pStyle w:val="ACARAtabletext"/>
              <w:rPr>
                <w:b/>
                <w:iCs/>
                <w:lang w:val="en-US"/>
              </w:rPr>
            </w:pPr>
          </w:p>
        </w:tc>
        <w:tc>
          <w:tcPr>
            <w:tcW w:w="2835" w:type="dxa"/>
            <w:vMerge/>
          </w:tcPr>
          <w:p w14:paraId="4A16E20B" w14:textId="77777777" w:rsidR="003D131A" w:rsidRPr="007B3F75" w:rsidRDefault="003D131A" w:rsidP="003D131A">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AEAA393" w14:textId="2FD297ED" w:rsidR="003D131A" w:rsidRPr="00CB7BD2" w:rsidRDefault="003D131A" w:rsidP="003D131A">
            <w:pPr>
              <w:pStyle w:val="BodyText"/>
              <w:numPr>
                <w:ilvl w:val="0"/>
                <w:numId w:val="37"/>
              </w:numPr>
              <w:spacing w:after="120" w:line="240" w:lineRule="auto"/>
              <w:rPr>
                <w:rFonts w:cstheme="minorBidi"/>
                <w:color w:val="auto"/>
              </w:rPr>
            </w:pPr>
            <w:r w:rsidRPr="00E51E9D">
              <w:rPr>
                <w:rFonts w:cstheme="minorBidi"/>
                <w:color w:val="auto"/>
              </w:rPr>
              <w:t>re-reading and editing their own and others’ work using negotiated criteria for text structure, meaning and accuracy of grammar, spelling and punctuation, and explaining editing choices as required</w:t>
            </w:r>
          </w:p>
        </w:tc>
      </w:tr>
      <w:tr w:rsidR="00AA34FE" w:rsidRPr="008B6417" w14:paraId="4CDA2BE2" w14:textId="77777777" w:rsidTr="1A9A6EC9">
        <w:trPr>
          <w:trHeight w:val="1541"/>
        </w:trPr>
        <w:tc>
          <w:tcPr>
            <w:tcW w:w="2547" w:type="dxa"/>
            <w:vMerge w:val="restart"/>
            <w:tcBorders>
              <w:top w:val="single" w:sz="4" w:space="0" w:color="auto"/>
              <w:left w:val="single" w:sz="4" w:space="0" w:color="auto"/>
              <w:right w:val="single" w:sz="4" w:space="0" w:color="auto"/>
            </w:tcBorders>
          </w:tcPr>
          <w:p w14:paraId="76735BEB" w14:textId="58B0DB98" w:rsidR="00AA34FE" w:rsidRPr="00D66F20" w:rsidRDefault="00AA34FE" w:rsidP="006E71B8">
            <w:pPr>
              <w:pStyle w:val="ACARA-TableHeadline"/>
              <w:spacing w:before="120" w:after="120"/>
              <w:rPr>
                <w:b/>
                <w:bCs w:val="0"/>
                <w:i w:val="0"/>
                <w:iCs/>
              </w:rPr>
            </w:pPr>
            <w:r>
              <w:rPr>
                <w:b/>
                <w:bCs w:val="0"/>
                <w:i w:val="0"/>
                <w:iCs/>
              </w:rPr>
              <w:t xml:space="preserve">Digital Technologies </w:t>
            </w:r>
            <w:r w:rsidR="00B53A96">
              <w:rPr>
                <w:b/>
                <w:bCs w:val="0"/>
                <w:i w:val="0"/>
                <w:iCs/>
              </w:rPr>
              <w:t>Years</w:t>
            </w:r>
            <w:r>
              <w:rPr>
                <w:b/>
                <w:bCs w:val="0"/>
                <w:i w:val="0"/>
                <w:iCs/>
              </w:rPr>
              <w:t xml:space="preserve"> 5</w:t>
            </w:r>
            <w:r w:rsidR="00041A20">
              <w:rPr>
                <w:b/>
                <w:bCs w:val="0"/>
                <w:i w:val="0"/>
                <w:iCs/>
              </w:rPr>
              <w:t>–</w:t>
            </w:r>
            <w:r>
              <w:rPr>
                <w:b/>
                <w:bCs w:val="0"/>
                <w:i w:val="0"/>
                <w:iCs/>
              </w:rPr>
              <w:t>6</w:t>
            </w:r>
          </w:p>
        </w:tc>
        <w:tc>
          <w:tcPr>
            <w:tcW w:w="2551" w:type="dxa"/>
            <w:tcBorders>
              <w:top w:val="single" w:sz="4" w:space="0" w:color="auto"/>
              <w:left w:val="single" w:sz="4" w:space="0" w:color="auto"/>
              <w:right w:val="single" w:sz="4" w:space="0" w:color="auto"/>
            </w:tcBorders>
          </w:tcPr>
          <w:p w14:paraId="3F4332FF" w14:textId="77777777" w:rsidR="00041A20" w:rsidRDefault="00AA34FE" w:rsidP="00041A20">
            <w:pPr>
              <w:pStyle w:val="ACARAtabletext"/>
              <w:ind w:left="0"/>
              <w:rPr>
                <w:b/>
                <w:iCs/>
                <w:lang w:val="en-US"/>
              </w:rPr>
            </w:pPr>
            <w:r>
              <w:rPr>
                <w:b/>
                <w:iCs/>
                <w:lang w:val="en-US"/>
              </w:rPr>
              <w:t>Processes and production skills/</w:t>
            </w:r>
          </w:p>
          <w:p w14:paraId="429A4201" w14:textId="156ADA3E" w:rsidR="00AA34FE" w:rsidRPr="006E71B8" w:rsidRDefault="00AA34FE" w:rsidP="006E71B8">
            <w:pPr>
              <w:pStyle w:val="ACARAtabletext"/>
              <w:rPr>
                <w:lang w:val="en-US"/>
              </w:rPr>
            </w:pPr>
            <w:r>
              <w:rPr>
                <w:lang w:val="en-US"/>
              </w:rPr>
              <w:t>Investigating and defining</w:t>
            </w:r>
          </w:p>
        </w:tc>
        <w:tc>
          <w:tcPr>
            <w:tcW w:w="2835" w:type="dxa"/>
            <w:tcBorders>
              <w:top w:val="single" w:sz="4" w:space="0" w:color="auto"/>
              <w:left w:val="single" w:sz="4" w:space="0" w:color="auto"/>
              <w:right w:val="single" w:sz="4" w:space="0" w:color="auto"/>
            </w:tcBorders>
          </w:tcPr>
          <w:p w14:paraId="440F1F74" w14:textId="77777777" w:rsidR="00AA34FE" w:rsidRDefault="00AA34FE" w:rsidP="00626A51">
            <w:pPr>
              <w:pStyle w:val="ACARAtabletext"/>
            </w:pPr>
            <w:r w:rsidRPr="001D6D9F">
              <w:t>define problems with given or co</w:t>
            </w:r>
            <w:r w:rsidRPr="001D6D9F">
              <w:noBreakHyphen/>
              <w:t xml:space="preserve">developed design criteria and by creating user stories </w:t>
            </w:r>
          </w:p>
          <w:p w14:paraId="32E2EF1D" w14:textId="13366ECC" w:rsidR="00AA34FE" w:rsidRPr="007B3F75" w:rsidRDefault="00AA34FE" w:rsidP="00626A51">
            <w:pPr>
              <w:pStyle w:val="ACARAtabletext"/>
              <w:rPr>
                <w:lang w:val="en-AU"/>
              </w:rPr>
            </w:pPr>
            <w:r w:rsidRPr="001D6D9F">
              <w:t>AC9TDI6P01</w:t>
            </w:r>
          </w:p>
        </w:tc>
        <w:tc>
          <w:tcPr>
            <w:tcW w:w="7193" w:type="dxa"/>
            <w:tcBorders>
              <w:top w:val="single" w:sz="4" w:space="0" w:color="auto"/>
              <w:left w:val="single" w:sz="4" w:space="0" w:color="auto"/>
              <w:right w:val="single" w:sz="4" w:space="0" w:color="auto"/>
            </w:tcBorders>
          </w:tcPr>
          <w:p w14:paraId="46FC01B4" w14:textId="435744D5" w:rsidR="00AA34FE" w:rsidRPr="00E03CD9" w:rsidRDefault="00AA34FE" w:rsidP="00E03CD9">
            <w:pPr>
              <w:pStyle w:val="BodyText"/>
              <w:numPr>
                <w:ilvl w:val="0"/>
                <w:numId w:val="37"/>
              </w:numPr>
              <w:spacing w:after="120" w:line="240" w:lineRule="auto"/>
              <w:rPr>
                <w:rFonts w:cstheme="minorBidi"/>
                <w:color w:val="auto"/>
              </w:rPr>
            </w:pPr>
            <w:r w:rsidRPr="00493497">
              <w:rPr>
                <w:rFonts w:cstheme="minorBidi"/>
                <w:color w:val="auto"/>
              </w:rPr>
              <w:t>using provided stimulus to identify an issue and writing a user story in groups, for example using a newspaper article to develop a user story, such as: a family in a bushfire or flood-prone environment needs a way to ensure they are prepared in case of an emergency</w:t>
            </w:r>
          </w:p>
        </w:tc>
      </w:tr>
      <w:tr w:rsidR="00120471" w:rsidRPr="008B6417" w14:paraId="0ECF2901" w14:textId="77777777" w:rsidTr="1A9A6EC9">
        <w:trPr>
          <w:trHeight w:val="594"/>
        </w:trPr>
        <w:tc>
          <w:tcPr>
            <w:tcW w:w="2547" w:type="dxa"/>
            <w:vMerge/>
          </w:tcPr>
          <w:p w14:paraId="36C40DF0" w14:textId="77777777" w:rsidR="00120471" w:rsidRDefault="00120471"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4E7E1C17" w14:textId="77777777" w:rsidR="00041A20" w:rsidRDefault="00120471" w:rsidP="00041A20">
            <w:pPr>
              <w:pStyle w:val="ACARAtabletext"/>
              <w:ind w:left="0"/>
              <w:rPr>
                <w:b/>
                <w:iCs/>
                <w:lang w:val="en-US"/>
              </w:rPr>
            </w:pPr>
            <w:r>
              <w:rPr>
                <w:b/>
                <w:iCs/>
                <w:lang w:val="en-US"/>
              </w:rPr>
              <w:t>Processes and production skills</w:t>
            </w:r>
          </w:p>
          <w:p w14:paraId="1A579126" w14:textId="5E17B4C0" w:rsidR="00120471" w:rsidRDefault="00120471" w:rsidP="006E71B8">
            <w:pPr>
              <w:pStyle w:val="ACARAtabletext"/>
              <w:rPr>
                <w:lang w:val="en-US"/>
              </w:rPr>
            </w:pPr>
            <w:r>
              <w:rPr>
                <w:lang w:val="en-US"/>
              </w:rPr>
              <w:t>Generating and designing</w:t>
            </w:r>
          </w:p>
        </w:tc>
        <w:tc>
          <w:tcPr>
            <w:tcW w:w="2835" w:type="dxa"/>
            <w:vMerge w:val="restart"/>
            <w:tcBorders>
              <w:left w:val="single" w:sz="4" w:space="0" w:color="auto"/>
              <w:right w:val="single" w:sz="4" w:space="0" w:color="auto"/>
            </w:tcBorders>
          </w:tcPr>
          <w:p w14:paraId="52FF589D" w14:textId="77777777" w:rsidR="00120471" w:rsidRDefault="00120471" w:rsidP="00626A51">
            <w:pPr>
              <w:pStyle w:val="ACARAtabletext"/>
            </w:pPr>
            <w:r w:rsidRPr="00493497">
              <w:t xml:space="preserve">design algorithms involving multiple alternatives (branching) and iteration </w:t>
            </w:r>
          </w:p>
          <w:p w14:paraId="2C6813EE" w14:textId="17B71F32" w:rsidR="00120471" w:rsidRPr="00D33A10" w:rsidRDefault="00120471" w:rsidP="00626A51">
            <w:pPr>
              <w:pStyle w:val="ACARAtabletext"/>
            </w:pPr>
            <w:r w:rsidRPr="002C6520">
              <w:t>AC9TDI6P02</w:t>
            </w:r>
          </w:p>
        </w:tc>
        <w:tc>
          <w:tcPr>
            <w:tcW w:w="7193" w:type="dxa"/>
            <w:tcBorders>
              <w:top w:val="single" w:sz="4" w:space="0" w:color="auto"/>
              <w:left w:val="single" w:sz="4" w:space="0" w:color="auto"/>
              <w:bottom w:val="single" w:sz="4" w:space="0" w:color="auto"/>
              <w:right w:val="single" w:sz="4" w:space="0" w:color="auto"/>
            </w:tcBorders>
          </w:tcPr>
          <w:p w14:paraId="2FD162FC" w14:textId="1453B59F" w:rsidR="00120471" w:rsidRPr="007379EC" w:rsidRDefault="00120471" w:rsidP="00E03CD9">
            <w:pPr>
              <w:pStyle w:val="BodyText"/>
              <w:numPr>
                <w:ilvl w:val="0"/>
                <w:numId w:val="37"/>
              </w:numPr>
              <w:spacing w:after="120" w:line="240" w:lineRule="auto"/>
              <w:rPr>
                <w:rFonts w:cstheme="minorBidi"/>
                <w:color w:val="auto"/>
              </w:rPr>
            </w:pPr>
            <w:r w:rsidRPr="002C6520">
              <w:rPr>
                <w:rFonts w:cstheme="minorBidi"/>
                <w:color w:val="auto"/>
              </w:rPr>
              <w:t>constructing more than one sequence of steps that solve the same problem and explaining why one is better than the other, for example specifying the exact route through a maze versus using the right-hand rule that works for all mazes</w:t>
            </w:r>
          </w:p>
        </w:tc>
      </w:tr>
      <w:tr w:rsidR="00120471" w:rsidRPr="008B6417" w14:paraId="723800F3" w14:textId="77777777" w:rsidTr="1A9A6EC9">
        <w:trPr>
          <w:trHeight w:val="594"/>
        </w:trPr>
        <w:tc>
          <w:tcPr>
            <w:tcW w:w="2547" w:type="dxa"/>
            <w:vMerge/>
          </w:tcPr>
          <w:p w14:paraId="2371B357" w14:textId="77777777" w:rsidR="00120471" w:rsidRDefault="00120471" w:rsidP="006E71B8">
            <w:pPr>
              <w:pStyle w:val="ACARA-TableHeadline"/>
              <w:spacing w:before="120" w:after="120"/>
              <w:rPr>
                <w:b/>
                <w:bCs w:val="0"/>
                <w:i w:val="0"/>
                <w:iCs/>
              </w:rPr>
            </w:pPr>
          </w:p>
        </w:tc>
        <w:tc>
          <w:tcPr>
            <w:tcW w:w="2551" w:type="dxa"/>
            <w:vMerge/>
          </w:tcPr>
          <w:p w14:paraId="5BF9CD4C" w14:textId="77777777" w:rsidR="00120471" w:rsidRDefault="00120471" w:rsidP="006E71B8">
            <w:pPr>
              <w:pStyle w:val="ACARAtabletext"/>
              <w:rPr>
                <w:b/>
                <w:iCs/>
                <w:lang w:val="en-US"/>
              </w:rPr>
            </w:pPr>
          </w:p>
        </w:tc>
        <w:tc>
          <w:tcPr>
            <w:tcW w:w="2835" w:type="dxa"/>
            <w:vMerge/>
          </w:tcPr>
          <w:p w14:paraId="1945BB65" w14:textId="77777777" w:rsidR="00120471" w:rsidRPr="00493497" w:rsidRDefault="00120471"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332E2EA" w14:textId="258B4C1A" w:rsidR="00120471" w:rsidRPr="002C6520" w:rsidRDefault="00120471" w:rsidP="00E03CD9">
            <w:pPr>
              <w:pStyle w:val="BodyText"/>
              <w:numPr>
                <w:ilvl w:val="0"/>
                <w:numId w:val="37"/>
              </w:numPr>
              <w:spacing w:after="120" w:line="240" w:lineRule="auto"/>
              <w:rPr>
                <w:rFonts w:cstheme="minorBidi"/>
                <w:color w:val="auto"/>
              </w:rPr>
            </w:pPr>
            <w:r w:rsidRPr="00120471">
              <w:rPr>
                <w:rFonts w:cstheme="minorBidi"/>
                <w:color w:val="auto"/>
              </w:rPr>
              <w:t>planning algorithms that repeat until a condition is met, for example keep mixing UNTIL the ingredients are combined or subtracting a number UNTIL the result reaches zero</w:t>
            </w:r>
          </w:p>
        </w:tc>
      </w:tr>
      <w:tr w:rsidR="00120471" w:rsidRPr="008B6417" w14:paraId="1B2CC5A7" w14:textId="77777777" w:rsidTr="1A9A6EC9">
        <w:trPr>
          <w:trHeight w:val="594"/>
        </w:trPr>
        <w:tc>
          <w:tcPr>
            <w:tcW w:w="2547" w:type="dxa"/>
            <w:vMerge/>
          </w:tcPr>
          <w:p w14:paraId="7518D72B" w14:textId="77777777" w:rsidR="00120471" w:rsidRDefault="00120471" w:rsidP="006E71B8">
            <w:pPr>
              <w:pStyle w:val="ACARA-TableHeadline"/>
              <w:spacing w:before="120" w:after="120"/>
              <w:rPr>
                <w:b/>
                <w:bCs w:val="0"/>
                <w:i w:val="0"/>
                <w:iCs/>
              </w:rPr>
            </w:pPr>
          </w:p>
        </w:tc>
        <w:tc>
          <w:tcPr>
            <w:tcW w:w="2551" w:type="dxa"/>
            <w:vMerge/>
          </w:tcPr>
          <w:p w14:paraId="55037824" w14:textId="77777777" w:rsidR="00120471" w:rsidRDefault="00120471" w:rsidP="006E71B8">
            <w:pPr>
              <w:pStyle w:val="ACARAtabletext"/>
              <w:rPr>
                <w:b/>
                <w:iCs/>
                <w:lang w:val="en-US"/>
              </w:rPr>
            </w:pPr>
          </w:p>
        </w:tc>
        <w:tc>
          <w:tcPr>
            <w:tcW w:w="2835" w:type="dxa"/>
            <w:vMerge/>
          </w:tcPr>
          <w:p w14:paraId="0124F019" w14:textId="77777777" w:rsidR="00120471" w:rsidRPr="00493497" w:rsidRDefault="00120471"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11B9B98" w14:textId="23B3B2B8" w:rsidR="00120471" w:rsidRPr="002C6520" w:rsidRDefault="00120471" w:rsidP="00E03CD9">
            <w:pPr>
              <w:pStyle w:val="BodyText"/>
              <w:numPr>
                <w:ilvl w:val="0"/>
                <w:numId w:val="37"/>
              </w:numPr>
              <w:spacing w:after="120" w:line="240" w:lineRule="auto"/>
              <w:rPr>
                <w:rFonts w:cstheme="minorBidi"/>
                <w:color w:val="auto"/>
              </w:rPr>
            </w:pPr>
            <w:r w:rsidRPr="00120471">
              <w:rPr>
                <w:rFonts w:cstheme="minorBidi"/>
                <w:color w:val="auto"/>
              </w:rPr>
              <w:t>designing an algorithm including branching and iteration which responds to data, for example how First Nations Australian rangers use structured procedures to respond to live tracking data that indicates feral buffalo are approaching an environmentally or culturally significant site</w:t>
            </w:r>
          </w:p>
        </w:tc>
      </w:tr>
      <w:tr w:rsidR="00DE37B4" w:rsidRPr="008B6417" w14:paraId="76F64516" w14:textId="77777777" w:rsidTr="1A9A6EC9">
        <w:trPr>
          <w:trHeight w:val="594"/>
        </w:trPr>
        <w:tc>
          <w:tcPr>
            <w:tcW w:w="2547" w:type="dxa"/>
            <w:vMerge/>
          </w:tcPr>
          <w:p w14:paraId="088B0282" w14:textId="77777777" w:rsidR="00DE37B4" w:rsidRDefault="00DE37B4" w:rsidP="006E71B8">
            <w:pPr>
              <w:pStyle w:val="ACARA-TableHeadline"/>
              <w:spacing w:before="120" w:after="120"/>
              <w:rPr>
                <w:b/>
                <w:bCs w:val="0"/>
                <w:i w:val="0"/>
                <w:iCs/>
              </w:rPr>
            </w:pPr>
          </w:p>
        </w:tc>
        <w:tc>
          <w:tcPr>
            <w:tcW w:w="2551" w:type="dxa"/>
            <w:vMerge/>
          </w:tcPr>
          <w:p w14:paraId="57EBE7F4" w14:textId="77777777" w:rsidR="00DE37B4" w:rsidRDefault="00DE37B4" w:rsidP="006E71B8">
            <w:pPr>
              <w:pStyle w:val="ACARAtabletext"/>
              <w:rPr>
                <w:b/>
                <w:iCs/>
                <w:lang w:val="en-US"/>
              </w:rPr>
            </w:pPr>
          </w:p>
        </w:tc>
        <w:tc>
          <w:tcPr>
            <w:tcW w:w="2835" w:type="dxa"/>
            <w:vMerge w:val="restart"/>
            <w:tcBorders>
              <w:left w:val="single" w:sz="4" w:space="0" w:color="auto"/>
              <w:right w:val="single" w:sz="4" w:space="0" w:color="auto"/>
            </w:tcBorders>
          </w:tcPr>
          <w:p w14:paraId="792AEAC5" w14:textId="77777777" w:rsidR="00DE37B4" w:rsidRDefault="00DE37B4" w:rsidP="00626A51">
            <w:pPr>
              <w:pStyle w:val="ACARAtabletext"/>
            </w:pPr>
            <w:r w:rsidRPr="00D23264">
              <w:t>design a user interface for a digital system</w:t>
            </w:r>
          </w:p>
          <w:p w14:paraId="102E545C" w14:textId="3DEAC4C9" w:rsidR="00DE37B4" w:rsidRPr="00493497" w:rsidRDefault="00DE37B4" w:rsidP="00626A51">
            <w:pPr>
              <w:pStyle w:val="ACARAtabletext"/>
            </w:pPr>
            <w:r w:rsidRPr="00D23264">
              <w:t>AC9TDI6P03</w:t>
            </w:r>
          </w:p>
        </w:tc>
        <w:tc>
          <w:tcPr>
            <w:tcW w:w="7193" w:type="dxa"/>
            <w:tcBorders>
              <w:top w:val="single" w:sz="4" w:space="0" w:color="auto"/>
              <w:left w:val="single" w:sz="4" w:space="0" w:color="auto"/>
              <w:bottom w:val="single" w:sz="4" w:space="0" w:color="auto"/>
              <w:right w:val="single" w:sz="4" w:space="0" w:color="auto"/>
            </w:tcBorders>
          </w:tcPr>
          <w:p w14:paraId="5C67034B" w14:textId="04BEF0BD" w:rsidR="00DE37B4" w:rsidRPr="00120471" w:rsidRDefault="00DE37B4" w:rsidP="00E03CD9">
            <w:pPr>
              <w:pStyle w:val="BodyText"/>
              <w:numPr>
                <w:ilvl w:val="0"/>
                <w:numId w:val="37"/>
              </w:numPr>
              <w:spacing w:after="120" w:line="240" w:lineRule="auto"/>
              <w:rPr>
                <w:rFonts w:cstheme="minorBidi"/>
                <w:color w:val="auto"/>
              </w:rPr>
            </w:pPr>
            <w:r w:rsidRPr="00FA5373">
              <w:rPr>
                <w:rFonts w:cstheme="minorBidi"/>
                <w:color w:val="auto"/>
              </w:rPr>
              <w:t>designing a user interface on paper or using digital tools, for example drawing the designed layout of the landing page of an app to order lunches from the school canteen</w:t>
            </w:r>
          </w:p>
        </w:tc>
      </w:tr>
      <w:tr w:rsidR="00DE37B4" w:rsidRPr="008B6417" w14:paraId="33689FAA" w14:textId="77777777" w:rsidTr="1A9A6EC9">
        <w:trPr>
          <w:trHeight w:val="594"/>
        </w:trPr>
        <w:tc>
          <w:tcPr>
            <w:tcW w:w="2547" w:type="dxa"/>
            <w:vMerge/>
          </w:tcPr>
          <w:p w14:paraId="07FF53EE" w14:textId="77777777" w:rsidR="00DE37B4" w:rsidRDefault="00DE37B4" w:rsidP="006E71B8">
            <w:pPr>
              <w:pStyle w:val="ACARA-TableHeadline"/>
              <w:spacing w:before="120" w:after="120"/>
              <w:rPr>
                <w:b/>
                <w:bCs w:val="0"/>
                <w:i w:val="0"/>
                <w:iCs/>
              </w:rPr>
            </w:pPr>
          </w:p>
        </w:tc>
        <w:tc>
          <w:tcPr>
            <w:tcW w:w="2551" w:type="dxa"/>
            <w:vMerge/>
          </w:tcPr>
          <w:p w14:paraId="69438F0D" w14:textId="77777777" w:rsidR="00DE37B4" w:rsidRDefault="00DE37B4" w:rsidP="006E71B8">
            <w:pPr>
              <w:pStyle w:val="ACARAtabletext"/>
              <w:rPr>
                <w:b/>
                <w:iCs/>
                <w:lang w:val="en-US"/>
              </w:rPr>
            </w:pPr>
          </w:p>
        </w:tc>
        <w:tc>
          <w:tcPr>
            <w:tcW w:w="2835" w:type="dxa"/>
            <w:vMerge/>
          </w:tcPr>
          <w:p w14:paraId="5FD3CB66" w14:textId="77777777" w:rsidR="00DE37B4" w:rsidRPr="00493497" w:rsidRDefault="00DE37B4"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5B2EF48D" w14:textId="7EEBF068" w:rsidR="00DE37B4" w:rsidRPr="00120471" w:rsidRDefault="00DE37B4" w:rsidP="00E03CD9">
            <w:pPr>
              <w:pStyle w:val="BodyText"/>
              <w:numPr>
                <w:ilvl w:val="0"/>
                <w:numId w:val="37"/>
              </w:numPr>
              <w:spacing w:after="120" w:line="240" w:lineRule="auto"/>
              <w:rPr>
                <w:rFonts w:cstheme="minorBidi"/>
                <w:color w:val="auto"/>
              </w:rPr>
            </w:pPr>
            <w:r w:rsidRPr="00FA5373">
              <w:rPr>
                <w:rFonts w:cstheme="minorBidi"/>
                <w:color w:val="auto"/>
              </w:rPr>
              <w:t>designing a user interface to address an identified need, for example including customisable font size and colour contrast to help users who are visually impaired</w:t>
            </w:r>
          </w:p>
        </w:tc>
      </w:tr>
      <w:tr w:rsidR="00DE37B4" w:rsidRPr="008B6417" w14:paraId="3733E34B" w14:textId="77777777" w:rsidTr="1A9A6EC9">
        <w:trPr>
          <w:trHeight w:val="594"/>
        </w:trPr>
        <w:tc>
          <w:tcPr>
            <w:tcW w:w="2547" w:type="dxa"/>
            <w:vMerge/>
          </w:tcPr>
          <w:p w14:paraId="3A190E12" w14:textId="77777777" w:rsidR="00DE37B4" w:rsidRDefault="00DE37B4" w:rsidP="006E71B8">
            <w:pPr>
              <w:pStyle w:val="ACARA-TableHeadline"/>
              <w:spacing w:before="120" w:after="120"/>
              <w:rPr>
                <w:b/>
                <w:bCs w:val="0"/>
                <w:i w:val="0"/>
                <w:iCs/>
              </w:rPr>
            </w:pPr>
          </w:p>
        </w:tc>
        <w:tc>
          <w:tcPr>
            <w:tcW w:w="2551" w:type="dxa"/>
            <w:vMerge/>
          </w:tcPr>
          <w:p w14:paraId="6E3D920B" w14:textId="77777777" w:rsidR="00DE37B4" w:rsidRDefault="00DE37B4" w:rsidP="006E71B8">
            <w:pPr>
              <w:pStyle w:val="ACARAtabletext"/>
              <w:rPr>
                <w:b/>
                <w:iCs/>
                <w:lang w:val="en-US"/>
              </w:rPr>
            </w:pPr>
          </w:p>
        </w:tc>
        <w:tc>
          <w:tcPr>
            <w:tcW w:w="2835" w:type="dxa"/>
            <w:vMerge/>
          </w:tcPr>
          <w:p w14:paraId="4B18911A" w14:textId="77777777" w:rsidR="00DE37B4" w:rsidRPr="00493497" w:rsidRDefault="00DE37B4"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8837BE0" w14:textId="0BC332CE" w:rsidR="00DE37B4" w:rsidRPr="00120471" w:rsidRDefault="00DE37B4" w:rsidP="00E03CD9">
            <w:pPr>
              <w:pStyle w:val="BodyText"/>
              <w:numPr>
                <w:ilvl w:val="0"/>
                <w:numId w:val="37"/>
              </w:numPr>
              <w:spacing w:after="120" w:line="240" w:lineRule="auto"/>
              <w:rPr>
                <w:rFonts w:cstheme="minorBidi"/>
                <w:color w:val="auto"/>
              </w:rPr>
            </w:pPr>
            <w:r w:rsidRPr="008B3230">
              <w:rPr>
                <w:rFonts w:cstheme="minorBidi"/>
                <w:color w:val="auto"/>
              </w:rPr>
              <w:t>modelling how user interfaces allow people from different cultures and language backgrounds to access information, for example using consistent symbols to represent common actions such as copy, paste and save</w:t>
            </w:r>
          </w:p>
        </w:tc>
      </w:tr>
      <w:tr w:rsidR="008726E0" w:rsidRPr="008B6417" w14:paraId="5B87FE8E" w14:textId="77777777" w:rsidTr="1A9A6EC9">
        <w:trPr>
          <w:trHeight w:val="594"/>
        </w:trPr>
        <w:tc>
          <w:tcPr>
            <w:tcW w:w="2547" w:type="dxa"/>
            <w:vMerge/>
          </w:tcPr>
          <w:p w14:paraId="371937D7" w14:textId="77777777" w:rsidR="008726E0" w:rsidRDefault="008726E0" w:rsidP="006E71B8">
            <w:pPr>
              <w:pStyle w:val="ACARA-TableHeadline"/>
              <w:spacing w:before="120" w:after="120"/>
              <w:rPr>
                <w:b/>
                <w:bCs w:val="0"/>
                <w:i w:val="0"/>
                <w:iCs/>
              </w:rPr>
            </w:pPr>
          </w:p>
        </w:tc>
        <w:tc>
          <w:tcPr>
            <w:tcW w:w="2551" w:type="dxa"/>
            <w:vMerge/>
          </w:tcPr>
          <w:p w14:paraId="5D800DC4" w14:textId="77777777" w:rsidR="008726E0" w:rsidRDefault="008726E0" w:rsidP="006E71B8">
            <w:pPr>
              <w:pStyle w:val="ACARAtabletext"/>
              <w:rPr>
                <w:b/>
                <w:iCs/>
                <w:lang w:val="en-US"/>
              </w:rPr>
            </w:pPr>
          </w:p>
        </w:tc>
        <w:tc>
          <w:tcPr>
            <w:tcW w:w="2835" w:type="dxa"/>
            <w:vMerge w:val="restart"/>
            <w:tcBorders>
              <w:left w:val="single" w:sz="4" w:space="0" w:color="auto"/>
              <w:right w:val="single" w:sz="4" w:space="0" w:color="auto"/>
            </w:tcBorders>
          </w:tcPr>
          <w:p w14:paraId="61618BE0" w14:textId="77777777" w:rsidR="00902943" w:rsidRDefault="00902943" w:rsidP="00626A51">
            <w:pPr>
              <w:pStyle w:val="ACARAtabletext"/>
            </w:pPr>
            <w:r w:rsidRPr="00902943">
              <w:t xml:space="preserve">generate, modify, communicate and evaluate designs </w:t>
            </w:r>
          </w:p>
          <w:p w14:paraId="149D102B" w14:textId="37DA2836" w:rsidR="008726E0" w:rsidRPr="004F4EEB" w:rsidRDefault="00902943" w:rsidP="00626A51">
            <w:pPr>
              <w:pStyle w:val="ACARAtabletext"/>
            </w:pPr>
            <w:r w:rsidRPr="00902943">
              <w:t>AC9TDI6P04</w:t>
            </w:r>
          </w:p>
        </w:tc>
        <w:tc>
          <w:tcPr>
            <w:tcW w:w="7193" w:type="dxa"/>
            <w:tcBorders>
              <w:top w:val="single" w:sz="4" w:space="0" w:color="auto"/>
              <w:left w:val="single" w:sz="4" w:space="0" w:color="auto"/>
              <w:bottom w:val="single" w:sz="4" w:space="0" w:color="auto"/>
              <w:right w:val="single" w:sz="4" w:space="0" w:color="auto"/>
            </w:tcBorders>
          </w:tcPr>
          <w:p w14:paraId="6881EDAD" w14:textId="15906A09" w:rsidR="008726E0" w:rsidRPr="00BE2D66" w:rsidRDefault="008B3230" w:rsidP="00E03CD9">
            <w:pPr>
              <w:pStyle w:val="BodyText"/>
              <w:numPr>
                <w:ilvl w:val="0"/>
                <w:numId w:val="37"/>
              </w:numPr>
              <w:spacing w:after="120" w:line="240" w:lineRule="auto"/>
              <w:rPr>
                <w:rFonts w:cstheme="minorBidi"/>
                <w:color w:val="auto"/>
              </w:rPr>
            </w:pPr>
            <w:r w:rsidRPr="008B3230">
              <w:rPr>
                <w:rFonts w:cstheme="minorBidi"/>
                <w:color w:val="auto"/>
              </w:rPr>
              <w:t>ideating a range of possible design ideas, discussing them and judging them against the design criteria and user stories, for example using the design criteria to put design ideas in order of preference in a group discussion</w:t>
            </w:r>
          </w:p>
        </w:tc>
      </w:tr>
      <w:tr w:rsidR="008726E0" w:rsidRPr="008B6417" w14:paraId="43A9DBA7" w14:textId="77777777" w:rsidTr="1A9A6EC9">
        <w:trPr>
          <w:trHeight w:val="594"/>
        </w:trPr>
        <w:tc>
          <w:tcPr>
            <w:tcW w:w="2547" w:type="dxa"/>
            <w:vMerge/>
          </w:tcPr>
          <w:p w14:paraId="06C3F651" w14:textId="77777777" w:rsidR="008726E0" w:rsidRDefault="008726E0" w:rsidP="006E71B8">
            <w:pPr>
              <w:pStyle w:val="ACARA-TableHeadline"/>
              <w:spacing w:before="120" w:after="120"/>
              <w:rPr>
                <w:b/>
                <w:bCs w:val="0"/>
                <w:i w:val="0"/>
                <w:iCs/>
              </w:rPr>
            </w:pPr>
          </w:p>
        </w:tc>
        <w:tc>
          <w:tcPr>
            <w:tcW w:w="2551" w:type="dxa"/>
            <w:vMerge/>
          </w:tcPr>
          <w:p w14:paraId="26CD22FF" w14:textId="77777777" w:rsidR="008726E0" w:rsidRDefault="008726E0" w:rsidP="006E71B8">
            <w:pPr>
              <w:pStyle w:val="ACARAtabletext"/>
              <w:rPr>
                <w:b/>
                <w:iCs/>
                <w:lang w:val="en-US"/>
              </w:rPr>
            </w:pPr>
          </w:p>
        </w:tc>
        <w:tc>
          <w:tcPr>
            <w:tcW w:w="2835" w:type="dxa"/>
            <w:vMerge/>
          </w:tcPr>
          <w:p w14:paraId="26C45280" w14:textId="77777777" w:rsidR="008726E0" w:rsidRPr="00FE55D6" w:rsidRDefault="008726E0"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549DC560" w14:textId="25892A2F" w:rsidR="008726E0" w:rsidRPr="00BE2D66" w:rsidRDefault="00DE37B4" w:rsidP="00E03CD9">
            <w:pPr>
              <w:pStyle w:val="BodyText"/>
              <w:numPr>
                <w:ilvl w:val="0"/>
                <w:numId w:val="37"/>
              </w:numPr>
              <w:spacing w:after="120" w:line="240" w:lineRule="auto"/>
              <w:rPr>
                <w:rFonts w:cstheme="minorBidi"/>
                <w:color w:val="auto"/>
              </w:rPr>
            </w:pPr>
            <w:r w:rsidRPr="00DE37B4">
              <w:rPr>
                <w:rFonts w:cstheme="minorBidi"/>
                <w:color w:val="auto"/>
              </w:rPr>
              <w:t>suggesting modifications to the preferred design idea if it does not satisfy all design criteria and user stories, for example modifying a game or game controller so that it can be used by a wider range of players</w:t>
            </w:r>
          </w:p>
        </w:tc>
      </w:tr>
      <w:tr w:rsidR="008726E0" w:rsidRPr="008B6417" w14:paraId="035A938A" w14:textId="77777777" w:rsidTr="1A9A6EC9">
        <w:trPr>
          <w:trHeight w:val="594"/>
        </w:trPr>
        <w:tc>
          <w:tcPr>
            <w:tcW w:w="2547" w:type="dxa"/>
            <w:vMerge/>
          </w:tcPr>
          <w:p w14:paraId="2CD606DF" w14:textId="77777777" w:rsidR="008726E0" w:rsidRDefault="008726E0"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7DEA8FE6" w14:textId="77777777" w:rsidR="00041A20" w:rsidRDefault="008726E0" w:rsidP="00041A20">
            <w:pPr>
              <w:pStyle w:val="ACARAtabletext"/>
              <w:ind w:left="0"/>
              <w:rPr>
                <w:b/>
                <w:iCs/>
                <w:lang w:val="en-US"/>
              </w:rPr>
            </w:pPr>
            <w:r w:rsidRPr="000909F9">
              <w:rPr>
                <w:b/>
                <w:iCs/>
                <w:lang w:val="en-US"/>
              </w:rPr>
              <w:t>Processes and production skills</w:t>
            </w:r>
          </w:p>
          <w:p w14:paraId="29D264B1" w14:textId="2A9F7433" w:rsidR="008726E0" w:rsidRDefault="008726E0" w:rsidP="006E71B8">
            <w:pPr>
              <w:pStyle w:val="ACARAtabletext"/>
              <w:rPr>
                <w:lang w:val="en-US"/>
              </w:rPr>
            </w:pPr>
            <w:r w:rsidRPr="000909F9">
              <w:rPr>
                <w:lang w:val="en-US"/>
              </w:rPr>
              <w:t>Producing and implementing</w:t>
            </w:r>
          </w:p>
        </w:tc>
        <w:tc>
          <w:tcPr>
            <w:tcW w:w="2835" w:type="dxa"/>
            <w:vMerge w:val="restart"/>
            <w:tcBorders>
              <w:left w:val="single" w:sz="4" w:space="0" w:color="auto"/>
              <w:right w:val="single" w:sz="4" w:space="0" w:color="auto"/>
            </w:tcBorders>
          </w:tcPr>
          <w:p w14:paraId="4D2950A4" w14:textId="77777777" w:rsidR="00315839" w:rsidRDefault="00315839" w:rsidP="00626A51">
            <w:pPr>
              <w:pStyle w:val="ACARAtabletext"/>
            </w:pPr>
            <w:r w:rsidRPr="00315839">
              <w:t xml:space="preserve">implement algorithms as visual programs involving control structures, variables and input </w:t>
            </w:r>
          </w:p>
          <w:p w14:paraId="076D9F50" w14:textId="4CD4529F" w:rsidR="008726E0" w:rsidRPr="00FE55D6" w:rsidRDefault="000574EB" w:rsidP="00626A51">
            <w:pPr>
              <w:pStyle w:val="ACARAtabletext"/>
            </w:pPr>
            <w:r w:rsidRPr="000574EB">
              <w:t>AC9TDI6P05</w:t>
            </w:r>
          </w:p>
        </w:tc>
        <w:tc>
          <w:tcPr>
            <w:tcW w:w="7193" w:type="dxa"/>
            <w:tcBorders>
              <w:top w:val="single" w:sz="4" w:space="0" w:color="auto"/>
              <w:left w:val="single" w:sz="4" w:space="0" w:color="auto"/>
              <w:bottom w:val="single" w:sz="4" w:space="0" w:color="auto"/>
              <w:right w:val="single" w:sz="4" w:space="0" w:color="auto"/>
            </w:tcBorders>
          </w:tcPr>
          <w:p w14:paraId="13857EB5" w14:textId="7C8F7EA9" w:rsidR="008726E0" w:rsidRPr="008E2177" w:rsidRDefault="00523A06" w:rsidP="00E03CD9">
            <w:pPr>
              <w:pStyle w:val="BodyText"/>
              <w:numPr>
                <w:ilvl w:val="0"/>
                <w:numId w:val="37"/>
              </w:numPr>
              <w:spacing w:after="120" w:line="240" w:lineRule="auto"/>
              <w:rPr>
                <w:rFonts w:cstheme="minorBidi"/>
                <w:color w:val="auto"/>
              </w:rPr>
            </w:pPr>
            <w:r w:rsidRPr="00523A06">
              <w:rPr>
                <w:rFonts w:cstheme="minorBidi"/>
                <w:color w:val="auto"/>
              </w:rPr>
              <w:t>writing programs that make decisions involving multiple alternatives, for example an interactive quiz that checks if the answer is correct, gives feedback and updates the score, or gives a final grade based on the score</w:t>
            </w:r>
          </w:p>
        </w:tc>
      </w:tr>
      <w:tr w:rsidR="008726E0" w:rsidRPr="008B6417" w14:paraId="53826CFD" w14:textId="77777777" w:rsidTr="1A9A6EC9">
        <w:trPr>
          <w:trHeight w:val="594"/>
        </w:trPr>
        <w:tc>
          <w:tcPr>
            <w:tcW w:w="2547" w:type="dxa"/>
            <w:vMerge/>
          </w:tcPr>
          <w:p w14:paraId="74937914" w14:textId="77777777" w:rsidR="008726E0" w:rsidRDefault="008726E0" w:rsidP="006E71B8">
            <w:pPr>
              <w:pStyle w:val="ACARA-TableHeadline"/>
              <w:spacing w:before="120" w:after="120"/>
              <w:rPr>
                <w:b/>
                <w:bCs w:val="0"/>
                <w:i w:val="0"/>
                <w:iCs/>
              </w:rPr>
            </w:pPr>
          </w:p>
        </w:tc>
        <w:tc>
          <w:tcPr>
            <w:tcW w:w="2551" w:type="dxa"/>
            <w:vMerge/>
          </w:tcPr>
          <w:p w14:paraId="5898E6C1" w14:textId="77777777" w:rsidR="008726E0" w:rsidRDefault="008726E0" w:rsidP="006E71B8">
            <w:pPr>
              <w:pStyle w:val="ACARAtabletext"/>
              <w:rPr>
                <w:b/>
                <w:iCs/>
                <w:lang w:val="en-US"/>
              </w:rPr>
            </w:pPr>
          </w:p>
        </w:tc>
        <w:tc>
          <w:tcPr>
            <w:tcW w:w="2835" w:type="dxa"/>
            <w:vMerge/>
          </w:tcPr>
          <w:p w14:paraId="7CD968EE" w14:textId="77777777" w:rsidR="008726E0" w:rsidRPr="00864699" w:rsidRDefault="008726E0"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B9B651A" w14:textId="223B6EB3" w:rsidR="008726E0" w:rsidRPr="008E2177" w:rsidRDefault="004068BB" w:rsidP="00E03CD9">
            <w:pPr>
              <w:pStyle w:val="BodyText"/>
              <w:numPr>
                <w:ilvl w:val="0"/>
                <w:numId w:val="37"/>
              </w:numPr>
              <w:spacing w:after="120" w:line="240" w:lineRule="auto"/>
              <w:rPr>
                <w:rFonts w:cstheme="minorBidi"/>
                <w:color w:val="auto"/>
              </w:rPr>
            </w:pPr>
            <w:r w:rsidRPr="004068BB">
              <w:rPr>
                <w:rFonts w:cstheme="minorBidi"/>
                <w:color w:val="auto"/>
              </w:rPr>
              <w:t>writing programs that repeat multiple steps based on the user’s input, for example repeatedly drawing a shape a given number of times, shifting the position between each iteration</w:t>
            </w:r>
          </w:p>
        </w:tc>
      </w:tr>
      <w:tr w:rsidR="008726E0" w:rsidRPr="008B6417" w14:paraId="08965B68" w14:textId="77777777" w:rsidTr="1A9A6EC9">
        <w:trPr>
          <w:trHeight w:val="594"/>
        </w:trPr>
        <w:tc>
          <w:tcPr>
            <w:tcW w:w="2547" w:type="dxa"/>
            <w:vMerge/>
          </w:tcPr>
          <w:p w14:paraId="609E04B4" w14:textId="77777777" w:rsidR="008726E0" w:rsidRDefault="008726E0" w:rsidP="006E71B8">
            <w:pPr>
              <w:pStyle w:val="ACARA-TableHeadline"/>
              <w:spacing w:before="120" w:after="120"/>
              <w:rPr>
                <w:b/>
                <w:bCs w:val="0"/>
                <w:i w:val="0"/>
                <w:iCs/>
              </w:rPr>
            </w:pPr>
          </w:p>
        </w:tc>
        <w:tc>
          <w:tcPr>
            <w:tcW w:w="2551" w:type="dxa"/>
            <w:vMerge/>
          </w:tcPr>
          <w:p w14:paraId="29274894" w14:textId="77777777" w:rsidR="008726E0" w:rsidRDefault="008726E0" w:rsidP="006E71B8">
            <w:pPr>
              <w:pStyle w:val="ACARAtabletext"/>
              <w:rPr>
                <w:b/>
                <w:iCs/>
                <w:lang w:val="en-US"/>
              </w:rPr>
            </w:pPr>
          </w:p>
        </w:tc>
        <w:tc>
          <w:tcPr>
            <w:tcW w:w="2835" w:type="dxa"/>
            <w:vMerge/>
          </w:tcPr>
          <w:p w14:paraId="631831C7" w14:textId="77777777" w:rsidR="008726E0" w:rsidRPr="00864699" w:rsidRDefault="008726E0"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23A7B3B" w14:textId="3FA8235A" w:rsidR="008726E0" w:rsidRPr="008E2177" w:rsidRDefault="00FE6B2D" w:rsidP="00E03CD9">
            <w:pPr>
              <w:pStyle w:val="BodyText"/>
              <w:numPr>
                <w:ilvl w:val="0"/>
                <w:numId w:val="37"/>
              </w:numPr>
              <w:spacing w:after="120" w:line="240" w:lineRule="auto"/>
              <w:rPr>
                <w:rFonts w:cstheme="minorBidi"/>
                <w:color w:val="auto"/>
              </w:rPr>
            </w:pPr>
            <w:r w:rsidRPr="00FE6B2D">
              <w:rPr>
                <w:rFonts w:cstheme="minorBidi"/>
                <w:color w:val="auto"/>
              </w:rPr>
              <w:t>stating the expected behaviour of a program, running the program to check it is correct and fixing any errors, for example ‘when I press the left arrow key, the cat should move left, finding the cat moves right, and fixing it by changing the 10 to -10 to alter the direction’</w:t>
            </w:r>
          </w:p>
        </w:tc>
      </w:tr>
      <w:tr w:rsidR="008726E0" w:rsidRPr="008B6417" w14:paraId="2ABB81F9" w14:textId="77777777" w:rsidTr="1A9A6EC9">
        <w:trPr>
          <w:trHeight w:val="594"/>
        </w:trPr>
        <w:tc>
          <w:tcPr>
            <w:tcW w:w="2547" w:type="dxa"/>
            <w:vMerge/>
          </w:tcPr>
          <w:p w14:paraId="0581248D" w14:textId="77777777" w:rsidR="008726E0" w:rsidRDefault="008726E0" w:rsidP="006E71B8">
            <w:pPr>
              <w:pStyle w:val="ACARA-TableHeadline"/>
              <w:spacing w:before="120" w:after="120"/>
              <w:rPr>
                <w:b/>
                <w:bCs w:val="0"/>
                <w:i w:val="0"/>
                <w:iCs/>
              </w:rPr>
            </w:pPr>
          </w:p>
        </w:tc>
        <w:tc>
          <w:tcPr>
            <w:tcW w:w="2551" w:type="dxa"/>
            <w:tcBorders>
              <w:left w:val="single" w:sz="4" w:space="0" w:color="auto"/>
              <w:right w:val="single" w:sz="4" w:space="0" w:color="auto"/>
            </w:tcBorders>
          </w:tcPr>
          <w:p w14:paraId="54A02D11" w14:textId="77777777" w:rsidR="00041A20" w:rsidRDefault="008726E0" w:rsidP="00041A20">
            <w:pPr>
              <w:pStyle w:val="ACARAtabletext"/>
              <w:ind w:left="0"/>
              <w:rPr>
                <w:b/>
                <w:iCs/>
                <w:lang w:val="en-US"/>
              </w:rPr>
            </w:pPr>
            <w:r>
              <w:rPr>
                <w:b/>
                <w:iCs/>
                <w:lang w:val="en-US"/>
              </w:rPr>
              <w:t>Processes and production skills</w:t>
            </w:r>
          </w:p>
          <w:p w14:paraId="4663F596" w14:textId="7AA63084" w:rsidR="008726E0" w:rsidRDefault="008726E0" w:rsidP="006E71B8">
            <w:pPr>
              <w:pStyle w:val="ACARAtabletext"/>
              <w:rPr>
                <w:lang w:val="en-US"/>
              </w:rPr>
            </w:pPr>
            <w:r>
              <w:rPr>
                <w:lang w:val="en-US"/>
              </w:rPr>
              <w:t>Evaluating</w:t>
            </w:r>
          </w:p>
        </w:tc>
        <w:tc>
          <w:tcPr>
            <w:tcW w:w="2835" w:type="dxa"/>
            <w:tcBorders>
              <w:left w:val="single" w:sz="4" w:space="0" w:color="auto"/>
              <w:right w:val="single" w:sz="4" w:space="0" w:color="auto"/>
            </w:tcBorders>
          </w:tcPr>
          <w:p w14:paraId="39DE3D20" w14:textId="77777777" w:rsidR="006D078C" w:rsidRPr="006D078C" w:rsidRDefault="7E08139D" w:rsidP="006D078C">
            <w:pPr>
              <w:pStyle w:val="ACARAtabletext"/>
              <w:rPr>
                <w:lang w:val="en-AU"/>
              </w:rPr>
            </w:pPr>
            <w:r w:rsidRPr="1A9A6EC9">
              <w:rPr>
                <w:lang w:val="en-AU"/>
              </w:rPr>
              <w:t>evaluate existing and student solutions against the design criteria and user stories and their broader community impact</w:t>
            </w:r>
          </w:p>
          <w:p w14:paraId="03D15676" w14:textId="72443BA3" w:rsidR="008726E0" w:rsidRPr="00864699" w:rsidRDefault="35B8B14F" w:rsidP="00626A51">
            <w:pPr>
              <w:pStyle w:val="ACARAtabletext"/>
            </w:pPr>
            <w:r>
              <w:t xml:space="preserve"> </w:t>
            </w:r>
            <w:r w:rsidR="22D83019">
              <w:t>AC9TDI6P0</w:t>
            </w:r>
            <w:r w:rsidR="262183BA">
              <w:t>6</w:t>
            </w:r>
          </w:p>
        </w:tc>
        <w:tc>
          <w:tcPr>
            <w:tcW w:w="7193" w:type="dxa"/>
            <w:tcBorders>
              <w:top w:val="single" w:sz="4" w:space="0" w:color="auto"/>
              <w:left w:val="single" w:sz="4" w:space="0" w:color="auto"/>
              <w:bottom w:val="single" w:sz="4" w:space="0" w:color="auto"/>
              <w:right w:val="single" w:sz="4" w:space="0" w:color="auto"/>
            </w:tcBorders>
          </w:tcPr>
          <w:p w14:paraId="10EE8D9D" w14:textId="4C209C21" w:rsidR="008726E0" w:rsidRPr="00C71075" w:rsidRDefault="00A55BB2" w:rsidP="00E03CD9">
            <w:pPr>
              <w:pStyle w:val="BodyText"/>
              <w:numPr>
                <w:ilvl w:val="0"/>
                <w:numId w:val="37"/>
              </w:numPr>
              <w:spacing w:after="120" w:line="240" w:lineRule="auto"/>
              <w:rPr>
                <w:rFonts w:cstheme="minorBidi"/>
                <w:color w:val="auto"/>
              </w:rPr>
            </w:pPr>
            <w:r w:rsidRPr="00A55BB2">
              <w:rPr>
                <w:rFonts w:cstheme="minorBidi"/>
                <w:color w:val="auto"/>
              </w:rPr>
              <w:t>verifying the correctness of AI-generated content against information known to be factually accurate; for example, comparing the output from a generative text model providing a biography of a local leader with the data published on their official website or other authoritative source</w:t>
            </w:r>
          </w:p>
        </w:tc>
      </w:tr>
      <w:tr w:rsidR="005F1C02" w:rsidRPr="008B6417" w14:paraId="1CB1B3E9" w14:textId="77777777" w:rsidTr="1A9A6EC9">
        <w:trPr>
          <w:trHeight w:val="594"/>
        </w:trPr>
        <w:tc>
          <w:tcPr>
            <w:tcW w:w="2547" w:type="dxa"/>
            <w:vMerge/>
          </w:tcPr>
          <w:p w14:paraId="63968027" w14:textId="7064DF58" w:rsidR="005F1C02" w:rsidRPr="00D66F20" w:rsidRDefault="005F1C02"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6F2B6852" w14:textId="77777777" w:rsidR="00041A20" w:rsidRDefault="005F1C02" w:rsidP="00041A20">
            <w:pPr>
              <w:pStyle w:val="ACARAtabletext"/>
              <w:ind w:left="0"/>
              <w:rPr>
                <w:b/>
                <w:iCs/>
                <w:lang w:val="en-US"/>
              </w:rPr>
            </w:pPr>
            <w:r>
              <w:rPr>
                <w:b/>
                <w:iCs/>
                <w:lang w:val="en-US"/>
              </w:rPr>
              <w:t>Processes and production skills</w:t>
            </w:r>
          </w:p>
          <w:p w14:paraId="1FBF4EEE" w14:textId="098C8733" w:rsidR="005F1C02" w:rsidRPr="006E71B8" w:rsidRDefault="005F1C02" w:rsidP="006E71B8">
            <w:pPr>
              <w:pStyle w:val="ACARAtabletext"/>
              <w:rPr>
                <w:lang w:val="en-US"/>
              </w:rPr>
            </w:pPr>
            <w:r>
              <w:rPr>
                <w:lang w:val="en-US"/>
              </w:rPr>
              <w:t>Collaborating and managing</w:t>
            </w:r>
          </w:p>
        </w:tc>
        <w:tc>
          <w:tcPr>
            <w:tcW w:w="2835" w:type="dxa"/>
            <w:vMerge w:val="restart"/>
            <w:tcBorders>
              <w:left w:val="single" w:sz="4" w:space="0" w:color="auto"/>
              <w:right w:val="single" w:sz="4" w:space="0" w:color="auto"/>
            </w:tcBorders>
          </w:tcPr>
          <w:p w14:paraId="3240F07B" w14:textId="77777777" w:rsidR="005F1C02" w:rsidRDefault="005F1C02" w:rsidP="00041A20">
            <w:pPr>
              <w:pStyle w:val="ACARAtabletext"/>
            </w:pPr>
            <w:r w:rsidRPr="000745D5">
              <w:t xml:space="preserve">select and use appropriate digital tools effectively to create, locate and communicate content, applying common conventions </w:t>
            </w:r>
          </w:p>
          <w:p w14:paraId="0943D67B" w14:textId="74688996" w:rsidR="005F1C02" w:rsidRPr="00626A51" w:rsidRDefault="005F1C02" w:rsidP="00041A20">
            <w:pPr>
              <w:pStyle w:val="ACARAtabletext"/>
              <w:rPr>
                <w:lang w:val="en-AU"/>
              </w:rPr>
            </w:pPr>
            <w:r w:rsidRPr="00E52B60">
              <w:t>AC9TDI6P07</w:t>
            </w:r>
          </w:p>
        </w:tc>
        <w:tc>
          <w:tcPr>
            <w:tcW w:w="7193" w:type="dxa"/>
            <w:tcBorders>
              <w:top w:val="single" w:sz="4" w:space="0" w:color="auto"/>
              <w:left w:val="single" w:sz="4" w:space="0" w:color="auto"/>
              <w:bottom w:val="single" w:sz="4" w:space="0" w:color="auto"/>
              <w:right w:val="single" w:sz="4" w:space="0" w:color="auto"/>
            </w:tcBorders>
          </w:tcPr>
          <w:p w14:paraId="0A87F43E" w14:textId="11AE395C" w:rsidR="005F1C02" w:rsidRPr="00F922B7" w:rsidRDefault="005F1C02" w:rsidP="00E03CD9">
            <w:pPr>
              <w:pStyle w:val="BodyText"/>
              <w:numPr>
                <w:ilvl w:val="0"/>
                <w:numId w:val="37"/>
              </w:numPr>
              <w:spacing w:after="120" w:line="240" w:lineRule="auto"/>
              <w:rPr>
                <w:rFonts w:cstheme="minorBidi"/>
                <w:color w:val="auto"/>
              </w:rPr>
            </w:pPr>
            <w:r w:rsidRPr="00D408A8">
              <w:rPr>
                <w:rFonts w:cstheme="minorBidi"/>
                <w:color w:val="auto"/>
              </w:rPr>
              <w:t>creating achievable steps and timeframes and identifying digital tools needed to produce a solution to a given problem, for example planning what they need to do to create a report on the effectiveness of the school’s recycling initiatives</w:t>
            </w:r>
          </w:p>
        </w:tc>
      </w:tr>
      <w:tr w:rsidR="005F1C02" w:rsidRPr="008B6417" w14:paraId="1C8AA481" w14:textId="77777777" w:rsidTr="1A9A6EC9">
        <w:trPr>
          <w:trHeight w:val="594"/>
        </w:trPr>
        <w:tc>
          <w:tcPr>
            <w:tcW w:w="2547" w:type="dxa"/>
            <w:vMerge/>
          </w:tcPr>
          <w:p w14:paraId="143F65A6" w14:textId="77777777" w:rsidR="005F1C02" w:rsidRPr="00D66F20" w:rsidRDefault="005F1C02" w:rsidP="006E71B8">
            <w:pPr>
              <w:pStyle w:val="ACARA-TableHeadline"/>
              <w:spacing w:before="120" w:after="120"/>
              <w:rPr>
                <w:b/>
                <w:bCs w:val="0"/>
                <w:i w:val="0"/>
                <w:iCs/>
              </w:rPr>
            </w:pPr>
          </w:p>
        </w:tc>
        <w:tc>
          <w:tcPr>
            <w:tcW w:w="2551" w:type="dxa"/>
            <w:vMerge/>
          </w:tcPr>
          <w:p w14:paraId="5F2B3F3C" w14:textId="77777777" w:rsidR="005F1C02" w:rsidRPr="006E71B8" w:rsidRDefault="005F1C02" w:rsidP="006E71B8">
            <w:pPr>
              <w:pStyle w:val="ACARAtabletext"/>
              <w:rPr>
                <w:b/>
                <w:iCs/>
                <w:lang w:val="en-US"/>
              </w:rPr>
            </w:pPr>
          </w:p>
        </w:tc>
        <w:tc>
          <w:tcPr>
            <w:tcW w:w="2835" w:type="dxa"/>
            <w:vMerge/>
          </w:tcPr>
          <w:p w14:paraId="1925C7E7" w14:textId="77777777" w:rsidR="005F1C02" w:rsidRPr="00626A51" w:rsidRDefault="005F1C02"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97299FF" w14:textId="706DFDB6" w:rsidR="005F1C02" w:rsidRPr="00F922B7" w:rsidRDefault="005F1C02" w:rsidP="00E03CD9">
            <w:pPr>
              <w:pStyle w:val="BodyText"/>
              <w:numPr>
                <w:ilvl w:val="0"/>
                <w:numId w:val="37"/>
              </w:numPr>
              <w:spacing w:after="120" w:line="240" w:lineRule="auto"/>
              <w:rPr>
                <w:rFonts w:cstheme="minorBidi"/>
                <w:color w:val="auto"/>
              </w:rPr>
            </w:pPr>
            <w:r w:rsidRPr="00720BDF">
              <w:rPr>
                <w:rFonts w:cstheme="minorBidi"/>
                <w:color w:val="auto"/>
              </w:rPr>
              <w:t>creating appropriate content that reflects planning as well as new external factors, for example uploading a draft of a report on a local government issue to the teacher for feedback as part of an iterative process</w:t>
            </w:r>
          </w:p>
        </w:tc>
      </w:tr>
      <w:tr w:rsidR="005F1C02" w:rsidRPr="008B6417" w14:paraId="4A430CAE" w14:textId="77777777" w:rsidTr="1A9A6EC9">
        <w:trPr>
          <w:trHeight w:val="594"/>
        </w:trPr>
        <w:tc>
          <w:tcPr>
            <w:tcW w:w="2547" w:type="dxa"/>
            <w:vMerge/>
          </w:tcPr>
          <w:p w14:paraId="189766FB" w14:textId="77777777" w:rsidR="005F1C02" w:rsidRPr="00D66F20" w:rsidRDefault="005F1C02" w:rsidP="006E71B8">
            <w:pPr>
              <w:pStyle w:val="ACARA-TableHeadline"/>
              <w:spacing w:before="120" w:after="120"/>
              <w:rPr>
                <w:b/>
                <w:bCs w:val="0"/>
                <w:i w:val="0"/>
                <w:iCs/>
              </w:rPr>
            </w:pPr>
          </w:p>
        </w:tc>
        <w:tc>
          <w:tcPr>
            <w:tcW w:w="2551" w:type="dxa"/>
            <w:vMerge/>
          </w:tcPr>
          <w:p w14:paraId="035658AB" w14:textId="77777777" w:rsidR="005F1C02" w:rsidRPr="006E71B8" w:rsidRDefault="005F1C02" w:rsidP="006E71B8">
            <w:pPr>
              <w:pStyle w:val="ACARAtabletext"/>
              <w:rPr>
                <w:b/>
                <w:iCs/>
                <w:lang w:val="en-US"/>
              </w:rPr>
            </w:pPr>
          </w:p>
        </w:tc>
        <w:tc>
          <w:tcPr>
            <w:tcW w:w="2835" w:type="dxa"/>
            <w:vMerge/>
          </w:tcPr>
          <w:p w14:paraId="2294556A" w14:textId="77777777" w:rsidR="005F1C02" w:rsidRPr="00626A51" w:rsidRDefault="005F1C02"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2F9D8D50" w14:textId="137FFC0E" w:rsidR="005F1C02" w:rsidRPr="00720BDF" w:rsidRDefault="005F1C02" w:rsidP="00E03CD9">
            <w:pPr>
              <w:pStyle w:val="BodyText"/>
              <w:numPr>
                <w:ilvl w:val="0"/>
                <w:numId w:val="37"/>
              </w:numPr>
              <w:spacing w:after="120" w:line="240" w:lineRule="auto"/>
              <w:rPr>
                <w:rFonts w:cstheme="minorBidi"/>
                <w:color w:val="auto"/>
              </w:rPr>
            </w:pPr>
            <w:r w:rsidRPr="005F1C02">
              <w:rPr>
                <w:rFonts w:cstheme="minorBidi"/>
                <w:color w:val="auto"/>
              </w:rPr>
              <w:t>judging the tone and appropriateness for the intended audience of text generated using autocomplete; for example, deciding that the predictive text was too formal for a conversation with a friend and rewriting it in more casual language</w:t>
            </w:r>
          </w:p>
        </w:tc>
      </w:tr>
      <w:tr w:rsidR="008726E0" w:rsidRPr="008B6417" w14:paraId="36E31EFF" w14:textId="77777777" w:rsidTr="1A9A6EC9">
        <w:trPr>
          <w:trHeight w:val="594"/>
        </w:trPr>
        <w:tc>
          <w:tcPr>
            <w:tcW w:w="2547" w:type="dxa"/>
            <w:vMerge/>
          </w:tcPr>
          <w:p w14:paraId="40790F84" w14:textId="77777777" w:rsidR="008726E0" w:rsidRPr="00D66F20" w:rsidRDefault="008726E0" w:rsidP="006E71B8">
            <w:pPr>
              <w:pStyle w:val="ACARA-TableHeadline"/>
              <w:spacing w:before="120" w:after="120"/>
              <w:rPr>
                <w:b/>
                <w:bCs w:val="0"/>
                <w:i w:val="0"/>
                <w:iCs/>
              </w:rPr>
            </w:pPr>
          </w:p>
        </w:tc>
        <w:tc>
          <w:tcPr>
            <w:tcW w:w="2551" w:type="dxa"/>
            <w:vMerge/>
          </w:tcPr>
          <w:p w14:paraId="7F5521FA" w14:textId="77777777" w:rsidR="008726E0" w:rsidRPr="006E71B8" w:rsidRDefault="008726E0" w:rsidP="006E71B8">
            <w:pPr>
              <w:pStyle w:val="ACARAtabletext"/>
              <w:rPr>
                <w:b/>
                <w:iCs/>
                <w:lang w:val="en-US"/>
              </w:rPr>
            </w:pPr>
          </w:p>
        </w:tc>
        <w:tc>
          <w:tcPr>
            <w:tcW w:w="2835" w:type="dxa"/>
            <w:vMerge w:val="restart"/>
            <w:tcBorders>
              <w:left w:val="single" w:sz="4" w:space="0" w:color="auto"/>
            </w:tcBorders>
          </w:tcPr>
          <w:p w14:paraId="5E857E2C" w14:textId="77777777" w:rsidR="00526A01" w:rsidRDefault="00526A01" w:rsidP="00626A51">
            <w:pPr>
              <w:pStyle w:val="ACARAtabletext"/>
            </w:pPr>
            <w:r w:rsidRPr="00526A01">
              <w:t xml:space="preserve">select and use appropriate digital tools effectively to share content online, plan tasks and collaborate on projects, demonstrating agreed behaviours </w:t>
            </w:r>
          </w:p>
          <w:p w14:paraId="00056AA9" w14:textId="796B602D" w:rsidR="008726E0" w:rsidRPr="00626A51" w:rsidRDefault="0043233D" w:rsidP="00626A51">
            <w:pPr>
              <w:pStyle w:val="ACARAtabletext"/>
              <w:rPr>
                <w:lang w:val="en-AU"/>
              </w:rPr>
            </w:pPr>
            <w:r w:rsidRPr="0043233D">
              <w:t>AC9TDI6P08</w:t>
            </w:r>
          </w:p>
        </w:tc>
        <w:tc>
          <w:tcPr>
            <w:tcW w:w="7193" w:type="dxa"/>
            <w:tcBorders>
              <w:top w:val="single" w:sz="4" w:space="0" w:color="auto"/>
              <w:left w:val="single" w:sz="4" w:space="0" w:color="auto"/>
              <w:bottom w:val="single" w:sz="4" w:space="0" w:color="auto"/>
              <w:right w:val="single" w:sz="4" w:space="0" w:color="auto"/>
            </w:tcBorders>
          </w:tcPr>
          <w:p w14:paraId="6AD98C2A" w14:textId="7F6E57A8" w:rsidR="008726E0" w:rsidRPr="006905EA" w:rsidRDefault="00194DCD" w:rsidP="00E03CD9">
            <w:pPr>
              <w:pStyle w:val="BodyText"/>
              <w:numPr>
                <w:ilvl w:val="0"/>
                <w:numId w:val="37"/>
              </w:numPr>
              <w:spacing w:after="120" w:line="240" w:lineRule="auto"/>
              <w:rPr>
                <w:rFonts w:cstheme="minorBidi"/>
                <w:color w:val="auto"/>
              </w:rPr>
            </w:pPr>
            <w:r w:rsidRPr="00194DCD">
              <w:rPr>
                <w:rFonts w:cstheme="minorBidi"/>
                <w:color w:val="auto"/>
              </w:rPr>
              <w:t>following a previously created plan to report back to the class on a given problem, using digital tools, for example small groups reporting on the best location for a new skate park in the local government area</w:t>
            </w:r>
          </w:p>
        </w:tc>
      </w:tr>
      <w:tr w:rsidR="008726E0" w:rsidRPr="008B6417" w14:paraId="4A825DF8" w14:textId="77777777" w:rsidTr="1A9A6EC9">
        <w:trPr>
          <w:trHeight w:val="594"/>
        </w:trPr>
        <w:tc>
          <w:tcPr>
            <w:tcW w:w="2547" w:type="dxa"/>
            <w:vMerge/>
          </w:tcPr>
          <w:p w14:paraId="228F1774" w14:textId="77777777" w:rsidR="008726E0" w:rsidRPr="00D66F20" w:rsidRDefault="008726E0" w:rsidP="006E71B8">
            <w:pPr>
              <w:pStyle w:val="ACARA-TableHeadline"/>
              <w:spacing w:before="120" w:after="120"/>
              <w:rPr>
                <w:b/>
                <w:bCs w:val="0"/>
                <w:i w:val="0"/>
                <w:iCs/>
              </w:rPr>
            </w:pPr>
          </w:p>
        </w:tc>
        <w:tc>
          <w:tcPr>
            <w:tcW w:w="2551" w:type="dxa"/>
            <w:vMerge/>
          </w:tcPr>
          <w:p w14:paraId="66838DE9" w14:textId="77777777" w:rsidR="008726E0" w:rsidRPr="006E71B8" w:rsidRDefault="008726E0" w:rsidP="006E71B8">
            <w:pPr>
              <w:pStyle w:val="ACARAtabletext"/>
              <w:rPr>
                <w:b/>
                <w:iCs/>
                <w:lang w:val="en-US"/>
              </w:rPr>
            </w:pPr>
          </w:p>
        </w:tc>
        <w:tc>
          <w:tcPr>
            <w:tcW w:w="2835" w:type="dxa"/>
            <w:vMerge/>
          </w:tcPr>
          <w:p w14:paraId="5FE81C81" w14:textId="77777777" w:rsidR="008726E0" w:rsidRPr="00626A51" w:rsidRDefault="008726E0"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69A5A2D" w14:textId="32D62258" w:rsidR="008726E0" w:rsidRPr="006905EA" w:rsidRDefault="50EB4B65" w:rsidP="3DC135F8">
            <w:pPr>
              <w:pStyle w:val="BodyText"/>
              <w:numPr>
                <w:ilvl w:val="0"/>
                <w:numId w:val="37"/>
              </w:numPr>
              <w:spacing w:after="120" w:line="240" w:lineRule="auto"/>
            </w:pPr>
            <w:r w:rsidRPr="75961770">
              <w:rPr>
                <w:rFonts w:ascii="Aptos Narrow" w:eastAsia="Aptos Narrow" w:hAnsi="Aptos Narrow" w:cs="Aptos Narrow"/>
                <w:color w:val="242424"/>
                <w:sz w:val="22"/>
                <w:szCs w:val="22"/>
              </w:rPr>
              <w:t xml:space="preserve"> naming, organising and storing files in a way that allows for easy retrieval of shared content, for example labelling the main folders by topic, such as ‘school garden project’, and then creating subfolders for each section of the project, such as ‘plans’, ‘designs’ and ‘implementation’</w:t>
            </w:r>
          </w:p>
        </w:tc>
      </w:tr>
      <w:bookmarkEnd w:id="0"/>
      <w:bookmarkEnd w:id="1"/>
    </w:tbl>
    <w:p w14:paraId="5CE91B23" w14:textId="77777777" w:rsidR="00ED70A2" w:rsidRDefault="00ED70A2">
      <w:pPr>
        <w:spacing w:before="160" w:after="0" w:line="360" w:lineRule="auto"/>
      </w:pPr>
    </w:p>
    <w:p w14:paraId="4BD5F750" w14:textId="77777777" w:rsidR="002D207D" w:rsidRDefault="002D207D">
      <w:pPr>
        <w:spacing w:before="160" w:after="0" w:line="360" w:lineRule="auto"/>
      </w:pPr>
    </w:p>
    <w:p w14:paraId="2BF47257" w14:textId="77777777" w:rsidR="00041A20" w:rsidRDefault="00041A20">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D207D" w:rsidRPr="00286B90" w14:paraId="28280561"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2C2F2841" w14:textId="506C4CD5" w:rsidR="002D207D" w:rsidRPr="00286B90" w:rsidRDefault="002D207D">
            <w:pPr>
              <w:pStyle w:val="ACARATableHeading1white"/>
            </w:pPr>
            <w:r>
              <w:t>Year</w:t>
            </w:r>
            <w:r w:rsidR="00A3597F">
              <w:t xml:space="preserve">s </w:t>
            </w:r>
            <w:r w:rsidR="008053BE">
              <w:t>5</w:t>
            </w:r>
            <w:r w:rsidR="00041A20">
              <w:t>–</w:t>
            </w:r>
            <w:r w:rsidR="008053BE">
              <w:t>6</w:t>
            </w:r>
          </w:p>
        </w:tc>
      </w:tr>
      <w:tr w:rsidR="002D207D" w14:paraId="5061F100"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26323D2" w14:textId="346A2F49" w:rsidR="002D207D" w:rsidRDefault="002D207D">
            <w:pPr>
              <w:pStyle w:val="ACARATableHeading1black"/>
              <w:ind w:left="0"/>
              <w:jc w:val="left"/>
            </w:pPr>
            <w:r>
              <w:t xml:space="preserve">Key aspect </w:t>
            </w:r>
            <w:r w:rsidR="00B26746">
              <w:t>3</w:t>
            </w:r>
            <w:r>
              <w:t xml:space="preserve">: </w:t>
            </w:r>
            <w:r w:rsidR="00EE514B">
              <w:t>Communicate and share media content</w:t>
            </w:r>
          </w:p>
        </w:tc>
      </w:tr>
      <w:tr w:rsidR="002D207D" w:rsidRPr="00875C66" w14:paraId="1398E3FE" w14:textId="77777777" w:rsidTr="00041A20">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5867724D" w14:textId="17D2640F" w:rsidR="002D207D" w:rsidRPr="003D2E5A" w:rsidRDefault="003D2E5A" w:rsidP="00041A20">
            <w:pPr>
              <w:pStyle w:val="ACARAtabletext"/>
              <w:rPr>
                <w:b/>
              </w:rPr>
            </w:pPr>
            <w:r w:rsidRPr="003D2E5A">
              <w:rPr>
                <w:lang w:val="en-AU" w:eastAsia="en-AU"/>
              </w:rPr>
              <w:t xml:space="preserve">Students communicate their ideas to audiences, both offline and online. Students are aware of different media distribution platforms and how algorithms influence sharing. When collaborating, they learn to actively listen to the ways in which their content is being received and interpreted. They adapt and adjust their strategies for communication and sharing accordingly.  </w:t>
            </w:r>
          </w:p>
        </w:tc>
      </w:tr>
      <w:tr w:rsidR="002D207D" w:rsidRPr="00840DED" w14:paraId="10DB04C4" w14:textId="7777777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B6F4FF4" w14:textId="77777777" w:rsidR="002D207D" w:rsidRPr="00840DED" w:rsidRDefault="002D207D">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85B24D3" w14:textId="77777777" w:rsidR="002D207D" w:rsidRPr="00840DED" w:rsidRDefault="002D207D">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BA07CC2" w14:textId="77777777" w:rsidR="002D207D" w:rsidRPr="00840DED" w:rsidRDefault="002D207D">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6DEEA9A" w14:textId="77777777" w:rsidR="002D207D" w:rsidRPr="00840DED" w:rsidRDefault="002D207D" w:rsidP="00B425BF">
            <w:pPr>
              <w:pStyle w:val="ACARATableHeading2black"/>
            </w:pPr>
            <w:r>
              <w:t>Content elaborations</w:t>
            </w:r>
          </w:p>
        </w:tc>
      </w:tr>
      <w:tr w:rsidR="002D682A" w14:paraId="6BB72621" w14:textId="77777777" w:rsidTr="00F401A3">
        <w:trPr>
          <w:trHeight w:val="1516"/>
        </w:trPr>
        <w:tc>
          <w:tcPr>
            <w:tcW w:w="2547" w:type="dxa"/>
            <w:vMerge w:val="restart"/>
            <w:tcBorders>
              <w:top w:val="single" w:sz="4" w:space="0" w:color="auto"/>
              <w:left w:val="single" w:sz="4" w:space="0" w:color="auto"/>
              <w:right w:val="single" w:sz="4" w:space="0" w:color="auto"/>
            </w:tcBorders>
            <w:shd w:val="clear" w:color="auto" w:fill="auto"/>
          </w:tcPr>
          <w:p w14:paraId="5F88D94C" w14:textId="39C13A29" w:rsidR="002D682A" w:rsidRDefault="002D682A">
            <w:pPr>
              <w:pStyle w:val="ACARA-TableHeadline"/>
              <w:spacing w:before="120" w:after="120"/>
              <w:rPr>
                <w:b/>
                <w:bCs w:val="0"/>
                <w:i w:val="0"/>
                <w:iCs/>
              </w:rPr>
            </w:pPr>
            <w:r>
              <w:rPr>
                <w:b/>
                <w:bCs w:val="0"/>
                <w:i w:val="0"/>
                <w:iCs/>
              </w:rPr>
              <w:t>Media Arts Years 5</w:t>
            </w:r>
            <w:r w:rsidR="00B425BF">
              <w:rPr>
                <w:b/>
                <w:bCs w:val="0"/>
                <w:i w:val="0"/>
                <w:iCs/>
              </w:rPr>
              <w:t>–</w:t>
            </w:r>
            <w:r>
              <w:rPr>
                <w:b/>
                <w:bCs w:val="0"/>
                <w:i w:val="0"/>
                <w:iCs/>
              </w:rPr>
              <w:t>6</w:t>
            </w:r>
          </w:p>
        </w:tc>
        <w:tc>
          <w:tcPr>
            <w:tcW w:w="2551" w:type="dxa"/>
            <w:tcBorders>
              <w:top w:val="single" w:sz="4" w:space="0" w:color="auto"/>
              <w:left w:val="single" w:sz="4" w:space="0" w:color="auto"/>
              <w:right w:val="single" w:sz="4" w:space="0" w:color="auto"/>
            </w:tcBorders>
            <w:shd w:val="clear" w:color="auto" w:fill="auto"/>
          </w:tcPr>
          <w:p w14:paraId="200514C6" w14:textId="331A85A8" w:rsidR="002D682A" w:rsidRDefault="002D682A" w:rsidP="00B425BF">
            <w:pPr>
              <w:pStyle w:val="ACARAtabletext"/>
              <w:ind w:left="0"/>
              <w:rPr>
                <w:b/>
              </w:rPr>
            </w:pPr>
            <w:r>
              <w:rPr>
                <w:b/>
              </w:rPr>
              <w:t>Exploring and responding</w:t>
            </w:r>
          </w:p>
        </w:tc>
        <w:tc>
          <w:tcPr>
            <w:tcW w:w="2835" w:type="dxa"/>
            <w:tcBorders>
              <w:top w:val="single" w:sz="4" w:space="0" w:color="auto"/>
              <w:left w:val="single" w:sz="4" w:space="0" w:color="auto"/>
              <w:right w:val="single" w:sz="4" w:space="0" w:color="auto"/>
            </w:tcBorders>
            <w:shd w:val="clear" w:color="auto" w:fill="auto"/>
          </w:tcPr>
          <w:p w14:paraId="6A16A97D" w14:textId="77777777" w:rsidR="002D682A" w:rsidRDefault="002D682A">
            <w:pPr>
              <w:pStyle w:val="ACARAtabletext"/>
            </w:pPr>
            <w:r w:rsidRPr="00C03276">
              <w:t>explore ways that media languages and media technologies are used in media arts works and practices across cultures, times, places and/or other contexts</w:t>
            </w:r>
          </w:p>
          <w:p w14:paraId="7DFAB370" w14:textId="0E441AD5" w:rsidR="002D682A" w:rsidRPr="00966173" w:rsidRDefault="002D682A">
            <w:pPr>
              <w:pStyle w:val="ACARAtabletext"/>
            </w:pPr>
            <w:r w:rsidRPr="00A94078">
              <w:t>AC9AMA6E01</w:t>
            </w:r>
          </w:p>
        </w:tc>
        <w:tc>
          <w:tcPr>
            <w:tcW w:w="7193" w:type="dxa"/>
            <w:tcBorders>
              <w:top w:val="single" w:sz="4" w:space="0" w:color="auto"/>
              <w:left w:val="single" w:sz="4" w:space="0" w:color="auto"/>
              <w:right w:val="single" w:sz="4" w:space="0" w:color="auto"/>
            </w:tcBorders>
            <w:shd w:val="clear" w:color="auto" w:fill="auto"/>
          </w:tcPr>
          <w:p w14:paraId="15C2C2C8" w14:textId="2D44125D" w:rsidR="002D682A" w:rsidRPr="00966173" w:rsidRDefault="002D682A">
            <w:pPr>
              <w:pStyle w:val="BodyText"/>
              <w:numPr>
                <w:ilvl w:val="0"/>
                <w:numId w:val="37"/>
              </w:numPr>
              <w:spacing w:after="120" w:line="240" w:lineRule="auto"/>
              <w:rPr>
                <w:rFonts w:eastAsia="Arial"/>
                <w:color w:val="auto"/>
              </w:rPr>
            </w:pPr>
            <w:r w:rsidRPr="00A94078">
              <w:rPr>
                <w:rFonts w:eastAsia="Arial"/>
                <w:color w:val="auto"/>
              </w:rPr>
              <w:t>using Viewpoints to develop questions that explore the impact of media technologies on the way the audience experiences a story in media arts; for example, “How can I change the meaning of a story by changing or adding a soundtrack to my images?”, “How can I use framing to demonstrate a power relationship between characters in the story?”</w:t>
            </w:r>
          </w:p>
        </w:tc>
      </w:tr>
      <w:tr w:rsidR="002D682A" w14:paraId="0524EC2D" w14:textId="77777777">
        <w:trPr>
          <w:trHeight w:val="1516"/>
        </w:trPr>
        <w:tc>
          <w:tcPr>
            <w:tcW w:w="2547" w:type="dxa"/>
            <w:vMerge/>
            <w:tcBorders>
              <w:left w:val="single" w:sz="4" w:space="0" w:color="auto"/>
              <w:right w:val="single" w:sz="4" w:space="0" w:color="auto"/>
            </w:tcBorders>
            <w:shd w:val="clear" w:color="auto" w:fill="auto"/>
          </w:tcPr>
          <w:p w14:paraId="049AD6BC" w14:textId="44407F1F" w:rsidR="002D682A" w:rsidRDefault="002D682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432C905C" w14:textId="2CF75602" w:rsidR="002D682A" w:rsidRDefault="002D682A" w:rsidP="00B425BF">
            <w:pPr>
              <w:pStyle w:val="ACARAtabletext"/>
              <w:ind w:left="0"/>
              <w:rPr>
                <w:b/>
              </w:rPr>
            </w:pPr>
            <w:r>
              <w:rPr>
                <w:b/>
              </w:rPr>
              <w:t>Developing practices and skills</w:t>
            </w:r>
          </w:p>
        </w:tc>
        <w:tc>
          <w:tcPr>
            <w:tcW w:w="2835" w:type="dxa"/>
            <w:vMerge w:val="restart"/>
            <w:tcBorders>
              <w:top w:val="single" w:sz="4" w:space="0" w:color="auto"/>
              <w:left w:val="single" w:sz="4" w:space="0" w:color="auto"/>
              <w:right w:val="single" w:sz="4" w:space="0" w:color="auto"/>
            </w:tcBorders>
            <w:shd w:val="clear" w:color="auto" w:fill="auto"/>
          </w:tcPr>
          <w:p w14:paraId="31D887FB" w14:textId="77777777" w:rsidR="002D682A" w:rsidRDefault="002D682A">
            <w:pPr>
              <w:pStyle w:val="ACARAtabletext"/>
            </w:pPr>
            <w:r w:rsidRPr="00FF2443">
              <w:t>develop media production skills to communicate ideas, perspectives and/or meaning through manipulation of media languages, including images, sounds, texts and/or interactive elements, and media technologies</w:t>
            </w:r>
          </w:p>
          <w:p w14:paraId="1FAAFDC1" w14:textId="43306D14" w:rsidR="002D682A" w:rsidRPr="00A9773C" w:rsidRDefault="002D682A">
            <w:pPr>
              <w:pStyle w:val="ACARAtabletext"/>
            </w:pPr>
            <w:r w:rsidRPr="00FF2443">
              <w:t>AC9AMA6D01</w:t>
            </w:r>
          </w:p>
        </w:tc>
        <w:tc>
          <w:tcPr>
            <w:tcW w:w="7193" w:type="dxa"/>
            <w:tcBorders>
              <w:top w:val="single" w:sz="4" w:space="0" w:color="auto"/>
              <w:left w:val="single" w:sz="4" w:space="0" w:color="auto"/>
              <w:right w:val="single" w:sz="4" w:space="0" w:color="auto"/>
            </w:tcBorders>
            <w:shd w:val="clear" w:color="auto" w:fill="auto"/>
          </w:tcPr>
          <w:p w14:paraId="7DD590E7" w14:textId="4AFC1E02" w:rsidR="002D682A" w:rsidRPr="00144AF8" w:rsidRDefault="002D682A">
            <w:pPr>
              <w:pStyle w:val="BodyText"/>
              <w:numPr>
                <w:ilvl w:val="0"/>
                <w:numId w:val="37"/>
              </w:numPr>
              <w:spacing w:after="120" w:line="240" w:lineRule="auto"/>
              <w:rPr>
                <w:rFonts w:eastAsia="Arial"/>
                <w:color w:val="auto"/>
              </w:rPr>
            </w:pPr>
            <w:r w:rsidRPr="00D76AB1">
              <w:rPr>
                <w:rFonts w:eastAsia="Arial"/>
                <w:color w:val="auto"/>
              </w:rPr>
              <w:t>trialling options for applying the conventions of an established genre to an ordinary everyday event in order to create humour; for example, a visit to the library as an action movie, or exploring social relationships by framing images, and/or using music or sound effects to change the meaning or mood of a story, using augmented reality, virtual reality or chroma key to change an environment and convey new meaning</w:t>
            </w:r>
          </w:p>
        </w:tc>
      </w:tr>
      <w:tr w:rsidR="002D682A" w14:paraId="2192A799" w14:textId="77777777" w:rsidTr="00363A56">
        <w:trPr>
          <w:trHeight w:val="1024"/>
        </w:trPr>
        <w:tc>
          <w:tcPr>
            <w:tcW w:w="2547" w:type="dxa"/>
            <w:vMerge/>
            <w:tcBorders>
              <w:left w:val="single" w:sz="4" w:space="0" w:color="auto"/>
              <w:right w:val="single" w:sz="4" w:space="0" w:color="auto"/>
            </w:tcBorders>
            <w:shd w:val="clear" w:color="auto" w:fill="auto"/>
          </w:tcPr>
          <w:p w14:paraId="6AAF6AB1" w14:textId="77777777" w:rsidR="002D682A" w:rsidRDefault="002D682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669CFA44" w14:textId="77777777" w:rsidR="002D682A" w:rsidRDefault="002D682A">
            <w:pPr>
              <w:pStyle w:val="ACARAtabletext"/>
              <w:rPr>
                <w:b/>
              </w:rPr>
            </w:pPr>
          </w:p>
        </w:tc>
        <w:tc>
          <w:tcPr>
            <w:tcW w:w="2835" w:type="dxa"/>
            <w:vMerge/>
            <w:tcBorders>
              <w:left w:val="single" w:sz="4" w:space="0" w:color="auto"/>
              <w:right w:val="single" w:sz="4" w:space="0" w:color="auto"/>
            </w:tcBorders>
            <w:shd w:val="clear" w:color="auto" w:fill="auto"/>
          </w:tcPr>
          <w:p w14:paraId="2F39E71C" w14:textId="77777777" w:rsidR="002D682A" w:rsidRPr="000360D6" w:rsidRDefault="002D682A">
            <w:pPr>
              <w:pStyle w:val="ACARAtabletext"/>
            </w:pPr>
          </w:p>
        </w:tc>
        <w:tc>
          <w:tcPr>
            <w:tcW w:w="7193" w:type="dxa"/>
            <w:tcBorders>
              <w:top w:val="single" w:sz="4" w:space="0" w:color="auto"/>
              <w:left w:val="single" w:sz="4" w:space="0" w:color="auto"/>
              <w:right w:val="single" w:sz="4" w:space="0" w:color="auto"/>
            </w:tcBorders>
            <w:shd w:val="clear" w:color="auto" w:fill="auto"/>
          </w:tcPr>
          <w:p w14:paraId="5B63DFEE" w14:textId="62796C73" w:rsidR="002D682A" w:rsidRPr="00E0290D" w:rsidRDefault="002D682A">
            <w:pPr>
              <w:pStyle w:val="BodyText"/>
              <w:numPr>
                <w:ilvl w:val="0"/>
                <w:numId w:val="37"/>
              </w:numPr>
              <w:spacing w:after="120" w:line="240" w:lineRule="auto"/>
              <w:rPr>
                <w:rFonts w:eastAsia="Arial"/>
                <w:color w:val="auto"/>
              </w:rPr>
            </w:pPr>
            <w:r w:rsidRPr="00D76AB1">
              <w:rPr>
                <w:rFonts w:eastAsia="Arial"/>
                <w:color w:val="auto"/>
              </w:rPr>
              <w:t>using Viewpoints to develop questions when solving problems or making decisions about preferred options; for example, “How can I change the meaning of a story by adding or modifying a soundtrack to my images?”</w:t>
            </w:r>
          </w:p>
        </w:tc>
      </w:tr>
      <w:tr w:rsidR="002D682A" w14:paraId="41FDF175" w14:textId="77777777" w:rsidTr="00B425BF">
        <w:trPr>
          <w:trHeight w:val="1068"/>
        </w:trPr>
        <w:tc>
          <w:tcPr>
            <w:tcW w:w="2547" w:type="dxa"/>
            <w:vMerge/>
            <w:tcBorders>
              <w:left w:val="single" w:sz="4" w:space="0" w:color="auto"/>
              <w:right w:val="single" w:sz="4" w:space="0" w:color="auto"/>
            </w:tcBorders>
            <w:shd w:val="clear" w:color="auto" w:fill="auto"/>
          </w:tcPr>
          <w:p w14:paraId="7CC4DCB2" w14:textId="77777777" w:rsidR="002D682A" w:rsidRDefault="002D682A">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2753A48F" w14:textId="77777777" w:rsidR="002D682A" w:rsidRDefault="002D682A">
            <w:pPr>
              <w:pStyle w:val="ACARAtabletext"/>
              <w:rPr>
                <w:b/>
              </w:rPr>
            </w:pPr>
          </w:p>
        </w:tc>
        <w:tc>
          <w:tcPr>
            <w:tcW w:w="2835" w:type="dxa"/>
            <w:vMerge/>
            <w:tcBorders>
              <w:left w:val="single" w:sz="4" w:space="0" w:color="auto"/>
              <w:right w:val="single" w:sz="4" w:space="0" w:color="auto"/>
            </w:tcBorders>
            <w:shd w:val="clear" w:color="auto" w:fill="auto"/>
          </w:tcPr>
          <w:p w14:paraId="4EDCBA38" w14:textId="77777777" w:rsidR="002D682A" w:rsidRPr="000360D6" w:rsidRDefault="002D682A">
            <w:pPr>
              <w:pStyle w:val="ACARAtabletext"/>
            </w:pPr>
          </w:p>
        </w:tc>
        <w:tc>
          <w:tcPr>
            <w:tcW w:w="7193" w:type="dxa"/>
            <w:tcBorders>
              <w:top w:val="single" w:sz="4" w:space="0" w:color="auto"/>
              <w:left w:val="single" w:sz="4" w:space="0" w:color="auto"/>
              <w:right w:val="single" w:sz="4" w:space="0" w:color="auto"/>
            </w:tcBorders>
            <w:shd w:val="clear" w:color="auto" w:fill="auto"/>
          </w:tcPr>
          <w:p w14:paraId="04E0DFFF" w14:textId="4F7DB4CB" w:rsidR="002D682A" w:rsidRPr="00D76AB1" w:rsidRDefault="002D682A">
            <w:pPr>
              <w:pStyle w:val="BodyText"/>
              <w:numPr>
                <w:ilvl w:val="0"/>
                <w:numId w:val="37"/>
              </w:numPr>
              <w:spacing w:after="120" w:line="240" w:lineRule="auto"/>
              <w:rPr>
                <w:rFonts w:eastAsia="Arial"/>
                <w:color w:val="auto"/>
              </w:rPr>
            </w:pPr>
            <w:r w:rsidRPr="0003216E">
              <w:rPr>
                <w:rFonts w:eastAsia="Arial"/>
                <w:color w:val="auto"/>
              </w:rPr>
              <w:t>identifying story structures and technical or symbolic elements that contribute to the formation of genre in media arts works; for example, identifying shot type, sound quality, lighting and setting, and experimenting with ways to use this when planning media arts works</w:t>
            </w:r>
          </w:p>
        </w:tc>
      </w:tr>
      <w:tr w:rsidR="002D682A" w14:paraId="6F33DEFF" w14:textId="77777777">
        <w:trPr>
          <w:trHeight w:val="1516"/>
        </w:trPr>
        <w:tc>
          <w:tcPr>
            <w:tcW w:w="2547" w:type="dxa"/>
            <w:vMerge/>
            <w:tcBorders>
              <w:left w:val="single" w:sz="4" w:space="0" w:color="auto"/>
              <w:right w:val="single" w:sz="4" w:space="0" w:color="auto"/>
            </w:tcBorders>
            <w:shd w:val="clear" w:color="auto" w:fill="auto"/>
          </w:tcPr>
          <w:p w14:paraId="7A58F86B" w14:textId="77777777" w:rsidR="002D682A" w:rsidRDefault="002D682A">
            <w:pPr>
              <w:pStyle w:val="ACARA-TableHeadline"/>
              <w:spacing w:before="120" w:after="120"/>
              <w:rPr>
                <w:b/>
                <w:bCs w:val="0"/>
                <w:i w:val="0"/>
                <w:iCs/>
              </w:rPr>
            </w:pPr>
          </w:p>
        </w:tc>
        <w:tc>
          <w:tcPr>
            <w:tcW w:w="2551" w:type="dxa"/>
            <w:tcBorders>
              <w:left w:val="single" w:sz="4" w:space="0" w:color="auto"/>
              <w:right w:val="single" w:sz="4" w:space="0" w:color="auto"/>
            </w:tcBorders>
            <w:shd w:val="clear" w:color="auto" w:fill="auto"/>
          </w:tcPr>
          <w:p w14:paraId="423F1190" w14:textId="08609F61" w:rsidR="002D682A" w:rsidRDefault="002D682A" w:rsidP="00B425BF">
            <w:pPr>
              <w:pStyle w:val="ACARAtabletext"/>
              <w:ind w:left="0"/>
              <w:rPr>
                <w:b/>
              </w:rPr>
            </w:pPr>
            <w:r>
              <w:rPr>
                <w:b/>
              </w:rPr>
              <w:t>Creating and making</w:t>
            </w:r>
          </w:p>
        </w:tc>
        <w:tc>
          <w:tcPr>
            <w:tcW w:w="2835" w:type="dxa"/>
            <w:tcBorders>
              <w:left w:val="single" w:sz="4" w:space="0" w:color="auto"/>
              <w:right w:val="single" w:sz="4" w:space="0" w:color="auto"/>
            </w:tcBorders>
            <w:shd w:val="clear" w:color="auto" w:fill="auto"/>
          </w:tcPr>
          <w:p w14:paraId="4FE3D5ED" w14:textId="77777777" w:rsidR="002D682A" w:rsidRDefault="002D682A">
            <w:pPr>
              <w:pStyle w:val="ACARAtabletext"/>
            </w:pPr>
            <w:r w:rsidRPr="00040B95">
              <w:t>use media languages, media technologies and production processes to construct media arts works that communicate ideas, perspectives and/or meaning for specific audiences</w:t>
            </w:r>
          </w:p>
          <w:p w14:paraId="0891A259" w14:textId="798AFEEE" w:rsidR="002D682A" w:rsidRPr="000360D6" w:rsidRDefault="002D682A">
            <w:pPr>
              <w:pStyle w:val="ACARAtabletext"/>
            </w:pPr>
            <w:r w:rsidRPr="00040B95">
              <w:t>AC9AMA6C01</w:t>
            </w:r>
          </w:p>
        </w:tc>
        <w:tc>
          <w:tcPr>
            <w:tcW w:w="7193" w:type="dxa"/>
            <w:tcBorders>
              <w:top w:val="single" w:sz="4" w:space="0" w:color="auto"/>
              <w:left w:val="single" w:sz="4" w:space="0" w:color="auto"/>
              <w:right w:val="single" w:sz="4" w:space="0" w:color="auto"/>
            </w:tcBorders>
            <w:shd w:val="clear" w:color="auto" w:fill="auto"/>
          </w:tcPr>
          <w:p w14:paraId="560DEC6C" w14:textId="71D5E436" w:rsidR="002D682A" w:rsidRPr="0003216E" w:rsidRDefault="002D682A">
            <w:pPr>
              <w:pStyle w:val="BodyText"/>
              <w:numPr>
                <w:ilvl w:val="0"/>
                <w:numId w:val="37"/>
              </w:numPr>
              <w:spacing w:after="120" w:line="240" w:lineRule="auto"/>
              <w:rPr>
                <w:rFonts w:eastAsia="Arial"/>
                <w:color w:val="auto"/>
              </w:rPr>
            </w:pPr>
            <w:r w:rsidRPr="00040B95">
              <w:rPr>
                <w:rFonts w:eastAsia="Arial"/>
                <w:color w:val="auto"/>
              </w:rPr>
              <w:t>using Viewpoints to develop questions when reflecting on their production process, such as “How can I adapt and manipulate story principles to make my intention clear?”, “What is working well in my storyboard?” and “Which areas do I need to improve?”</w:t>
            </w:r>
          </w:p>
        </w:tc>
      </w:tr>
      <w:tr w:rsidR="002D682A" w:rsidRPr="009E423B" w14:paraId="2D3E03D5" w14:textId="77777777" w:rsidTr="00793727">
        <w:trPr>
          <w:trHeight w:val="1292"/>
        </w:trPr>
        <w:tc>
          <w:tcPr>
            <w:tcW w:w="2547" w:type="dxa"/>
            <w:vMerge/>
            <w:tcBorders>
              <w:left w:val="single" w:sz="4" w:space="0" w:color="auto"/>
              <w:right w:val="single" w:sz="4" w:space="0" w:color="auto"/>
            </w:tcBorders>
          </w:tcPr>
          <w:p w14:paraId="7A8FC22D" w14:textId="3181D324" w:rsidR="002D682A" w:rsidRDefault="002D682A">
            <w:pPr>
              <w:pStyle w:val="ACARA-TableHeadline"/>
              <w:spacing w:before="120" w:after="120"/>
              <w:rPr>
                <w:b/>
                <w:bCs w:val="0"/>
              </w:rPr>
            </w:pPr>
          </w:p>
        </w:tc>
        <w:tc>
          <w:tcPr>
            <w:tcW w:w="2551" w:type="dxa"/>
            <w:vMerge w:val="restart"/>
            <w:tcBorders>
              <w:top w:val="single" w:sz="4" w:space="0" w:color="auto"/>
              <w:left w:val="single" w:sz="4" w:space="0" w:color="auto"/>
              <w:right w:val="single" w:sz="4" w:space="0" w:color="auto"/>
            </w:tcBorders>
          </w:tcPr>
          <w:p w14:paraId="7A0E7161" w14:textId="12A72E16" w:rsidR="002D682A" w:rsidRPr="00144AF8" w:rsidRDefault="002D682A" w:rsidP="00B425BF">
            <w:pPr>
              <w:pStyle w:val="ACARAtabletext"/>
              <w:ind w:left="0"/>
              <w:rPr>
                <w:b/>
                <w:iCs/>
                <w:lang w:val="en-US"/>
              </w:rPr>
            </w:pPr>
            <w:r w:rsidRPr="006E71B8">
              <w:rPr>
                <w:b/>
                <w:iCs/>
                <w:lang w:val="en-US"/>
              </w:rPr>
              <w:t>P</w:t>
            </w:r>
            <w:r>
              <w:rPr>
                <w:b/>
                <w:iCs/>
                <w:lang w:val="en-US"/>
              </w:rPr>
              <w:t>resenting and performing</w:t>
            </w:r>
          </w:p>
        </w:tc>
        <w:tc>
          <w:tcPr>
            <w:tcW w:w="2835" w:type="dxa"/>
            <w:vMerge w:val="restart"/>
            <w:tcBorders>
              <w:top w:val="single" w:sz="4" w:space="0" w:color="auto"/>
              <w:left w:val="single" w:sz="4" w:space="0" w:color="auto"/>
              <w:right w:val="single" w:sz="4" w:space="0" w:color="auto"/>
            </w:tcBorders>
          </w:tcPr>
          <w:p w14:paraId="3890B919" w14:textId="77777777" w:rsidR="002D682A" w:rsidRDefault="002D682A">
            <w:pPr>
              <w:pStyle w:val="ACARAtabletext"/>
            </w:pPr>
            <w:r w:rsidRPr="00483F0D">
              <w:t>present media arts works in informal and/or formal settings using responsible media practice</w:t>
            </w:r>
          </w:p>
          <w:p w14:paraId="5604D825" w14:textId="16615DE4" w:rsidR="002D682A" w:rsidRPr="00626A51" w:rsidRDefault="002D682A">
            <w:pPr>
              <w:pStyle w:val="ACARAtabletext"/>
              <w:rPr>
                <w:lang w:val="en-AU"/>
              </w:rPr>
            </w:pPr>
            <w:r w:rsidRPr="00201C73">
              <w:t>AC9AMA6P01</w:t>
            </w:r>
          </w:p>
        </w:tc>
        <w:tc>
          <w:tcPr>
            <w:tcW w:w="7193" w:type="dxa"/>
            <w:tcBorders>
              <w:top w:val="single" w:sz="4" w:space="0" w:color="auto"/>
              <w:left w:val="single" w:sz="4" w:space="0" w:color="auto"/>
              <w:bottom w:val="single" w:sz="4" w:space="0" w:color="auto"/>
              <w:right w:val="single" w:sz="4" w:space="0" w:color="auto"/>
            </w:tcBorders>
          </w:tcPr>
          <w:p w14:paraId="725475F4" w14:textId="583B1C22" w:rsidR="002D682A" w:rsidRPr="009E423B" w:rsidRDefault="002D682A" w:rsidP="005603F6">
            <w:pPr>
              <w:pStyle w:val="BodyText"/>
              <w:numPr>
                <w:ilvl w:val="0"/>
                <w:numId w:val="37"/>
              </w:numPr>
              <w:spacing w:after="120" w:line="240" w:lineRule="auto"/>
              <w:rPr>
                <w:rFonts w:cstheme="minorBidi"/>
                <w:color w:val="auto"/>
              </w:rPr>
            </w:pPr>
            <w:r w:rsidRPr="00201C73">
              <w:rPr>
                <w:rFonts w:cstheme="minorBidi"/>
                <w:color w:val="auto"/>
              </w:rPr>
              <w:t>presenting a short film they have created to different audiences on different platforms, such as in an informal setting in the classroom and in a formal setting such as a school assembly, and reflecting on how and why their work may or may not have been received differently to their intention</w:t>
            </w:r>
          </w:p>
        </w:tc>
      </w:tr>
      <w:tr w:rsidR="002D682A" w:rsidRPr="009E423B" w14:paraId="5626DEDF" w14:textId="77777777">
        <w:trPr>
          <w:trHeight w:val="1292"/>
        </w:trPr>
        <w:tc>
          <w:tcPr>
            <w:tcW w:w="2547" w:type="dxa"/>
            <w:vMerge/>
            <w:tcBorders>
              <w:left w:val="single" w:sz="4" w:space="0" w:color="auto"/>
              <w:right w:val="single" w:sz="4" w:space="0" w:color="auto"/>
            </w:tcBorders>
          </w:tcPr>
          <w:p w14:paraId="74ACDCD1" w14:textId="77777777" w:rsidR="002D682A" w:rsidRDefault="002D682A">
            <w:pPr>
              <w:pStyle w:val="ACARA-TableHeadline"/>
              <w:spacing w:before="120" w:after="120"/>
              <w:rPr>
                <w:b/>
                <w:bCs w:val="0"/>
              </w:rPr>
            </w:pPr>
          </w:p>
        </w:tc>
        <w:tc>
          <w:tcPr>
            <w:tcW w:w="2551" w:type="dxa"/>
            <w:vMerge/>
            <w:tcBorders>
              <w:left w:val="single" w:sz="4" w:space="0" w:color="auto"/>
              <w:right w:val="single" w:sz="4" w:space="0" w:color="auto"/>
            </w:tcBorders>
          </w:tcPr>
          <w:p w14:paraId="26A045B3" w14:textId="77777777" w:rsidR="002D682A" w:rsidRPr="006E71B8" w:rsidRDefault="002D682A" w:rsidP="00144AF8">
            <w:pPr>
              <w:pStyle w:val="ACARAtabletext"/>
              <w:rPr>
                <w:b/>
                <w:iCs/>
                <w:lang w:val="en-US"/>
              </w:rPr>
            </w:pPr>
          </w:p>
        </w:tc>
        <w:tc>
          <w:tcPr>
            <w:tcW w:w="2835" w:type="dxa"/>
            <w:vMerge/>
            <w:tcBorders>
              <w:left w:val="single" w:sz="4" w:space="0" w:color="auto"/>
              <w:right w:val="single" w:sz="4" w:space="0" w:color="auto"/>
            </w:tcBorders>
          </w:tcPr>
          <w:p w14:paraId="6D9E9C99" w14:textId="77777777" w:rsidR="002D682A" w:rsidRPr="002D2D74" w:rsidRDefault="002D682A">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8EA78BD" w14:textId="4D9064E0" w:rsidR="002D682A" w:rsidRPr="00205FED" w:rsidRDefault="002D682A" w:rsidP="005603F6">
            <w:pPr>
              <w:pStyle w:val="BodyText"/>
              <w:numPr>
                <w:ilvl w:val="0"/>
                <w:numId w:val="37"/>
              </w:numPr>
              <w:spacing w:after="120" w:line="240" w:lineRule="auto"/>
              <w:rPr>
                <w:rFonts w:cstheme="minorBidi"/>
                <w:color w:val="auto"/>
              </w:rPr>
            </w:pPr>
            <w:r w:rsidRPr="002D682A">
              <w:rPr>
                <w:rFonts w:cstheme="minorBidi"/>
                <w:color w:val="auto"/>
              </w:rPr>
              <w:t>presenting their media arts works using internet-based media technologies; for example, on curated digital platforms, such as school learning management systems, while considering responsible media practice and online safety, and engaging with audience responses</w:t>
            </w:r>
          </w:p>
        </w:tc>
      </w:tr>
      <w:tr w:rsidR="002D682A" w:rsidRPr="009E423B" w14:paraId="4AD4ACF4" w14:textId="77777777" w:rsidTr="00B425BF">
        <w:trPr>
          <w:trHeight w:val="643"/>
        </w:trPr>
        <w:tc>
          <w:tcPr>
            <w:tcW w:w="2547" w:type="dxa"/>
            <w:vMerge/>
            <w:tcBorders>
              <w:left w:val="single" w:sz="4" w:space="0" w:color="auto"/>
              <w:right w:val="single" w:sz="4" w:space="0" w:color="auto"/>
            </w:tcBorders>
          </w:tcPr>
          <w:p w14:paraId="62084A92" w14:textId="77777777" w:rsidR="002D682A" w:rsidRDefault="002D682A">
            <w:pPr>
              <w:pStyle w:val="ACARA-TableHeadline"/>
              <w:spacing w:before="120" w:after="120"/>
              <w:rPr>
                <w:b/>
                <w:bCs w:val="0"/>
              </w:rPr>
            </w:pPr>
          </w:p>
        </w:tc>
        <w:tc>
          <w:tcPr>
            <w:tcW w:w="2551" w:type="dxa"/>
            <w:vMerge/>
            <w:tcBorders>
              <w:left w:val="single" w:sz="4" w:space="0" w:color="auto"/>
              <w:right w:val="single" w:sz="4" w:space="0" w:color="auto"/>
            </w:tcBorders>
          </w:tcPr>
          <w:p w14:paraId="7321A62B" w14:textId="77777777" w:rsidR="002D682A" w:rsidRPr="006E71B8" w:rsidRDefault="002D682A" w:rsidP="00144AF8">
            <w:pPr>
              <w:pStyle w:val="ACARAtabletext"/>
              <w:rPr>
                <w:b/>
                <w:iCs/>
                <w:lang w:val="en-US"/>
              </w:rPr>
            </w:pPr>
          </w:p>
        </w:tc>
        <w:tc>
          <w:tcPr>
            <w:tcW w:w="2835" w:type="dxa"/>
            <w:vMerge/>
            <w:tcBorders>
              <w:left w:val="single" w:sz="4" w:space="0" w:color="auto"/>
              <w:right w:val="single" w:sz="4" w:space="0" w:color="auto"/>
            </w:tcBorders>
          </w:tcPr>
          <w:p w14:paraId="6CF0A55F" w14:textId="77777777" w:rsidR="002D682A" w:rsidRPr="002D2D74" w:rsidRDefault="002D682A">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7052120" w14:textId="44B61809" w:rsidR="002D682A" w:rsidRPr="002D682A" w:rsidRDefault="002D682A" w:rsidP="005603F6">
            <w:pPr>
              <w:pStyle w:val="BodyText"/>
              <w:numPr>
                <w:ilvl w:val="0"/>
                <w:numId w:val="37"/>
              </w:numPr>
              <w:spacing w:after="120" w:line="240" w:lineRule="auto"/>
              <w:rPr>
                <w:rFonts w:cstheme="minorBidi"/>
                <w:color w:val="auto"/>
              </w:rPr>
            </w:pPr>
            <w:r w:rsidRPr="002D682A">
              <w:rPr>
                <w:rFonts w:cstheme="minorBidi"/>
                <w:color w:val="auto"/>
              </w:rPr>
              <w:t>reflecting on how and why understandings of culture were used within their media arts works, and their effect on the audience</w:t>
            </w:r>
          </w:p>
        </w:tc>
      </w:tr>
      <w:tr w:rsidR="005E4131" w:rsidRPr="009E423B" w14:paraId="1EF6E175" w14:textId="77777777" w:rsidTr="002933FF">
        <w:trPr>
          <w:trHeight w:val="920"/>
        </w:trPr>
        <w:tc>
          <w:tcPr>
            <w:tcW w:w="2547" w:type="dxa"/>
            <w:vMerge w:val="restart"/>
            <w:tcBorders>
              <w:top w:val="single" w:sz="4" w:space="0" w:color="auto"/>
              <w:left w:val="single" w:sz="4" w:space="0" w:color="auto"/>
              <w:right w:val="single" w:sz="4" w:space="0" w:color="auto"/>
            </w:tcBorders>
          </w:tcPr>
          <w:p w14:paraId="33E852CB" w14:textId="399E6C37" w:rsidR="005E4131" w:rsidRPr="00D66F20" w:rsidRDefault="005E4131">
            <w:pPr>
              <w:pStyle w:val="ACARA-TableHeadline"/>
              <w:spacing w:before="120" w:after="120"/>
              <w:rPr>
                <w:b/>
                <w:bCs w:val="0"/>
                <w:i w:val="0"/>
                <w:iCs/>
              </w:rPr>
            </w:pPr>
            <w:r>
              <w:rPr>
                <w:b/>
                <w:bCs w:val="0"/>
                <w:i w:val="0"/>
                <w:iCs/>
              </w:rPr>
              <w:t xml:space="preserve">English Year </w:t>
            </w:r>
            <w:r w:rsidR="00AD12FA">
              <w:rPr>
                <w:b/>
                <w:bCs w:val="0"/>
                <w:i w:val="0"/>
                <w:iCs/>
              </w:rPr>
              <w:t>5</w:t>
            </w:r>
          </w:p>
        </w:tc>
        <w:tc>
          <w:tcPr>
            <w:tcW w:w="2551" w:type="dxa"/>
            <w:vMerge w:val="restart"/>
            <w:tcBorders>
              <w:top w:val="single" w:sz="4" w:space="0" w:color="auto"/>
              <w:left w:val="single" w:sz="4" w:space="0" w:color="auto"/>
              <w:right w:val="single" w:sz="4" w:space="0" w:color="auto"/>
            </w:tcBorders>
          </w:tcPr>
          <w:p w14:paraId="0E3B8FBB" w14:textId="77777777" w:rsidR="00B425BF" w:rsidRDefault="005E4131" w:rsidP="00B425BF">
            <w:pPr>
              <w:pStyle w:val="ACARAtabletext"/>
              <w:ind w:left="0"/>
              <w:rPr>
                <w:b/>
                <w:iCs/>
                <w:lang w:val="en-US"/>
              </w:rPr>
            </w:pPr>
            <w:r>
              <w:rPr>
                <w:b/>
                <w:iCs/>
                <w:lang w:val="en-US"/>
              </w:rPr>
              <w:t>Literacy</w:t>
            </w:r>
          </w:p>
          <w:p w14:paraId="72BD00D2" w14:textId="7D465519" w:rsidR="005E4131" w:rsidRPr="006E71B8" w:rsidRDefault="005E4131">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28D904A6" w14:textId="77777777" w:rsidR="004E0C77" w:rsidRDefault="004E0C77">
            <w:pPr>
              <w:pStyle w:val="ACARAtabletext"/>
            </w:pPr>
            <w:r w:rsidRPr="004E0C77">
              <w:t xml:space="preserve">plan, create, rehearse and deliver spoken and multimodal presentations that include relevant, elaborated ideas, sequencing ideas and using complex sentences, specialist and technical vocabulary, pitch, tone, pace, volume, and visual and digital features </w:t>
            </w:r>
          </w:p>
          <w:p w14:paraId="57D578A4" w14:textId="07C17892" w:rsidR="005E4131" w:rsidRPr="00626A51" w:rsidRDefault="00C35D8D">
            <w:pPr>
              <w:pStyle w:val="ACARAtabletext"/>
              <w:rPr>
                <w:lang w:val="en-AU"/>
              </w:rPr>
            </w:pPr>
            <w:r w:rsidRPr="00C35D8D">
              <w:t>AC9E5LY07</w:t>
            </w:r>
          </w:p>
        </w:tc>
        <w:tc>
          <w:tcPr>
            <w:tcW w:w="7193" w:type="dxa"/>
            <w:tcBorders>
              <w:top w:val="single" w:sz="4" w:space="0" w:color="auto"/>
              <w:left w:val="single" w:sz="4" w:space="0" w:color="auto"/>
              <w:bottom w:val="single" w:sz="4" w:space="0" w:color="auto"/>
              <w:right w:val="single" w:sz="4" w:space="0" w:color="auto"/>
            </w:tcBorders>
          </w:tcPr>
          <w:p w14:paraId="33820B43" w14:textId="2CA60DFB" w:rsidR="005E4131" w:rsidRPr="00E03CD9" w:rsidRDefault="00C35D8D">
            <w:pPr>
              <w:pStyle w:val="BodyText"/>
              <w:numPr>
                <w:ilvl w:val="0"/>
                <w:numId w:val="37"/>
              </w:numPr>
              <w:spacing w:after="120" w:line="240" w:lineRule="auto"/>
              <w:rPr>
                <w:rFonts w:cstheme="minorBidi"/>
                <w:color w:val="auto"/>
              </w:rPr>
            </w:pPr>
            <w:r w:rsidRPr="00C35D8D">
              <w:rPr>
                <w:rFonts w:cstheme="minorBidi"/>
                <w:color w:val="auto"/>
              </w:rPr>
              <w:t>planning a report on a topic, sequencing ideas logically and providing supporting detail, including graphics, sound and visuals to enhance audience engagement and understanding</w:t>
            </w:r>
          </w:p>
        </w:tc>
      </w:tr>
      <w:tr w:rsidR="005E4131" w:rsidRPr="009E423B" w14:paraId="6968D8E7" w14:textId="77777777" w:rsidTr="005E4131">
        <w:trPr>
          <w:trHeight w:val="616"/>
        </w:trPr>
        <w:tc>
          <w:tcPr>
            <w:tcW w:w="2547" w:type="dxa"/>
            <w:vMerge/>
            <w:tcBorders>
              <w:left w:val="single" w:sz="4" w:space="0" w:color="auto"/>
              <w:right w:val="single" w:sz="4" w:space="0" w:color="auto"/>
            </w:tcBorders>
          </w:tcPr>
          <w:p w14:paraId="5DD1D8A8" w14:textId="77777777" w:rsidR="005E4131" w:rsidRDefault="005E4131">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67182EA" w14:textId="77777777" w:rsidR="005E4131" w:rsidRDefault="005E4131">
            <w:pPr>
              <w:pStyle w:val="ACARAtabletext"/>
              <w:rPr>
                <w:b/>
                <w:iCs/>
                <w:lang w:val="en-US"/>
              </w:rPr>
            </w:pPr>
          </w:p>
        </w:tc>
        <w:tc>
          <w:tcPr>
            <w:tcW w:w="2835" w:type="dxa"/>
            <w:vMerge/>
            <w:tcBorders>
              <w:left w:val="single" w:sz="4" w:space="0" w:color="auto"/>
              <w:right w:val="single" w:sz="4" w:space="0" w:color="auto"/>
            </w:tcBorders>
          </w:tcPr>
          <w:p w14:paraId="5BB83BB3" w14:textId="77777777" w:rsidR="005E4131" w:rsidRPr="00C45532" w:rsidRDefault="005E4131"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5D7230F" w14:textId="482FE93F" w:rsidR="005E4131" w:rsidRPr="00C45532" w:rsidRDefault="00CB308D">
            <w:pPr>
              <w:pStyle w:val="BodyText"/>
              <w:numPr>
                <w:ilvl w:val="0"/>
                <w:numId w:val="37"/>
              </w:numPr>
              <w:spacing w:after="120" w:line="240" w:lineRule="auto"/>
              <w:rPr>
                <w:rFonts w:cstheme="minorBidi"/>
                <w:color w:val="auto"/>
              </w:rPr>
            </w:pPr>
            <w:r w:rsidRPr="00CB308D">
              <w:rPr>
                <w:rFonts w:cstheme="minorBidi"/>
                <w:color w:val="auto"/>
              </w:rPr>
              <w:t>experimenting with features of voice such as tone, volume, pitch and pace in formal presentations and recognising the effects these have on audience understanding</w:t>
            </w:r>
          </w:p>
        </w:tc>
      </w:tr>
      <w:tr w:rsidR="005E4131" w:rsidRPr="009E423B" w14:paraId="25AF23AF" w14:textId="77777777">
        <w:trPr>
          <w:trHeight w:val="1214"/>
        </w:trPr>
        <w:tc>
          <w:tcPr>
            <w:tcW w:w="2547" w:type="dxa"/>
            <w:vMerge/>
            <w:tcBorders>
              <w:left w:val="single" w:sz="4" w:space="0" w:color="auto"/>
              <w:right w:val="single" w:sz="4" w:space="0" w:color="auto"/>
            </w:tcBorders>
          </w:tcPr>
          <w:p w14:paraId="4E972FC1" w14:textId="77777777" w:rsidR="005E4131" w:rsidRDefault="005E4131">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90FD150" w14:textId="77777777" w:rsidR="005E4131" w:rsidRDefault="005E4131">
            <w:pPr>
              <w:pStyle w:val="ACARAtabletext"/>
              <w:rPr>
                <w:b/>
                <w:iCs/>
                <w:lang w:val="en-US"/>
              </w:rPr>
            </w:pPr>
          </w:p>
        </w:tc>
        <w:tc>
          <w:tcPr>
            <w:tcW w:w="2835" w:type="dxa"/>
            <w:vMerge/>
            <w:tcBorders>
              <w:left w:val="single" w:sz="4" w:space="0" w:color="auto"/>
              <w:right w:val="single" w:sz="4" w:space="0" w:color="auto"/>
            </w:tcBorders>
          </w:tcPr>
          <w:p w14:paraId="0EDDA782" w14:textId="77777777" w:rsidR="005E4131" w:rsidRPr="00C45532" w:rsidRDefault="005E4131"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86FD79A" w14:textId="1AB44AF4" w:rsidR="005E4131" w:rsidRPr="00C45532" w:rsidRDefault="00CB308D">
            <w:pPr>
              <w:pStyle w:val="BodyText"/>
              <w:numPr>
                <w:ilvl w:val="0"/>
                <w:numId w:val="37"/>
              </w:numPr>
              <w:spacing w:after="120" w:line="240" w:lineRule="auto"/>
              <w:rPr>
                <w:rFonts w:cstheme="minorBidi"/>
                <w:color w:val="auto"/>
              </w:rPr>
            </w:pPr>
            <w:r w:rsidRPr="00CB308D">
              <w:rPr>
                <w:rFonts w:cstheme="minorBidi"/>
                <w:color w:val="auto"/>
              </w:rPr>
              <w:t>reflecting on how new learning can be incorporated into a presentation</w:t>
            </w:r>
          </w:p>
        </w:tc>
      </w:tr>
      <w:tr w:rsidR="008314FE" w:rsidRPr="009E423B" w14:paraId="12EF950F" w14:textId="77777777" w:rsidTr="00B425BF">
        <w:trPr>
          <w:trHeight w:val="691"/>
        </w:trPr>
        <w:tc>
          <w:tcPr>
            <w:tcW w:w="2547" w:type="dxa"/>
            <w:vMerge w:val="restart"/>
            <w:tcBorders>
              <w:left w:val="single" w:sz="4" w:space="0" w:color="auto"/>
              <w:bottom w:val="single" w:sz="4" w:space="0" w:color="auto"/>
              <w:right w:val="single" w:sz="4" w:space="0" w:color="auto"/>
            </w:tcBorders>
          </w:tcPr>
          <w:p w14:paraId="2C901545" w14:textId="7F391AB4" w:rsidR="008314FE" w:rsidRDefault="008314FE">
            <w:pPr>
              <w:pStyle w:val="ACARA-TableHeadline"/>
              <w:spacing w:before="120" w:after="120"/>
              <w:rPr>
                <w:b/>
                <w:bCs w:val="0"/>
                <w:i w:val="0"/>
                <w:iCs/>
              </w:rPr>
            </w:pPr>
            <w:r>
              <w:rPr>
                <w:b/>
                <w:bCs w:val="0"/>
                <w:i w:val="0"/>
                <w:iCs/>
              </w:rPr>
              <w:t xml:space="preserve">English Year </w:t>
            </w:r>
            <w:r w:rsidR="00822D82">
              <w:rPr>
                <w:b/>
                <w:bCs w:val="0"/>
                <w:i w:val="0"/>
                <w:iCs/>
              </w:rPr>
              <w:t>6</w:t>
            </w:r>
          </w:p>
        </w:tc>
        <w:tc>
          <w:tcPr>
            <w:tcW w:w="2551" w:type="dxa"/>
            <w:vMerge w:val="restart"/>
            <w:tcBorders>
              <w:left w:val="single" w:sz="4" w:space="0" w:color="auto"/>
              <w:bottom w:val="single" w:sz="4" w:space="0" w:color="auto"/>
              <w:right w:val="single" w:sz="4" w:space="0" w:color="auto"/>
            </w:tcBorders>
          </w:tcPr>
          <w:p w14:paraId="724CCAD1" w14:textId="77777777" w:rsidR="00B425BF" w:rsidRDefault="008314FE" w:rsidP="00B425BF">
            <w:pPr>
              <w:pStyle w:val="ACARAtabletext"/>
              <w:ind w:left="0"/>
              <w:rPr>
                <w:b/>
                <w:iCs/>
                <w:lang w:val="en-US"/>
              </w:rPr>
            </w:pPr>
            <w:r>
              <w:rPr>
                <w:b/>
                <w:iCs/>
                <w:lang w:val="en-US"/>
              </w:rPr>
              <w:t>Literacy</w:t>
            </w:r>
          </w:p>
          <w:p w14:paraId="2E8CBA3B" w14:textId="776ED776" w:rsidR="008314FE" w:rsidRDefault="008314FE">
            <w:pPr>
              <w:pStyle w:val="ACARAtabletext"/>
              <w:rPr>
                <w:lang w:val="en-US"/>
              </w:rPr>
            </w:pPr>
            <w:r>
              <w:rPr>
                <w:lang w:val="en-US"/>
              </w:rPr>
              <w:t>Creating texts</w:t>
            </w:r>
          </w:p>
        </w:tc>
        <w:tc>
          <w:tcPr>
            <w:tcW w:w="2835" w:type="dxa"/>
            <w:vMerge w:val="restart"/>
            <w:tcBorders>
              <w:left w:val="single" w:sz="4" w:space="0" w:color="auto"/>
              <w:bottom w:val="single" w:sz="4" w:space="0" w:color="auto"/>
              <w:right w:val="single" w:sz="4" w:space="0" w:color="auto"/>
            </w:tcBorders>
          </w:tcPr>
          <w:p w14:paraId="10300F12" w14:textId="77777777" w:rsidR="00CB5887" w:rsidRDefault="00CB5887">
            <w:pPr>
              <w:pStyle w:val="ACARAtabletext"/>
            </w:pPr>
            <w:r w:rsidRPr="00CB5887">
              <w:t xml:space="preserve">plan, create, rehearse and deliver spoken and multimodal presentations that include information, arguments and details that develop a theme or idea, organising ideas using precise topic-specific and technical vocabulary, pitch, tone, pace, volume, and visual and digital features </w:t>
            </w:r>
          </w:p>
          <w:p w14:paraId="67D12BD1" w14:textId="57BDFF44" w:rsidR="008314FE" w:rsidRPr="00C45532" w:rsidRDefault="00E87C5E">
            <w:pPr>
              <w:pStyle w:val="ACARAtabletext"/>
            </w:pPr>
            <w:r w:rsidRPr="00E87C5E">
              <w:t>AC9E6LY07</w:t>
            </w:r>
          </w:p>
        </w:tc>
        <w:tc>
          <w:tcPr>
            <w:tcW w:w="7193" w:type="dxa"/>
            <w:tcBorders>
              <w:top w:val="single" w:sz="4" w:space="0" w:color="auto"/>
              <w:left w:val="single" w:sz="4" w:space="0" w:color="auto"/>
              <w:bottom w:val="single" w:sz="4" w:space="0" w:color="auto"/>
              <w:right w:val="single" w:sz="4" w:space="0" w:color="auto"/>
            </w:tcBorders>
          </w:tcPr>
          <w:p w14:paraId="5E8AEE94" w14:textId="2760B5EA" w:rsidR="008314FE" w:rsidRPr="00370DAA" w:rsidRDefault="00695C4C">
            <w:pPr>
              <w:pStyle w:val="BodyText"/>
              <w:numPr>
                <w:ilvl w:val="0"/>
                <w:numId w:val="37"/>
              </w:numPr>
              <w:spacing w:after="120" w:line="240" w:lineRule="auto"/>
              <w:rPr>
                <w:rFonts w:cstheme="minorBidi"/>
                <w:color w:val="auto"/>
              </w:rPr>
            </w:pPr>
            <w:r w:rsidRPr="00695C4C">
              <w:rPr>
                <w:color w:val="auto"/>
                <w:szCs w:val="20"/>
              </w:rPr>
              <w:t>planning a report on a topic, sequencing ideas logically and providing supporting detail, including graphics, sound and visuals to enhance audience engagement and understanding</w:t>
            </w:r>
          </w:p>
        </w:tc>
      </w:tr>
      <w:tr w:rsidR="008314FE" w:rsidRPr="009E423B" w14:paraId="5F8A26A5" w14:textId="77777777" w:rsidTr="00363A56">
        <w:trPr>
          <w:trHeight w:val="777"/>
        </w:trPr>
        <w:tc>
          <w:tcPr>
            <w:tcW w:w="2547" w:type="dxa"/>
            <w:vMerge/>
            <w:tcBorders>
              <w:left w:val="single" w:sz="4" w:space="0" w:color="auto"/>
              <w:right w:val="single" w:sz="4" w:space="0" w:color="auto"/>
            </w:tcBorders>
          </w:tcPr>
          <w:p w14:paraId="5E2317EB" w14:textId="77777777" w:rsidR="008314FE" w:rsidRPr="00D66F20" w:rsidRDefault="008314F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3597162" w14:textId="77777777" w:rsidR="008314FE" w:rsidRPr="006E71B8" w:rsidRDefault="008314FE">
            <w:pPr>
              <w:pStyle w:val="ACARAtabletext"/>
              <w:rPr>
                <w:b/>
                <w:iCs/>
                <w:lang w:val="en-US"/>
              </w:rPr>
            </w:pPr>
          </w:p>
        </w:tc>
        <w:tc>
          <w:tcPr>
            <w:tcW w:w="2835" w:type="dxa"/>
            <w:vMerge/>
            <w:tcBorders>
              <w:left w:val="single" w:sz="4" w:space="0" w:color="auto"/>
              <w:right w:val="single" w:sz="4" w:space="0" w:color="auto"/>
            </w:tcBorders>
          </w:tcPr>
          <w:p w14:paraId="195F7C5E" w14:textId="77777777" w:rsidR="008314FE" w:rsidRPr="00626A51" w:rsidRDefault="008314FE">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F32EBB9" w14:textId="59A3F8B5" w:rsidR="008314FE" w:rsidRPr="00B51A29" w:rsidRDefault="00695C4C">
            <w:pPr>
              <w:pStyle w:val="BodyText"/>
              <w:numPr>
                <w:ilvl w:val="0"/>
                <w:numId w:val="37"/>
              </w:numPr>
              <w:spacing w:after="120" w:line="240" w:lineRule="auto"/>
              <w:rPr>
                <w:rFonts w:cstheme="minorBidi"/>
                <w:color w:val="auto"/>
              </w:rPr>
            </w:pPr>
            <w:r w:rsidRPr="00695C4C">
              <w:rPr>
                <w:rFonts w:cstheme="minorBidi"/>
                <w:color w:val="auto"/>
              </w:rPr>
              <w:t>experimenting with voice effects such as tone, volume, pitch and pace in formal presentations and recognising the effects these have on audience understanding</w:t>
            </w:r>
          </w:p>
        </w:tc>
      </w:tr>
      <w:tr w:rsidR="008314FE" w:rsidRPr="009E423B" w14:paraId="4A882565" w14:textId="77777777" w:rsidTr="008B1460">
        <w:trPr>
          <w:trHeight w:val="617"/>
        </w:trPr>
        <w:tc>
          <w:tcPr>
            <w:tcW w:w="2547" w:type="dxa"/>
            <w:vMerge/>
            <w:tcBorders>
              <w:left w:val="single" w:sz="4" w:space="0" w:color="auto"/>
              <w:right w:val="single" w:sz="4" w:space="0" w:color="auto"/>
            </w:tcBorders>
          </w:tcPr>
          <w:p w14:paraId="2552CF75" w14:textId="77777777" w:rsidR="008314FE" w:rsidRPr="00D66F20" w:rsidRDefault="008314F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4ED7186" w14:textId="77777777" w:rsidR="008314FE" w:rsidRPr="006E71B8" w:rsidRDefault="008314FE">
            <w:pPr>
              <w:pStyle w:val="ACARAtabletext"/>
              <w:rPr>
                <w:b/>
                <w:iCs/>
                <w:lang w:val="en-US"/>
              </w:rPr>
            </w:pPr>
          </w:p>
        </w:tc>
        <w:tc>
          <w:tcPr>
            <w:tcW w:w="2835" w:type="dxa"/>
            <w:vMerge/>
            <w:tcBorders>
              <w:left w:val="single" w:sz="4" w:space="0" w:color="auto"/>
              <w:right w:val="single" w:sz="4" w:space="0" w:color="auto"/>
            </w:tcBorders>
          </w:tcPr>
          <w:p w14:paraId="54292075" w14:textId="77777777" w:rsidR="008314FE" w:rsidRPr="00626A51" w:rsidRDefault="008314FE">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8CF0F3B" w14:textId="09C1E8EC" w:rsidR="008314FE" w:rsidRPr="00B51A29" w:rsidRDefault="00695C4C">
            <w:pPr>
              <w:pStyle w:val="BodyText"/>
              <w:numPr>
                <w:ilvl w:val="0"/>
                <w:numId w:val="37"/>
              </w:numPr>
              <w:spacing w:after="120" w:line="240" w:lineRule="auto"/>
              <w:rPr>
                <w:rFonts w:cstheme="minorBidi"/>
                <w:color w:val="auto"/>
              </w:rPr>
            </w:pPr>
            <w:r w:rsidRPr="00695C4C">
              <w:rPr>
                <w:rFonts w:cstheme="minorBidi"/>
                <w:color w:val="auto"/>
              </w:rPr>
              <w:t>presenting an argument about an issue from learning area content, which includes claims supported with evidence and examples, careful use of topic-specific vocabulary and selection of persuasive techniques appropriate to audience</w:t>
            </w:r>
          </w:p>
        </w:tc>
      </w:tr>
      <w:tr w:rsidR="008314FE" w:rsidRPr="009E423B" w14:paraId="60204450" w14:textId="77777777" w:rsidTr="008B1460">
        <w:trPr>
          <w:trHeight w:val="617"/>
        </w:trPr>
        <w:tc>
          <w:tcPr>
            <w:tcW w:w="2547" w:type="dxa"/>
            <w:vMerge/>
            <w:tcBorders>
              <w:left w:val="single" w:sz="4" w:space="0" w:color="auto"/>
              <w:right w:val="single" w:sz="4" w:space="0" w:color="auto"/>
            </w:tcBorders>
          </w:tcPr>
          <w:p w14:paraId="6637DFC7" w14:textId="77777777" w:rsidR="008314FE" w:rsidRPr="00D66F20" w:rsidRDefault="008314F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890CB9C" w14:textId="77777777" w:rsidR="008314FE" w:rsidRPr="006E71B8" w:rsidRDefault="008314FE">
            <w:pPr>
              <w:pStyle w:val="ACARAtabletext"/>
              <w:rPr>
                <w:b/>
                <w:iCs/>
                <w:lang w:val="en-US"/>
              </w:rPr>
            </w:pPr>
          </w:p>
        </w:tc>
        <w:tc>
          <w:tcPr>
            <w:tcW w:w="2835" w:type="dxa"/>
            <w:vMerge/>
            <w:tcBorders>
              <w:left w:val="single" w:sz="4" w:space="0" w:color="auto"/>
              <w:right w:val="single" w:sz="4" w:space="0" w:color="auto"/>
            </w:tcBorders>
          </w:tcPr>
          <w:p w14:paraId="35DFCBE1" w14:textId="77777777" w:rsidR="008314FE" w:rsidRPr="00626A51" w:rsidRDefault="008314FE">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59D5705" w14:textId="39125BFA" w:rsidR="008314FE" w:rsidRPr="00DB2688" w:rsidRDefault="00E87C5E">
            <w:pPr>
              <w:pStyle w:val="BodyText"/>
              <w:numPr>
                <w:ilvl w:val="0"/>
                <w:numId w:val="37"/>
              </w:numPr>
              <w:spacing w:after="120" w:line="240" w:lineRule="auto"/>
              <w:rPr>
                <w:rFonts w:cstheme="minorBidi"/>
                <w:color w:val="auto"/>
              </w:rPr>
            </w:pPr>
            <w:r w:rsidRPr="00E87C5E">
              <w:rPr>
                <w:rFonts w:cstheme="minorBidi"/>
                <w:color w:val="auto"/>
              </w:rPr>
              <w:t>setting goals for a presentation and monitoring development in a written or digital journal</w:t>
            </w:r>
          </w:p>
        </w:tc>
      </w:tr>
      <w:tr w:rsidR="00306893" w:rsidRPr="009E423B" w14:paraId="0CCE0415" w14:textId="77777777" w:rsidTr="00C248B5">
        <w:trPr>
          <w:trHeight w:val="2212"/>
        </w:trPr>
        <w:tc>
          <w:tcPr>
            <w:tcW w:w="2547" w:type="dxa"/>
            <w:vMerge w:val="restart"/>
            <w:tcBorders>
              <w:left w:val="single" w:sz="4" w:space="0" w:color="auto"/>
              <w:right w:val="single" w:sz="4" w:space="0" w:color="auto"/>
            </w:tcBorders>
          </w:tcPr>
          <w:p w14:paraId="4D4936CE" w14:textId="37B19FE0" w:rsidR="00306893" w:rsidRDefault="00306893">
            <w:pPr>
              <w:pStyle w:val="ACARA-TableHeadline"/>
              <w:spacing w:before="120" w:after="120"/>
              <w:rPr>
                <w:b/>
                <w:bCs w:val="0"/>
                <w:i w:val="0"/>
                <w:iCs/>
              </w:rPr>
            </w:pPr>
            <w:r>
              <w:rPr>
                <w:b/>
                <w:bCs w:val="0"/>
                <w:i w:val="0"/>
                <w:iCs/>
              </w:rPr>
              <w:t>Digital Technologies Years 5</w:t>
            </w:r>
            <w:r w:rsidR="00B425BF">
              <w:rPr>
                <w:b/>
                <w:bCs w:val="0"/>
                <w:i w:val="0"/>
                <w:iCs/>
              </w:rPr>
              <w:t>–</w:t>
            </w:r>
            <w:r>
              <w:rPr>
                <w:b/>
                <w:bCs w:val="0"/>
                <w:i w:val="0"/>
                <w:iCs/>
              </w:rPr>
              <w:t>6</w:t>
            </w:r>
          </w:p>
        </w:tc>
        <w:tc>
          <w:tcPr>
            <w:tcW w:w="2551" w:type="dxa"/>
            <w:tcBorders>
              <w:left w:val="single" w:sz="4" w:space="0" w:color="auto"/>
              <w:right w:val="single" w:sz="4" w:space="0" w:color="auto"/>
            </w:tcBorders>
          </w:tcPr>
          <w:p w14:paraId="589ADD6B" w14:textId="77777777" w:rsidR="00B425BF" w:rsidRDefault="00306893" w:rsidP="00B425BF">
            <w:pPr>
              <w:pStyle w:val="ACARAtabletext"/>
              <w:ind w:left="0"/>
              <w:rPr>
                <w:b/>
                <w:iCs/>
                <w:lang w:val="en-US"/>
              </w:rPr>
            </w:pPr>
            <w:r>
              <w:rPr>
                <w:b/>
                <w:iCs/>
                <w:lang w:val="en-US"/>
              </w:rPr>
              <w:t>Processes and production skills</w:t>
            </w:r>
          </w:p>
          <w:p w14:paraId="0CC84A77" w14:textId="149CA60C" w:rsidR="00306893" w:rsidRDefault="00306893" w:rsidP="00C248B5">
            <w:pPr>
              <w:pStyle w:val="ACARAtabletext"/>
              <w:rPr>
                <w:lang w:val="en-US"/>
              </w:rPr>
            </w:pPr>
            <w:r>
              <w:rPr>
                <w:lang w:val="en-US"/>
              </w:rPr>
              <w:t>Generating and designing</w:t>
            </w:r>
          </w:p>
        </w:tc>
        <w:tc>
          <w:tcPr>
            <w:tcW w:w="2835" w:type="dxa"/>
            <w:tcBorders>
              <w:left w:val="single" w:sz="4" w:space="0" w:color="auto"/>
              <w:right w:val="single" w:sz="4" w:space="0" w:color="auto"/>
            </w:tcBorders>
          </w:tcPr>
          <w:p w14:paraId="165AB45B" w14:textId="77777777" w:rsidR="00306893" w:rsidRDefault="00306893">
            <w:pPr>
              <w:pStyle w:val="ACARAtabletext"/>
            </w:pPr>
            <w:r w:rsidRPr="00306893">
              <w:t xml:space="preserve">generate, modify, communicate and evaluate designs </w:t>
            </w:r>
          </w:p>
          <w:p w14:paraId="7ADD7199" w14:textId="209508F3" w:rsidR="00306893" w:rsidRPr="00853DCE" w:rsidRDefault="00AA4D38">
            <w:pPr>
              <w:pStyle w:val="ACARAtabletext"/>
            </w:pPr>
            <w:r w:rsidRPr="00AA4D38">
              <w:t>AC9TDI6P04</w:t>
            </w:r>
          </w:p>
        </w:tc>
        <w:tc>
          <w:tcPr>
            <w:tcW w:w="7193" w:type="dxa"/>
            <w:tcBorders>
              <w:top w:val="single" w:sz="4" w:space="0" w:color="auto"/>
              <w:left w:val="single" w:sz="4" w:space="0" w:color="auto"/>
              <w:right w:val="single" w:sz="4" w:space="0" w:color="auto"/>
            </w:tcBorders>
          </w:tcPr>
          <w:p w14:paraId="1C5BE788" w14:textId="4376AA1D" w:rsidR="00306893" w:rsidRPr="0081195D" w:rsidRDefault="00694C8C" w:rsidP="00C248B5">
            <w:pPr>
              <w:pStyle w:val="BodyText"/>
              <w:numPr>
                <w:ilvl w:val="0"/>
                <w:numId w:val="37"/>
              </w:numPr>
              <w:spacing w:after="120" w:line="240" w:lineRule="auto"/>
              <w:rPr>
                <w:rFonts w:cstheme="minorBidi"/>
                <w:color w:val="auto"/>
              </w:rPr>
            </w:pPr>
            <w:r>
              <w:rPr>
                <w:rFonts w:cstheme="minorBidi"/>
                <w:color w:val="auto"/>
              </w:rPr>
              <w:t>no elaboration</w:t>
            </w:r>
          </w:p>
        </w:tc>
      </w:tr>
      <w:tr w:rsidR="00631997" w:rsidRPr="009E423B" w14:paraId="037D9F21" w14:textId="77777777" w:rsidTr="008B1460">
        <w:trPr>
          <w:trHeight w:val="617"/>
        </w:trPr>
        <w:tc>
          <w:tcPr>
            <w:tcW w:w="2547" w:type="dxa"/>
            <w:vMerge/>
            <w:tcBorders>
              <w:left w:val="single" w:sz="4" w:space="0" w:color="auto"/>
              <w:right w:val="single" w:sz="4" w:space="0" w:color="auto"/>
            </w:tcBorders>
          </w:tcPr>
          <w:p w14:paraId="003CCE60" w14:textId="6C817932" w:rsidR="00631997" w:rsidRPr="00D66F20" w:rsidRDefault="00631997">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7FBB5D12" w14:textId="77777777" w:rsidR="00B425BF" w:rsidRDefault="00631997" w:rsidP="00B425BF">
            <w:pPr>
              <w:pStyle w:val="ACARAtabletext"/>
              <w:ind w:left="0"/>
              <w:rPr>
                <w:b/>
                <w:iCs/>
                <w:lang w:val="en-US"/>
              </w:rPr>
            </w:pPr>
            <w:r>
              <w:rPr>
                <w:b/>
                <w:iCs/>
                <w:lang w:val="en-US"/>
              </w:rPr>
              <w:t>Processes and production skills</w:t>
            </w:r>
          </w:p>
          <w:p w14:paraId="37C5F1BF" w14:textId="3A0F8057" w:rsidR="00631997" w:rsidRPr="006E71B8" w:rsidRDefault="00631997">
            <w:pPr>
              <w:pStyle w:val="ACARAtabletext"/>
              <w:rPr>
                <w:lang w:val="en-US"/>
              </w:rPr>
            </w:pPr>
            <w:r>
              <w:rPr>
                <w:lang w:val="en-US"/>
              </w:rPr>
              <w:t>Collaborating and managing</w:t>
            </w:r>
          </w:p>
        </w:tc>
        <w:tc>
          <w:tcPr>
            <w:tcW w:w="2835" w:type="dxa"/>
            <w:vMerge w:val="restart"/>
            <w:tcBorders>
              <w:left w:val="single" w:sz="4" w:space="0" w:color="auto"/>
              <w:right w:val="single" w:sz="4" w:space="0" w:color="auto"/>
            </w:tcBorders>
          </w:tcPr>
          <w:p w14:paraId="64B2B062" w14:textId="77777777" w:rsidR="00CA416B" w:rsidRDefault="00CA416B">
            <w:pPr>
              <w:pStyle w:val="ACARAtabletext"/>
            </w:pPr>
            <w:r w:rsidRPr="00CA416B">
              <w:t xml:space="preserve">select and use appropriate digital tools effectively to create, locate and communicate content, applying common conventions </w:t>
            </w:r>
          </w:p>
          <w:p w14:paraId="3FD8010F" w14:textId="461CFE42" w:rsidR="00631997" w:rsidRPr="00626A51" w:rsidRDefault="00700C8D">
            <w:pPr>
              <w:pStyle w:val="ACARAtabletext"/>
              <w:rPr>
                <w:lang w:val="en-AU"/>
              </w:rPr>
            </w:pPr>
            <w:r w:rsidRPr="00700C8D">
              <w:t>AC9TDI6P08</w:t>
            </w:r>
          </w:p>
        </w:tc>
        <w:tc>
          <w:tcPr>
            <w:tcW w:w="7193" w:type="dxa"/>
            <w:tcBorders>
              <w:top w:val="single" w:sz="4" w:space="0" w:color="auto"/>
              <w:left w:val="single" w:sz="4" w:space="0" w:color="auto"/>
              <w:bottom w:val="single" w:sz="4" w:space="0" w:color="auto"/>
              <w:right w:val="single" w:sz="4" w:space="0" w:color="auto"/>
            </w:tcBorders>
          </w:tcPr>
          <w:p w14:paraId="5CAD680D" w14:textId="7067AB25" w:rsidR="00631997" w:rsidRPr="00DB2688" w:rsidRDefault="00700C8D">
            <w:pPr>
              <w:pStyle w:val="BodyText"/>
              <w:numPr>
                <w:ilvl w:val="0"/>
                <w:numId w:val="37"/>
              </w:numPr>
              <w:spacing w:after="120" w:line="240" w:lineRule="auto"/>
              <w:rPr>
                <w:rFonts w:cstheme="minorBidi"/>
                <w:color w:val="auto"/>
              </w:rPr>
            </w:pPr>
            <w:r w:rsidRPr="00700C8D">
              <w:rPr>
                <w:rFonts w:cstheme="minorBidi"/>
                <w:color w:val="auto"/>
              </w:rPr>
              <w:t>following a previously created plan to report back to the class on a given problem, using digital tools, for example small groups reporting on the best location for a new skate park in the local government area</w:t>
            </w:r>
          </w:p>
        </w:tc>
      </w:tr>
      <w:tr w:rsidR="00631997" w:rsidRPr="009E423B" w14:paraId="37CA078A" w14:textId="77777777" w:rsidTr="008B1460">
        <w:trPr>
          <w:trHeight w:val="617"/>
        </w:trPr>
        <w:tc>
          <w:tcPr>
            <w:tcW w:w="2547" w:type="dxa"/>
            <w:vMerge/>
            <w:tcBorders>
              <w:left w:val="single" w:sz="4" w:space="0" w:color="auto"/>
              <w:right w:val="single" w:sz="4" w:space="0" w:color="auto"/>
            </w:tcBorders>
          </w:tcPr>
          <w:p w14:paraId="3C365825" w14:textId="77777777" w:rsidR="00631997" w:rsidRDefault="00631997">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BE060CE" w14:textId="77777777" w:rsidR="00631997" w:rsidRDefault="00631997">
            <w:pPr>
              <w:pStyle w:val="ACARAtabletext"/>
              <w:rPr>
                <w:b/>
                <w:iCs/>
                <w:lang w:val="en-US"/>
              </w:rPr>
            </w:pPr>
          </w:p>
        </w:tc>
        <w:tc>
          <w:tcPr>
            <w:tcW w:w="2835" w:type="dxa"/>
            <w:vMerge/>
            <w:tcBorders>
              <w:left w:val="single" w:sz="4" w:space="0" w:color="auto"/>
              <w:right w:val="single" w:sz="4" w:space="0" w:color="auto"/>
            </w:tcBorders>
          </w:tcPr>
          <w:p w14:paraId="39EE7EC0" w14:textId="77777777" w:rsidR="00631997" w:rsidRPr="00853DCE" w:rsidRDefault="00631997">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D816345" w14:textId="5F5F5E30" w:rsidR="00631997" w:rsidRPr="0081195D" w:rsidRDefault="001027F7">
            <w:pPr>
              <w:pStyle w:val="BodyText"/>
              <w:numPr>
                <w:ilvl w:val="0"/>
                <w:numId w:val="37"/>
              </w:numPr>
              <w:spacing w:after="120" w:line="240" w:lineRule="auto"/>
              <w:rPr>
                <w:rFonts w:cstheme="minorBidi"/>
                <w:color w:val="auto"/>
              </w:rPr>
            </w:pPr>
            <w:r w:rsidRPr="001027F7">
              <w:rPr>
                <w:rFonts w:cstheme="minorBidi"/>
                <w:color w:val="auto"/>
              </w:rPr>
              <w:t>using a range of communication tools to share ideas and information with stakeholders, for example presenting content for a school celebration such as a graduation celebration with the parents and citizens association or school executive in an online forum</w:t>
            </w:r>
          </w:p>
        </w:tc>
      </w:tr>
    </w:tbl>
    <w:p w14:paraId="089103D6" w14:textId="77777777" w:rsidR="002D207D" w:rsidRDefault="002D207D">
      <w:pPr>
        <w:spacing w:before="160" w:after="0" w:line="360" w:lineRule="auto"/>
      </w:pPr>
    </w:p>
    <w:p w14:paraId="7FFFD437" w14:textId="77777777" w:rsidR="006A0DA9" w:rsidRDefault="006A0DA9">
      <w:pPr>
        <w:spacing w:before="160" w:after="0" w:line="360" w:lineRule="auto"/>
      </w:pPr>
    </w:p>
    <w:p w14:paraId="22F0E760" w14:textId="77777777" w:rsidR="006A0DA9" w:rsidRDefault="006A0DA9">
      <w:pPr>
        <w:spacing w:before="160" w:after="0" w:line="360" w:lineRule="auto"/>
      </w:pPr>
    </w:p>
    <w:p w14:paraId="212F8E75" w14:textId="77777777" w:rsidR="006A0DA9" w:rsidRDefault="006A0DA9">
      <w:pPr>
        <w:spacing w:before="160" w:after="0" w:line="360" w:lineRule="auto"/>
      </w:pPr>
    </w:p>
    <w:p w14:paraId="105E21DD" w14:textId="77777777" w:rsidR="006A0DA9" w:rsidRDefault="006A0DA9">
      <w:pPr>
        <w:spacing w:before="160" w:after="0" w:line="360" w:lineRule="auto"/>
      </w:pPr>
    </w:p>
    <w:p w14:paraId="41616642" w14:textId="77777777" w:rsidR="006A0DA9" w:rsidRDefault="006A0DA9">
      <w:pPr>
        <w:spacing w:before="160" w:after="0" w:line="360" w:lineRule="auto"/>
      </w:pPr>
    </w:p>
    <w:p w14:paraId="2B4F3692" w14:textId="77777777" w:rsidR="006A0DA9" w:rsidRDefault="006A0DA9">
      <w:pPr>
        <w:spacing w:before="160" w:after="0" w:line="360" w:lineRule="auto"/>
      </w:pPr>
    </w:p>
    <w:p w14:paraId="6474A18A" w14:textId="77777777" w:rsidR="006A0DA9" w:rsidRDefault="006A0DA9">
      <w:pPr>
        <w:spacing w:before="160" w:after="0" w:line="360" w:lineRule="auto"/>
      </w:pPr>
    </w:p>
    <w:p w14:paraId="59654EDC" w14:textId="77777777" w:rsidR="002D207D" w:rsidRDefault="002D207D">
      <w:pPr>
        <w:spacing w:before="160" w:after="0" w:line="360" w:lineRule="auto"/>
      </w:pPr>
    </w:p>
    <w:p w14:paraId="3199BD42" w14:textId="77777777" w:rsidR="00B425BF" w:rsidRDefault="00B425BF">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D207D" w:rsidRPr="00286B90" w14:paraId="56349FFD"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05BD9CCA" w14:textId="4329463C" w:rsidR="002D207D" w:rsidRPr="00286B90" w:rsidRDefault="002D207D">
            <w:pPr>
              <w:pStyle w:val="ACARATableHeading1white"/>
            </w:pPr>
            <w:r>
              <w:t>Year</w:t>
            </w:r>
            <w:r w:rsidR="00A3597F">
              <w:t xml:space="preserve">s </w:t>
            </w:r>
            <w:r w:rsidR="0064695C">
              <w:t>5</w:t>
            </w:r>
            <w:r w:rsidR="00B425BF">
              <w:t>–</w:t>
            </w:r>
            <w:r w:rsidR="0064695C">
              <w:t>6</w:t>
            </w:r>
          </w:p>
        </w:tc>
      </w:tr>
      <w:tr w:rsidR="002D207D" w14:paraId="2F2386B7"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3BEA8600" w14:textId="6FBBDF2E" w:rsidR="002D207D" w:rsidRDefault="002D207D">
            <w:pPr>
              <w:pStyle w:val="ACARATableHeading1black"/>
              <w:ind w:left="0"/>
              <w:jc w:val="left"/>
            </w:pPr>
            <w:r>
              <w:t xml:space="preserve">Key aspect </w:t>
            </w:r>
            <w:r w:rsidR="00BF3E82">
              <w:t>4</w:t>
            </w:r>
            <w:r>
              <w:t xml:space="preserve">: </w:t>
            </w:r>
            <w:r w:rsidR="00B030E9">
              <w:t>Be critical and ethical</w:t>
            </w:r>
          </w:p>
        </w:tc>
      </w:tr>
      <w:tr w:rsidR="002D207D" w:rsidRPr="00875C66" w14:paraId="2A4CBB53" w14:textId="77777777" w:rsidTr="00B53A96">
        <w:tc>
          <w:tcPr>
            <w:tcW w:w="1512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3171C6E" w14:textId="729F02CD" w:rsidR="002E4DDE" w:rsidRPr="002E4DDE" w:rsidRDefault="002E4DDE" w:rsidP="00B425BF">
            <w:pPr>
              <w:pStyle w:val="ACARAtabletext"/>
              <w:rPr>
                <w:rFonts w:eastAsia="Times New Roman"/>
                <w:sz w:val="24"/>
                <w:lang w:val="en-AU" w:eastAsia="en-AU"/>
              </w:rPr>
            </w:pPr>
            <w:r>
              <w:rPr>
                <w:lang w:val="en-AU" w:eastAsia="en-AU"/>
              </w:rPr>
              <w:t>S</w:t>
            </w:r>
            <w:r w:rsidRPr="002E4DDE">
              <w:rPr>
                <w:rFonts w:eastAsia="Times New Roman"/>
                <w:sz w:val="24"/>
                <w:lang w:val="en-AU" w:eastAsia="en-AU"/>
              </w:rPr>
              <w:t>tudents develop critical and ethical practices as they have responsibilities and agency as media consumers and creators. Students critically orient themselves with a range of interconnected concepts, including how: </w:t>
            </w:r>
          </w:p>
          <w:p w14:paraId="38AA8253" w14:textId="77777777" w:rsidR="002E4DDE" w:rsidRPr="002E4DDE" w:rsidRDefault="002E4DDE" w:rsidP="00285FDE">
            <w:pPr>
              <w:pStyle w:val="Bulletsuse"/>
              <w:ind w:left="568"/>
              <w:rPr>
                <w:lang w:val="en-AU" w:eastAsia="en-AU"/>
              </w:rPr>
            </w:pPr>
            <w:r w:rsidRPr="002E4DDE">
              <w:rPr>
                <w:lang w:val="en-AU" w:eastAsia="en-AU"/>
              </w:rPr>
              <w:t>media are used to represent and portray people, places and ideas (including through stereotypes) </w:t>
            </w:r>
          </w:p>
          <w:p w14:paraId="0056863E" w14:textId="77777777" w:rsidR="002E4DDE" w:rsidRPr="002E4DDE" w:rsidRDefault="002E4DDE" w:rsidP="00285FDE">
            <w:pPr>
              <w:pStyle w:val="Bulletsuse"/>
              <w:ind w:left="568"/>
              <w:rPr>
                <w:lang w:val="en-AU" w:eastAsia="en-AU"/>
              </w:rPr>
            </w:pPr>
            <w:r w:rsidRPr="002E4DDE">
              <w:rPr>
                <w:lang w:val="en-AU" w:eastAsia="en-AU"/>
              </w:rPr>
              <w:t>ideas become misrepresented through misinformation </w:t>
            </w:r>
          </w:p>
          <w:p w14:paraId="00F3F6B9" w14:textId="3978F6B6" w:rsidR="002D207D" w:rsidRPr="002E4DDE" w:rsidRDefault="002E4DDE" w:rsidP="00CF0D72">
            <w:pPr>
              <w:pStyle w:val="Bulletsuse"/>
              <w:spacing w:after="120"/>
              <w:ind w:left="568"/>
              <w:rPr>
                <w:lang w:val="en-AU" w:eastAsia="en-AU"/>
              </w:rPr>
            </w:pPr>
            <w:r w:rsidRPr="002E4DDE">
              <w:rPr>
                <w:lang w:val="en-AU" w:eastAsia="en-AU"/>
              </w:rPr>
              <w:t>media languages and techniques are used to construct narratives and to appeal to specific audiences.  </w:t>
            </w:r>
          </w:p>
        </w:tc>
      </w:tr>
      <w:tr w:rsidR="002D207D" w:rsidRPr="00840DED" w14:paraId="26796B61" w14:textId="7777777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CBB27C2" w14:textId="77777777" w:rsidR="002D207D" w:rsidRPr="00840DED" w:rsidRDefault="002D207D">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2F12332" w14:textId="77777777" w:rsidR="002D207D" w:rsidRPr="00840DED" w:rsidRDefault="002D207D">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7DFEB90" w14:textId="77777777" w:rsidR="002D207D" w:rsidRPr="00840DED" w:rsidRDefault="002D207D">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45CC834" w14:textId="77777777" w:rsidR="002D207D" w:rsidRPr="00840DED" w:rsidRDefault="002D207D">
            <w:pPr>
              <w:pStyle w:val="ACARATableHeading2white"/>
              <w:ind w:left="0"/>
              <w:rPr>
                <w:color w:val="auto"/>
              </w:rPr>
            </w:pPr>
            <w:r>
              <w:rPr>
                <w:color w:val="auto"/>
              </w:rPr>
              <w:t>Content elaborations</w:t>
            </w:r>
          </w:p>
        </w:tc>
      </w:tr>
      <w:tr w:rsidR="002F0FC9" w14:paraId="4BE76CD1" w14:textId="77777777">
        <w:trPr>
          <w:trHeight w:val="1912"/>
        </w:trPr>
        <w:tc>
          <w:tcPr>
            <w:tcW w:w="2547" w:type="dxa"/>
            <w:vMerge w:val="restart"/>
            <w:tcBorders>
              <w:top w:val="single" w:sz="4" w:space="0" w:color="auto"/>
              <w:left w:val="single" w:sz="4" w:space="0" w:color="auto"/>
              <w:right w:val="single" w:sz="4" w:space="0" w:color="auto"/>
            </w:tcBorders>
            <w:shd w:val="clear" w:color="auto" w:fill="auto"/>
          </w:tcPr>
          <w:p w14:paraId="5C9CB3FC" w14:textId="2C1424AF" w:rsidR="002F0FC9" w:rsidRDefault="002F0FC9">
            <w:pPr>
              <w:pStyle w:val="ACARA-TableHeadline"/>
              <w:spacing w:before="120" w:after="120"/>
              <w:rPr>
                <w:b/>
                <w:bCs w:val="0"/>
                <w:i w:val="0"/>
                <w:iCs/>
              </w:rPr>
            </w:pPr>
            <w:r>
              <w:rPr>
                <w:b/>
                <w:bCs w:val="0"/>
                <w:i w:val="0"/>
                <w:iCs/>
              </w:rPr>
              <w:t>Media Arts Years 5</w:t>
            </w:r>
            <w:r w:rsidR="00927D4E">
              <w:rPr>
                <w:b/>
                <w:bCs w:val="0"/>
                <w:i w:val="0"/>
                <w:iCs/>
              </w:rPr>
              <w:t>–</w:t>
            </w:r>
            <w:r>
              <w:rPr>
                <w:b/>
                <w:bCs w:val="0"/>
                <w:i w:val="0"/>
                <w:iCs/>
              </w:rPr>
              <w:t>6</w:t>
            </w:r>
          </w:p>
          <w:p w14:paraId="754C195A" w14:textId="0A8E9543" w:rsidR="002F0FC9" w:rsidRDefault="002F0FC9" w:rsidP="00C248B5">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shd w:val="clear" w:color="auto" w:fill="auto"/>
          </w:tcPr>
          <w:p w14:paraId="03759AAB" w14:textId="594DB5C0" w:rsidR="002F0FC9" w:rsidRDefault="002F0FC9" w:rsidP="00927D4E">
            <w:pPr>
              <w:pStyle w:val="ACARAtabletext"/>
              <w:ind w:left="0"/>
              <w:rPr>
                <w:b/>
              </w:rPr>
            </w:pPr>
            <w:r>
              <w:rPr>
                <w:b/>
              </w:rPr>
              <w:t>Developing practices and skills</w:t>
            </w:r>
          </w:p>
        </w:tc>
        <w:tc>
          <w:tcPr>
            <w:tcW w:w="2835" w:type="dxa"/>
            <w:tcBorders>
              <w:top w:val="single" w:sz="4" w:space="0" w:color="auto"/>
              <w:left w:val="single" w:sz="4" w:space="0" w:color="auto"/>
              <w:right w:val="single" w:sz="4" w:space="0" w:color="auto"/>
            </w:tcBorders>
            <w:shd w:val="clear" w:color="auto" w:fill="auto"/>
          </w:tcPr>
          <w:p w14:paraId="29F5503D" w14:textId="77777777" w:rsidR="002F0FC9" w:rsidRDefault="002F0FC9">
            <w:pPr>
              <w:pStyle w:val="ACARAtabletext"/>
            </w:pPr>
            <w:r w:rsidRPr="00D36DD2">
              <w:t>develop media production skills to communicate ideas, perspectives and/or meaning through manipulation of media languages, including images, sounds, texts and/or interactive elements, and media technologies</w:t>
            </w:r>
          </w:p>
          <w:p w14:paraId="51BB4718" w14:textId="4A7FE18C" w:rsidR="002F0FC9" w:rsidRPr="0036535E" w:rsidRDefault="002F0FC9">
            <w:pPr>
              <w:pStyle w:val="ACARAtabletext"/>
            </w:pPr>
            <w:r w:rsidRPr="00D36DD2">
              <w:t>AC9AMA6D01</w:t>
            </w:r>
          </w:p>
        </w:tc>
        <w:tc>
          <w:tcPr>
            <w:tcW w:w="7193" w:type="dxa"/>
            <w:tcBorders>
              <w:top w:val="single" w:sz="4" w:space="0" w:color="auto"/>
              <w:left w:val="single" w:sz="4" w:space="0" w:color="auto"/>
              <w:right w:val="single" w:sz="4" w:space="0" w:color="auto"/>
            </w:tcBorders>
            <w:shd w:val="clear" w:color="auto" w:fill="auto"/>
          </w:tcPr>
          <w:p w14:paraId="18A34DAC" w14:textId="0E855371" w:rsidR="002F0FC9" w:rsidRPr="003E661F" w:rsidRDefault="002F0FC9">
            <w:pPr>
              <w:pStyle w:val="BodyText"/>
              <w:numPr>
                <w:ilvl w:val="0"/>
                <w:numId w:val="37"/>
              </w:numPr>
              <w:spacing w:after="120" w:line="240" w:lineRule="auto"/>
              <w:rPr>
                <w:rFonts w:eastAsia="Arial"/>
                <w:color w:val="auto"/>
              </w:rPr>
            </w:pPr>
            <w:r w:rsidRPr="00D36DD2">
              <w:rPr>
                <w:rFonts w:eastAsia="Arial"/>
                <w:color w:val="auto"/>
              </w:rPr>
              <w:t>creating a script for a radio production and documenting the appropriate permissions that may be required for music and voice talents in a real-world community radio setting</w:t>
            </w:r>
          </w:p>
        </w:tc>
      </w:tr>
      <w:tr w:rsidR="002F0FC9" w14:paraId="3464EB66" w14:textId="77777777" w:rsidTr="00927D4E">
        <w:trPr>
          <w:trHeight w:val="735"/>
        </w:trPr>
        <w:tc>
          <w:tcPr>
            <w:tcW w:w="2547" w:type="dxa"/>
            <w:vMerge/>
            <w:tcBorders>
              <w:left w:val="single" w:sz="4" w:space="0" w:color="auto"/>
              <w:right w:val="single" w:sz="4" w:space="0" w:color="auto"/>
            </w:tcBorders>
            <w:shd w:val="clear" w:color="auto" w:fill="auto"/>
          </w:tcPr>
          <w:p w14:paraId="5D76558B" w14:textId="2B1BD9CB" w:rsidR="002F0FC9" w:rsidRDefault="002F0FC9">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FBCA824" w14:textId="2F9362AD" w:rsidR="002F0FC9" w:rsidRDefault="002F0FC9" w:rsidP="00927D4E">
            <w:pPr>
              <w:pStyle w:val="ACARAtabletext"/>
              <w:ind w:left="0"/>
              <w:rPr>
                <w:b/>
              </w:rPr>
            </w:pPr>
            <w:r>
              <w:rPr>
                <w:b/>
              </w:rPr>
              <w:t>Presenting and performing</w:t>
            </w:r>
          </w:p>
        </w:tc>
        <w:tc>
          <w:tcPr>
            <w:tcW w:w="2835" w:type="dxa"/>
            <w:vMerge w:val="restart"/>
            <w:tcBorders>
              <w:top w:val="single" w:sz="4" w:space="0" w:color="auto"/>
              <w:left w:val="single" w:sz="4" w:space="0" w:color="auto"/>
              <w:right w:val="single" w:sz="4" w:space="0" w:color="auto"/>
            </w:tcBorders>
            <w:shd w:val="clear" w:color="auto" w:fill="auto"/>
          </w:tcPr>
          <w:p w14:paraId="064B787C" w14:textId="77777777" w:rsidR="002F0FC9" w:rsidRDefault="002F0FC9">
            <w:pPr>
              <w:pStyle w:val="ACARAtabletext"/>
            </w:pPr>
            <w:r w:rsidRPr="0018539E">
              <w:t>present media arts works in informal and/or formal settings using responsible media practice</w:t>
            </w:r>
          </w:p>
          <w:p w14:paraId="238B1D1C" w14:textId="41029ECA" w:rsidR="002F0FC9" w:rsidRPr="00E10251" w:rsidRDefault="002F0FC9">
            <w:pPr>
              <w:pStyle w:val="ACARAtabletext"/>
            </w:pPr>
            <w:r w:rsidRPr="00CE6040">
              <w:t>AC9AMA6P01</w:t>
            </w:r>
          </w:p>
        </w:tc>
        <w:tc>
          <w:tcPr>
            <w:tcW w:w="7193" w:type="dxa"/>
            <w:tcBorders>
              <w:top w:val="single" w:sz="4" w:space="0" w:color="auto"/>
              <w:left w:val="single" w:sz="4" w:space="0" w:color="auto"/>
              <w:right w:val="single" w:sz="4" w:space="0" w:color="auto"/>
            </w:tcBorders>
            <w:shd w:val="clear" w:color="auto" w:fill="auto"/>
          </w:tcPr>
          <w:p w14:paraId="2AE87F35" w14:textId="30F10672" w:rsidR="002F0FC9" w:rsidRPr="00F87A12" w:rsidRDefault="002F0FC9">
            <w:pPr>
              <w:pStyle w:val="BodyText"/>
              <w:numPr>
                <w:ilvl w:val="0"/>
                <w:numId w:val="37"/>
              </w:numPr>
              <w:spacing w:after="120" w:line="240" w:lineRule="auto"/>
              <w:rPr>
                <w:rFonts w:eastAsia="Arial"/>
                <w:color w:val="auto"/>
              </w:rPr>
            </w:pPr>
            <w:r w:rsidRPr="00CE6040">
              <w:rPr>
                <w:rFonts w:eastAsia="Arial"/>
                <w:color w:val="auto"/>
              </w:rPr>
              <w:t>applying responsible media practices relating to the media arts works they are creating, such as legal, ethical and moral considerations</w:t>
            </w:r>
          </w:p>
        </w:tc>
      </w:tr>
      <w:tr w:rsidR="002F0FC9" w14:paraId="16C51FCC" w14:textId="77777777" w:rsidTr="00927D4E">
        <w:trPr>
          <w:trHeight w:val="792"/>
        </w:trPr>
        <w:tc>
          <w:tcPr>
            <w:tcW w:w="2547" w:type="dxa"/>
            <w:vMerge/>
            <w:tcBorders>
              <w:left w:val="single" w:sz="4" w:space="0" w:color="auto"/>
              <w:right w:val="single" w:sz="4" w:space="0" w:color="auto"/>
            </w:tcBorders>
            <w:shd w:val="clear" w:color="auto" w:fill="auto"/>
          </w:tcPr>
          <w:p w14:paraId="1E4667F1" w14:textId="77777777" w:rsidR="002F0FC9" w:rsidRDefault="002F0FC9">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E0E4DCA" w14:textId="77777777" w:rsidR="002F0FC9" w:rsidRDefault="002F0FC9">
            <w:pPr>
              <w:pStyle w:val="ACARAtabletext"/>
              <w:rPr>
                <w:b/>
              </w:rPr>
            </w:pPr>
          </w:p>
        </w:tc>
        <w:tc>
          <w:tcPr>
            <w:tcW w:w="2835" w:type="dxa"/>
            <w:vMerge/>
            <w:tcBorders>
              <w:left w:val="single" w:sz="4" w:space="0" w:color="auto"/>
              <w:right w:val="single" w:sz="4" w:space="0" w:color="auto"/>
            </w:tcBorders>
            <w:shd w:val="clear" w:color="auto" w:fill="auto"/>
          </w:tcPr>
          <w:p w14:paraId="55CAEB90" w14:textId="77777777" w:rsidR="002F0FC9" w:rsidRPr="0018539E" w:rsidRDefault="002F0FC9">
            <w:pPr>
              <w:pStyle w:val="ACARAtabletext"/>
            </w:pPr>
          </w:p>
        </w:tc>
        <w:tc>
          <w:tcPr>
            <w:tcW w:w="7193" w:type="dxa"/>
            <w:tcBorders>
              <w:top w:val="single" w:sz="4" w:space="0" w:color="auto"/>
              <w:left w:val="single" w:sz="4" w:space="0" w:color="auto"/>
              <w:right w:val="single" w:sz="4" w:space="0" w:color="auto"/>
            </w:tcBorders>
            <w:shd w:val="clear" w:color="auto" w:fill="auto"/>
          </w:tcPr>
          <w:p w14:paraId="64BBE175" w14:textId="34EDA5B7" w:rsidR="002F0FC9" w:rsidRPr="003E661F" w:rsidRDefault="002F0FC9">
            <w:pPr>
              <w:pStyle w:val="BodyText"/>
              <w:numPr>
                <w:ilvl w:val="0"/>
                <w:numId w:val="37"/>
              </w:numPr>
              <w:spacing w:after="120" w:line="240" w:lineRule="auto"/>
              <w:rPr>
                <w:rFonts w:eastAsia="Arial"/>
                <w:color w:val="auto"/>
              </w:rPr>
            </w:pPr>
            <w:r w:rsidRPr="002F0FC9">
              <w:rPr>
                <w:rFonts w:eastAsia="Arial"/>
                <w:color w:val="auto"/>
              </w:rPr>
              <w:t>considering protocols for representing community or cultural stories in media arts works</w:t>
            </w:r>
          </w:p>
        </w:tc>
      </w:tr>
      <w:tr w:rsidR="00797307" w14:paraId="015175C2" w14:textId="77777777" w:rsidTr="00927D4E">
        <w:trPr>
          <w:trHeight w:val="1501"/>
        </w:trPr>
        <w:tc>
          <w:tcPr>
            <w:tcW w:w="2547" w:type="dxa"/>
            <w:vMerge w:val="restart"/>
            <w:tcBorders>
              <w:top w:val="single" w:sz="4" w:space="0" w:color="auto"/>
              <w:left w:val="single" w:sz="4" w:space="0" w:color="auto"/>
              <w:right w:val="single" w:sz="4" w:space="0" w:color="auto"/>
            </w:tcBorders>
            <w:shd w:val="clear" w:color="auto" w:fill="auto"/>
          </w:tcPr>
          <w:p w14:paraId="1B191EB7" w14:textId="4F9AB3EB" w:rsidR="00797307" w:rsidRPr="008F137C" w:rsidRDefault="00797307">
            <w:pPr>
              <w:pStyle w:val="ACARA-TableHeadline"/>
              <w:spacing w:before="120" w:after="120"/>
              <w:rPr>
                <w:b/>
                <w:bCs w:val="0"/>
                <w:i w:val="0"/>
                <w:iCs/>
              </w:rPr>
            </w:pPr>
            <w:r>
              <w:rPr>
                <w:b/>
                <w:bCs w:val="0"/>
                <w:i w:val="0"/>
                <w:iCs/>
              </w:rPr>
              <w:t xml:space="preserve">English Year </w:t>
            </w:r>
            <w:r w:rsidR="005F6E7B">
              <w:rPr>
                <w:b/>
                <w:bCs w:val="0"/>
                <w:i w:val="0"/>
                <w:iCs/>
              </w:rPr>
              <w:t>5</w:t>
            </w:r>
          </w:p>
        </w:tc>
        <w:tc>
          <w:tcPr>
            <w:tcW w:w="2551" w:type="dxa"/>
            <w:vMerge w:val="restart"/>
            <w:tcBorders>
              <w:top w:val="single" w:sz="4" w:space="0" w:color="auto"/>
              <w:left w:val="single" w:sz="4" w:space="0" w:color="auto"/>
              <w:right w:val="single" w:sz="4" w:space="0" w:color="auto"/>
            </w:tcBorders>
            <w:shd w:val="clear" w:color="auto" w:fill="auto"/>
          </w:tcPr>
          <w:p w14:paraId="55E2BF11" w14:textId="77777777" w:rsidR="00927D4E" w:rsidRDefault="00797307" w:rsidP="00927D4E">
            <w:pPr>
              <w:pStyle w:val="ACARAtabletext"/>
              <w:ind w:left="0"/>
              <w:rPr>
                <w:b/>
              </w:rPr>
            </w:pPr>
            <w:r>
              <w:rPr>
                <w:b/>
              </w:rPr>
              <w:t>Literacy</w:t>
            </w:r>
          </w:p>
          <w:p w14:paraId="2DBC07FB" w14:textId="0B6251A4" w:rsidR="00797307" w:rsidRDefault="00797307">
            <w:pPr>
              <w:pStyle w:val="ACARAtabletext"/>
            </w:pPr>
            <w:r>
              <w:t>Analysing,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4245E660" w14:textId="77777777" w:rsidR="00CE71EF" w:rsidRDefault="00CE71EF">
            <w:pPr>
              <w:pStyle w:val="ACARAtabletext"/>
            </w:pPr>
            <w:r w:rsidRPr="00CE71EF">
              <w:t xml:space="preserve">use comprehension strategies such as visualising, predicting, connecting, summarising, monitoring and questioning to build literal and inferred meaning to evaluate information and ideas </w:t>
            </w:r>
          </w:p>
          <w:p w14:paraId="6B134648" w14:textId="292D0301" w:rsidR="00797307" w:rsidRPr="00C02388" w:rsidRDefault="009D4BA9">
            <w:pPr>
              <w:pStyle w:val="ACARAtabletext"/>
              <w:rPr>
                <w:b/>
                <w:lang w:val="en-NZ"/>
              </w:rPr>
            </w:pPr>
            <w:r w:rsidRPr="009D4BA9">
              <w:t>AC9E5LY05</w:t>
            </w:r>
          </w:p>
        </w:tc>
        <w:tc>
          <w:tcPr>
            <w:tcW w:w="7193" w:type="dxa"/>
            <w:tcBorders>
              <w:top w:val="single" w:sz="4" w:space="0" w:color="auto"/>
              <w:left w:val="single" w:sz="4" w:space="0" w:color="auto"/>
              <w:right w:val="single" w:sz="4" w:space="0" w:color="auto"/>
            </w:tcBorders>
            <w:shd w:val="clear" w:color="auto" w:fill="auto"/>
          </w:tcPr>
          <w:p w14:paraId="5D7C36DC" w14:textId="61E0543B" w:rsidR="00797307" w:rsidRDefault="009D4BA9">
            <w:pPr>
              <w:pStyle w:val="BodyText"/>
              <w:numPr>
                <w:ilvl w:val="0"/>
                <w:numId w:val="37"/>
              </w:numPr>
              <w:spacing w:after="120" w:line="240" w:lineRule="auto"/>
              <w:rPr>
                <w:color w:val="auto"/>
              </w:rPr>
            </w:pPr>
            <w:r w:rsidRPr="009D4BA9">
              <w:rPr>
                <w:rFonts w:eastAsia="Arial"/>
                <w:color w:val="auto"/>
              </w:rPr>
              <w:t>summarising ideas and information to determine the main idea of a text</w:t>
            </w:r>
          </w:p>
        </w:tc>
      </w:tr>
      <w:tr w:rsidR="00797307" w:rsidRPr="009E423B" w14:paraId="3858AC21" w14:textId="77777777">
        <w:trPr>
          <w:trHeight w:val="749"/>
        </w:trPr>
        <w:tc>
          <w:tcPr>
            <w:tcW w:w="2547" w:type="dxa"/>
            <w:vMerge/>
            <w:tcBorders>
              <w:left w:val="single" w:sz="4" w:space="0" w:color="auto"/>
              <w:right w:val="single" w:sz="4" w:space="0" w:color="auto"/>
            </w:tcBorders>
          </w:tcPr>
          <w:p w14:paraId="2D1F532B" w14:textId="4A4001B7" w:rsidR="00797307" w:rsidRDefault="00797307">
            <w:pPr>
              <w:pStyle w:val="ACARA-TableHeadline"/>
              <w:spacing w:before="120" w:after="120"/>
              <w:rPr>
                <w:b/>
                <w:bCs w:val="0"/>
              </w:rPr>
            </w:pPr>
          </w:p>
        </w:tc>
        <w:tc>
          <w:tcPr>
            <w:tcW w:w="2551" w:type="dxa"/>
            <w:vMerge/>
            <w:tcBorders>
              <w:left w:val="single" w:sz="4" w:space="0" w:color="auto"/>
              <w:right w:val="single" w:sz="4" w:space="0" w:color="auto"/>
            </w:tcBorders>
          </w:tcPr>
          <w:p w14:paraId="45A6DE22" w14:textId="62574D5E" w:rsidR="00797307" w:rsidRPr="004E5EF8" w:rsidRDefault="00797307">
            <w:pPr>
              <w:pStyle w:val="ACARAtabletext"/>
            </w:pPr>
          </w:p>
        </w:tc>
        <w:tc>
          <w:tcPr>
            <w:tcW w:w="2835" w:type="dxa"/>
            <w:vMerge/>
            <w:tcBorders>
              <w:left w:val="single" w:sz="4" w:space="0" w:color="auto"/>
              <w:right w:val="single" w:sz="4" w:space="0" w:color="auto"/>
            </w:tcBorders>
          </w:tcPr>
          <w:p w14:paraId="1C8B074E" w14:textId="37F6B32D" w:rsidR="00797307" w:rsidRPr="00626A51" w:rsidRDefault="00797307">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915E756" w14:textId="2F5B59F5" w:rsidR="00797307" w:rsidRPr="00ED47D9" w:rsidRDefault="001850BB" w:rsidP="00ED47D9">
            <w:pPr>
              <w:pStyle w:val="BodyText"/>
              <w:numPr>
                <w:ilvl w:val="0"/>
                <w:numId w:val="37"/>
              </w:numPr>
              <w:spacing w:after="120" w:line="240" w:lineRule="auto"/>
              <w:rPr>
                <w:rFonts w:cstheme="minorBidi"/>
                <w:color w:val="auto"/>
              </w:rPr>
            </w:pPr>
            <w:r w:rsidRPr="001850BB">
              <w:rPr>
                <w:rFonts w:cstheme="minorBidi"/>
                <w:color w:val="auto"/>
              </w:rPr>
              <w:t>using research skills including identifying research purpose, locating texts, gathering and organising information, evaluating relative value, evaluating the accuracy and currency of print and digital sources, and summarising information from several sources</w:t>
            </w:r>
          </w:p>
        </w:tc>
      </w:tr>
      <w:tr w:rsidR="00910F5D" w:rsidRPr="009E423B" w14:paraId="7A2A8006" w14:textId="77777777" w:rsidTr="006C0B67">
        <w:trPr>
          <w:trHeight w:val="757"/>
        </w:trPr>
        <w:tc>
          <w:tcPr>
            <w:tcW w:w="2547" w:type="dxa"/>
            <w:vMerge w:val="restart"/>
            <w:tcBorders>
              <w:left w:val="single" w:sz="4" w:space="0" w:color="auto"/>
              <w:right w:val="single" w:sz="4" w:space="0" w:color="auto"/>
            </w:tcBorders>
          </w:tcPr>
          <w:p w14:paraId="214235AE" w14:textId="651B59D8" w:rsidR="00910F5D" w:rsidRPr="00D66F20" w:rsidRDefault="00910F5D">
            <w:pPr>
              <w:pStyle w:val="ACARA-TableHeadline"/>
              <w:spacing w:before="120" w:after="120"/>
              <w:rPr>
                <w:b/>
                <w:bCs w:val="0"/>
                <w:i w:val="0"/>
                <w:iCs/>
              </w:rPr>
            </w:pPr>
            <w:r>
              <w:rPr>
                <w:b/>
                <w:bCs w:val="0"/>
                <w:i w:val="0"/>
                <w:iCs/>
              </w:rPr>
              <w:t xml:space="preserve">English Year </w:t>
            </w:r>
            <w:r w:rsidR="005F6E7B">
              <w:rPr>
                <w:b/>
                <w:bCs w:val="0"/>
                <w:i w:val="0"/>
                <w:iCs/>
              </w:rPr>
              <w:t>6</w:t>
            </w:r>
          </w:p>
        </w:tc>
        <w:tc>
          <w:tcPr>
            <w:tcW w:w="2551" w:type="dxa"/>
            <w:vMerge w:val="restart"/>
            <w:tcBorders>
              <w:left w:val="single" w:sz="4" w:space="0" w:color="auto"/>
              <w:right w:val="single" w:sz="4" w:space="0" w:color="auto"/>
            </w:tcBorders>
          </w:tcPr>
          <w:p w14:paraId="42B5E1E3" w14:textId="77777777" w:rsidR="00927D4E" w:rsidRDefault="00910F5D" w:rsidP="00927D4E">
            <w:pPr>
              <w:pStyle w:val="ACARAtabletext"/>
              <w:ind w:left="0"/>
              <w:rPr>
                <w:b/>
              </w:rPr>
            </w:pPr>
            <w:r>
              <w:rPr>
                <w:b/>
              </w:rPr>
              <w:t>Literacy</w:t>
            </w:r>
          </w:p>
          <w:p w14:paraId="04120CDC" w14:textId="4D2294DE" w:rsidR="00910F5D" w:rsidRPr="006E71B8" w:rsidRDefault="00910F5D">
            <w:pPr>
              <w:pStyle w:val="ACARAtabletext"/>
              <w:rPr>
                <w:lang w:val="en-US"/>
              </w:rPr>
            </w:pPr>
            <w:r w:rsidRPr="00927D4E">
              <w:t>Analysing</w:t>
            </w:r>
            <w:r>
              <w:t>, interpreting and evaluating</w:t>
            </w:r>
          </w:p>
        </w:tc>
        <w:tc>
          <w:tcPr>
            <w:tcW w:w="2835" w:type="dxa"/>
            <w:vMerge w:val="restart"/>
            <w:tcBorders>
              <w:left w:val="single" w:sz="4" w:space="0" w:color="auto"/>
              <w:right w:val="single" w:sz="4" w:space="0" w:color="auto"/>
            </w:tcBorders>
          </w:tcPr>
          <w:p w14:paraId="592EC1AC" w14:textId="77777777" w:rsidR="004F5A4A" w:rsidRDefault="004F5A4A">
            <w:pPr>
              <w:pStyle w:val="ACARAtabletext"/>
            </w:pPr>
            <w:r w:rsidRPr="004F5A4A">
              <w:t xml:space="preserve">use comprehension strategies such as visualising, predicting, connecting, summarising, monitoring and questioning to build literal and inferred meaning, and to connect and compare content from a variety of sources </w:t>
            </w:r>
          </w:p>
          <w:p w14:paraId="438413B0" w14:textId="7879DB91" w:rsidR="00910F5D" w:rsidRPr="00626A51" w:rsidRDefault="00B46F6F">
            <w:pPr>
              <w:pStyle w:val="ACARAtabletext"/>
              <w:rPr>
                <w:lang w:val="en-AU"/>
              </w:rPr>
            </w:pPr>
            <w:r w:rsidRPr="00B46F6F">
              <w:t>AC9E6LY05</w:t>
            </w:r>
          </w:p>
        </w:tc>
        <w:tc>
          <w:tcPr>
            <w:tcW w:w="7193" w:type="dxa"/>
            <w:tcBorders>
              <w:top w:val="single" w:sz="4" w:space="0" w:color="auto"/>
              <w:left w:val="single" w:sz="4" w:space="0" w:color="auto"/>
              <w:bottom w:val="single" w:sz="4" w:space="0" w:color="auto"/>
              <w:right w:val="single" w:sz="4" w:space="0" w:color="auto"/>
            </w:tcBorders>
          </w:tcPr>
          <w:p w14:paraId="3CF41085" w14:textId="14B19A7B" w:rsidR="00910F5D" w:rsidRPr="006C0B67" w:rsidRDefault="00B46F6F">
            <w:pPr>
              <w:pStyle w:val="BodyText"/>
              <w:numPr>
                <w:ilvl w:val="0"/>
                <w:numId w:val="37"/>
              </w:numPr>
              <w:spacing w:after="120" w:line="240" w:lineRule="auto"/>
              <w:rPr>
                <w:rFonts w:cstheme="minorBidi"/>
                <w:color w:val="auto"/>
              </w:rPr>
            </w:pPr>
            <w:r w:rsidRPr="00B46F6F">
              <w:rPr>
                <w:rFonts w:cstheme="minorBidi"/>
                <w:color w:val="auto"/>
              </w:rPr>
              <w:t>making connections between the text and students’ own experience or other texts</w:t>
            </w:r>
          </w:p>
        </w:tc>
      </w:tr>
      <w:tr w:rsidR="00910F5D" w:rsidRPr="009E423B" w14:paraId="52F42B8F" w14:textId="77777777" w:rsidTr="00927D4E">
        <w:trPr>
          <w:trHeight w:val="492"/>
        </w:trPr>
        <w:tc>
          <w:tcPr>
            <w:tcW w:w="2547" w:type="dxa"/>
            <w:vMerge/>
            <w:tcBorders>
              <w:left w:val="single" w:sz="4" w:space="0" w:color="auto"/>
              <w:right w:val="single" w:sz="4" w:space="0" w:color="auto"/>
            </w:tcBorders>
          </w:tcPr>
          <w:p w14:paraId="41180A2A" w14:textId="77777777" w:rsidR="00910F5D" w:rsidRPr="00D66F20" w:rsidRDefault="00910F5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24AB26B" w14:textId="77777777" w:rsidR="00910F5D" w:rsidRPr="006E71B8" w:rsidRDefault="00910F5D">
            <w:pPr>
              <w:pStyle w:val="ACARAtabletext"/>
              <w:rPr>
                <w:b/>
                <w:iCs/>
                <w:lang w:val="en-US"/>
              </w:rPr>
            </w:pPr>
          </w:p>
        </w:tc>
        <w:tc>
          <w:tcPr>
            <w:tcW w:w="2835" w:type="dxa"/>
            <w:vMerge/>
            <w:tcBorders>
              <w:left w:val="single" w:sz="4" w:space="0" w:color="auto"/>
              <w:right w:val="single" w:sz="4" w:space="0" w:color="auto"/>
            </w:tcBorders>
          </w:tcPr>
          <w:p w14:paraId="16AB9674" w14:textId="77777777" w:rsidR="00910F5D" w:rsidRPr="00626A51" w:rsidRDefault="00910F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FB7A2FA" w14:textId="11C4959D" w:rsidR="00910F5D" w:rsidRPr="006C0B67" w:rsidRDefault="00B46F6F">
            <w:pPr>
              <w:pStyle w:val="BodyText"/>
              <w:numPr>
                <w:ilvl w:val="0"/>
                <w:numId w:val="37"/>
              </w:numPr>
              <w:spacing w:after="120" w:line="240" w:lineRule="auto"/>
              <w:rPr>
                <w:rFonts w:cstheme="minorBidi"/>
                <w:color w:val="auto"/>
              </w:rPr>
            </w:pPr>
            <w:r w:rsidRPr="00B46F6F">
              <w:rPr>
                <w:rFonts w:cstheme="minorBidi"/>
                <w:color w:val="auto"/>
              </w:rPr>
              <w:t>making connections between information in print and images</w:t>
            </w:r>
          </w:p>
        </w:tc>
      </w:tr>
      <w:tr w:rsidR="00910F5D" w:rsidRPr="009E423B" w14:paraId="4710D70E" w14:textId="77777777" w:rsidTr="00927D4E">
        <w:trPr>
          <w:trHeight w:val="472"/>
        </w:trPr>
        <w:tc>
          <w:tcPr>
            <w:tcW w:w="2547" w:type="dxa"/>
            <w:vMerge/>
            <w:tcBorders>
              <w:left w:val="single" w:sz="4" w:space="0" w:color="auto"/>
              <w:right w:val="single" w:sz="4" w:space="0" w:color="auto"/>
            </w:tcBorders>
          </w:tcPr>
          <w:p w14:paraId="33AB1C3B" w14:textId="77777777" w:rsidR="00910F5D" w:rsidRPr="00D66F20" w:rsidRDefault="00910F5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666D4CE" w14:textId="77777777" w:rsidR="00910F5D" w:rsidRPr="006E71B8" w:rsidRDefault="00910F5D">
            <w:pPr>
              <w:pStyle w:val="ACARAtabletext"/>
              <w:rPr>
                <w:b/>
                <w:iCs/>
                <w:lang w:val="en-US"/>
              </w:rPr>
            </w:pPr>
          </w:p>
        </w:tc>
        <w:tc>
          <w:tcPr>
            <w:tcW w:w="2835" w:type="dxa"/>
            <w:vMerge/>
            <w:tcBorders>
              <w:left w:val="single" w:sz="4" w:space="0" w:color="auto"/>
              <w:right w:val="single" w:sz="4" w:space="0" w:color="auto"/>
            </w:tcBorders>
          </w:tcPr>
          <w:p w14:paraId="71FEC6B6" w14:textId="77777777" w:rsidR="00910F5D" w:rsidRPr="00626A51" w:rsidRDefault="00910F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61A3930" w14:textId="5D5B83A9" w:rsidR="00910F5D" w:rsidRPr="006C0B67" w:rsidRDefault="004C4D3B">
            <w:pPr>
              <w:pStyle w:val="BodyText"/>
              <w:numPr>
                <w:ilvl w:val="0"/>
                <w:numId w:val="37"/>
              </w:numPr>
              <w:spacing w:after="120" w:line="240" w:lineRule="auto"/>
              <w:rPr>
                <w:rFonts w:cstheme="minorBidi"/>
                <w:color w:val="auto"/>
              </w:rPr>
            </w:pPr>
            <w:r w:rsidRPr="004C4D3B">
              <w:rPr>
                <w:rFonts w:cstheme="minorBidi"/>
                <w:color w:val="auto"/>
              </w:rPr>
              <w:t>using prior knowledge and textual information to make inferences</w:t>
            </w:r>
          </w:p>
        </w:tc>
      </w:tr>
      <w:tr w:rsidR="00910F5D" w:rsidRPr="009E423B" w14:paraId="2ADAF006" w14:textId="77777777" w:rsidTr="00927D4E">
        <w:trPr>
          <w:trHeight w:val="324"/>
        </w:trPr>
        <w:tc>
          <w:tcPr>
            <w:tcW w:w="2547" w:type="dxa"/>
            <w:vMerge/>
            <w:tcBorders>
              <w:left w:val="single" w:sz="4" w:space="0" w:color="auto"/>
              <w:right w:val="single" w:sz="4" w:space="0" w:color="auto"/>
            </w:tcBorders>
          </w:tcPr>
          <w:p w14:paraId="1409F830" w14:textId="77777777" w:rsidR="00910F5D" w:rsidRPr="00D66F20" w:rsidRDefault="00910F5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D82FE56" w14:textId="77777777" w:rsidR="00910F5D" w:rsidRPr="006E71B8" w:rsidRDefault="00910F5D">
            <w:pPr>
              <w:pStyle w:val="ACARAtabletext"/>
              <w:rPr>
                <w:b/>
                <w:iCs/>
                <w:lang w:val="en-US"/>
              </w:rPr>
            </w:pPr>
          </w:p>
        </w:tc>
        <w:tc>
          <w:tcPr>
            <w:tcW w:w="2835" w:type="dxa"/>
            <w:vMerge/>
            <w:tcBorders>
              <w:left w:val="single" w:sz="4" w:space="0" w:color="auto"/>
              <w:right w:val="single" w:sz="4" w:space="0" w:color="auto"/>
            </w:tcBorders>
          </w:tcPr>
          <w:p w14:paraId="05640C3A" w14:textId="77777777" w:rsidR="00910F5D" w:rsidRPr="00626A51" w:rsidRDefault="00910F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A35BE85" w14:textId="48E72F08" w:rsidR="00910F5D" w:rsidRPr="006C0B67" w:rsidRDefault="004C4D3B">
            <w:pPr>
              <w:pStyle w:val="BodyText"/>
              <w:numPr>
                <w:ilvl w:val="0"/>
                <w:numId w:val="37"/>
              </w:numPr>
              <w:spacing w:after="120" w:line="240" w:lineRule="auto"/>
              <w:rPr>
                <w:rFonts w:cstheme="minorBidi"/>
                <w:color w:val="auto"/>
              </w:rPr>
            </w:pPr>
            <w:r w:rsidRPr="004C4D3B">
              <w:rPr>
                <w:rFonts w:cstheme="minorBidi"/>
                <w:color w:val="auto"/>
              </w:rPr>
              <w:t>asking and answering questions</w:t>
            </w:r>
          </w:p>
        </w:tc>
      </w:tr>
      <w:tr w:rsidR="00910F5D" w:rsidRPr="009E423B" w14:paraId="3DC8253D" w14:textId="77777777" w:rsidTr="00927D4E">
        <w:trPr>
          <w:trHeight w:val="588"/>
        </w:trPr>
        <w:tc>
          <w:tcPr>
            <w:tcW w:w="2547" w:type="dxa"/>
            <w:vMerge/>
            <w:tcBorders>
              <w:left w:val="single" w:sz="4" w:space="0" w:color="auto"/>
              <w:right w:val="single" w:sz="4" w:space="0" w:color="auto"/>
            </w:tcBorders>
          </w:tcPr>
          <w:p w14:paraId="551051BF" w14:textId="77777777" w:rsidR="00910F5D" w:rsidRPr="00D66F20" w:rsidRDefault="00910F5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E1CF01D" w14:textId="77777777" w:rsidR="00910F5D" w:rsidRPr="006E71B8" w:rsidRDefault="00910F5D">
            <w:pPr>
              <w:pStyle w:val="ACARAtabletext"/>
              <w:rPr>
                <w:b/>
                <w:iCs/>
                <w:lang w:val="en-US"/>
              </w:rPr>
            </w:pPr>
          </w:p>
        </w:tc>
        <w:tc>
          <w:tcPr>
            <w:tcW w:w="2835" w:type="dxa"/>
            <w:vMerge/>
            <w:tcBorders>
              <w:left w:val="single" w:sz="4" w:space="0" w:color="auto"/>
              <w:right w:val="single" w:sz="4" w:space="0" w:color="auto"/>
            </w:tcBorders>
          </w:tcPr>
          <w:p w14:paraId="67347FAB" w14:textId="77777777" w:rsidR="00910F5D" w:rsidRPr="00626A51" w:rsidRDefault="00910F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412BC21" w14:textId="3360A409" w:rsidR="00910F5D" w:rsidRPr="006C0B67" w:rsidRDefault="004C4D3B">
            <w:pPr>
              <w:pStyle w:val="BodyText"/>
              <w:numPr>
                <w:ilvl w:val="0"/>
                <w:numId w:val="37"/>
              </w:numPr>
              <w:spacing w:after="120" w:line="240" w:lineRule="auto"/>
              <w:rPr>
                <w:rFonts w:cstheme="minorBidi"/>
                <w:color w:val="auto"/>
              </w:rPr>
            </w:pPr>
            <w:r w:rsidRPr="004C4D3B">
              <w:rPr>
                <w:rFonts w:cstheme="minorBidi"/>
                <w:color w:val="auto"/>
              </w:rPr>
              <w:t>using graphic organisers to visualise connections, categories and hierarchies of information</w:t>
            </w:r>
          </w:p>
        </w:tc>
      </w:tr>
      <w:tr w:rsidR="00910F5D" w:rsidRPr="009E423B" w14:paraId="5610207E" w14:textId="77777777" w:rsidTr="00927D4E">
        <w:trPr>
          <w:trHeight w:val="301"/>
        </w:trPr>
        <w:tc>
          <w:tcPr>
            <w:tcW w:w="2547" w:type="dxa"/>
            <w:vMerge/>
            <w:tcBorders>
              <w:left w:val="single" w:sz="4" w:space="0" w:color="auto"/>
              <w:right w:val="single" w:sz="4" w:space="0" w:color="auto"/>
            </w:tcBorders>
          </w:tcPr>
          <w:p w14:paraId="26B27C86" w14:textId="77777777" w:rsidR="00910F5D" w:rsidRPr="00D66F20" w:rsidRDefault="00910F5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85FF7AC" w14:textId="77777777" w:rsidR="00910F5D" w:rsidRPr="006E71B8" w:rsidRDefault="00910F5D">
            <w:pPr>
              <w:pStyle w:val="ACARAtabletext"/>
              <w:rPr>
                <w:b/>
                <w:iCs/>
                <w:lang w:val="en-US"/>
              </w:rPr>
            </w:pPr>
          </w:p>
        </w:tc>
        <w:tc>
          <w:tcPr>
            <w:tcW w:w="2835" w:type="dxa"/>
            <w:vMerge/>
            <w:tcBorders>
              <w:left w:val="single" w:sz="4" w:space="0" w:color="auto"/>
              <w:right w:val="single" w:sz="4" w:space="0" w:color="auto"/>
            </w:tcBorders>
          </w:tcPr>
          <w:p w14:paraId="04AD56E8" w14:textId="77777777" w:rsidR="00910F5D" w:rsidRPr="00626A51" w:rsidRDefault="00910F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08EBB875" w14:textId="73D2D18F" w:rsidR="00910F5D" w:rsidRPr="006C0B67" w:rsidRDefault="00CD1855">
            <w:pPr>
              <w:pStyle w:val="BodyText"/>
              <w:numPr>
                <w:ilvl w:val="0"/>
                <w:numId w:val="37"/>
              </w:numPr>
              <w:spacing w:after="120" w:line="240" w:lineRule="auto"/>
              <w:rPr>
                <w:rFonts w:cstheme="minorBidi"/>
                <w:color w:val="auto"/>
              </w:rPr>
            </w:pPr>
            <w:r w:rsidRPr="00CD1855">
              <w:rPr>
                <w:rFonts w:cstheme="minorBidi"/>
                <w:color w:val="auto"/>
              </w:rPr>
              <w:t>summarising a text or part of a text</w:t>
            </w:r>
          </w:p>
        </w:tc>
      </w:tr>
      <w:tr w:rsidR="00ED25BA" w:rsidRPr="009E423B" w14:paraId="14AD846D" w14:textId="77777777" w:rsidTr="00910F5D">
        <w:trPr>
          <w:trHeight w:val="757"/>
        </w:trPr>
        <w:tc>
          <w:tcPr>
            <w:tcW w:w="2547" w:type="dxa"/>
            <w:vMerge w:val="restart"/>
            <w:tcBorders>
              <w:left w:val="single" w:sz="4" w:space="0" w:color="auto"/>
              <w:right w:val="single" w:sz="4" w:space="0" w:color="auto"/>
            </w:tcBorders>
          </w:tcPr>
          <w:p w14:paraId="6186C03E" w14:textId="2492E082" w:rsidR="00ED25BA" w:rsidRDefault="00ED25BA">
            <w:pPr>
              <w:pStyle w:val="ACARA-TableHeadline"/>
              <w:spacing w:before="120" w:after="120"/>
              <w:rPr>
                <w:b/>
                <w:bCs w:val="0"/>
                <w:i w:val="0"/>
                <w:iCs/>
              </w:rPr>
            </w:pPr>
            <w:r>
              <w:rPr>
                <w:b/>
                <w:bCs w:val="0"/>
                <w:i w:val="0"/>
                <w:iCs/>
              </w:rPr>
              <w:t>Digital Technologies Years 5</w:t>
            </w:r>
            <w:r w:rsidR="00927D4E">
              <w:rPr>
                <w:b/>
                <w:bCs w:val="0"/>
                <w:i w:val="0"/>
                <w:iCs/>
              </w:rPr>
              <w:t>–</w:t>
            </w:r>
            <w:r>
              <w:rPr>
                <w:b/>
                <w:bCs w:val="0"/>
                <w:i w:val="0"/>
                <w:iCs/>
              </w:rPr>
              <w:t>6</w:t>
            </w:r>
          </w:p>
        </w:tc>
        <w:tc>
          <w:tcPr>
            <w:tcW w:w="2551" w:type="dxa"/>
            <w:vMerge w:val="restart"/>
            <w:tcBorders>
              <w:left w:val="single" w:sz="4" w:space="0" w:color="auto"/>
              <w:right w:val="single" w:sz="4" w:space="0" w:color="auto"/>
            </w:tcBorders>
          </w:tcPr>
          <w:p w14:paraId="5E4CAA52" w14:textId="77777777" w:rsidR="00927D4E" w:rsidRDefault="00ED25BA" w:rsidP="00927D4E">
            <w:pPr>
              <w:pStyle w:val="ACARAtabletext"/>
              <w:ind w:left="0"/>
              <w:rPr>
                <w:b/>
                <w:iCs/>
                <w:lang w:val="en-US"/>
              </w:rPr>
            </w:pPr>
            <w:r>
              <w:rPr>
                <w:b/>
                <w:iCs/>
                <w:lang w:val="en-US"/>
              </w:rPr>
              <w:t>Processes and production skills</w:t>
            </w:r>
          </w:p>
          <w:p w14:paraId="0989FA2C" w14:textId="0494DF71" w:rsidR="00ED25BA" w:rsidRDefault="00ED25BA">
            <w:pPr>
              <w:pStyle w:val="ACARAtabletext"/>
              <w:rPr>
                <w:lang w:val="en-US"/>
              </w:rPr>
            </w:pPr>
            <w:r>
              <w:rPr>
                <w:lang w:val="en-US"/>
              </w:rPr>
              <w:t>Generating and designing</w:t>
            </w:r>
          </w:p>
        </w:tc>
        <w:tc>
          <w:tcPr>
            <w:tcW w:w="2835" w:type="dxa"/>
            <w:vMerge w:val="restart"/>
            <w:tcBorders>
              <w:left w:val="single" w:sz="4" w:space="0" w:color="auto"/>
              <w:right w:val="single" w:sz="4" w:space="0" w:color="auto"/>
            </w:tcBorders>
          </w:tcPr>
          <w:p w14:paraId="58CE1D6A" w14:textId="77777777" w:rsidR="00ED25BA" w:rsidRDefault="00ED25BA">
            <w:pPr>
              <w:pStyle w:val="ACARAtabletext"/>
            </w:pPr>
            <w:r w:rsidRPr="00355BAC">
              <w:t xml:space="preserve">generate, modify, communicate and evaluate designs </w:t>
            </w:r>
          </w:p>
          <w:p w14:paraId="0D4F0FD4" w14:textId="03418451" w:rsidR="00ED25BA" w:rsidRPr="00653A87" w:rsidRDefault="00ED25BA">
            <w:pPr>
              <w:pStyle w:val="ACARAtabletext"/>
            </w:pPr>
            <w:r w:rsidRPr="00CD694D">
              <w:t>AC9TDI6P04</w:t>
            </w:r>
          </w:p>
        </w:tc>
        <w:tc>
          <w:tcPr>
            <w:tcW w:w="7193" w:type="dxa"/>
            <w:tcBorders>
              <w:top w:val="single" w:sz="4" w:space="0" w:color="auto"/>
              <w:left w:val="single" w:sz="4" w:space="0" w:color="auto"/>
              <w:bottom w:val="single" w:sz="4" w:space="0" w:color="auto"/>
              <w:right w:val="single" w:sz="4" w:space="0" w:color="auto"/>
            </w:tcBorders>
          </w:tcPr>
          <w:p w14:paraId="2D1EE114" w14:textId="730141A5" w:rsidR="00ED25BA" w:rsidRPr="0088780F" w:rsidRDefault="00ED25BA">
            <w:pPr>
              <w:pStyle w:val="BodyText"/>
              <w:numPr>
                <w:ilvl w:val="0"/>
                <w:numId w:val="37"/>
              </w:numPr>
              <w:spacing w:after="120" w:line="240" w:lineRule="auto"/>
              <w:rPr>
                <w:rFonts w:cstheme="minorBidi"/>
                <w:color w:val="auto"/>
              </w:rPr>
            </w:pPr>
            <w:r w:rsidRPr="00CD694D">
              <w:rPr>
                <w:rFonts w:cstheme="minorBidi"/>
                <w:color w:val="auto"/>
              </w:rPr>
              <w:t>ideating a range of possible design ideas, discussing them and judging them against the design criteria and user stories, for example using the design criteria to put design ideas in order of preference in a group discussion</w:t>
            </w:r>
          </w:p>
        </w:tc>
      </w:tr>
      <w:tr w:rsidR="00ED25BA" w:rsidRPr="009E423B" w14:paraId="4181B892" w14:textId="77777777" w:rsidTr="00910F5D">
        <w:trPr>
          <w:trHeight w:val="757"/>
        </w:trPr>
        <w:tc>
          <w:tcPr>
            <w:tcW w:w="2547" w:type="dxa"/>
            <w:vMerge/>
            <w:tcBorders>
              <w:left w:val="single" w:sz="4" w:space="0" w:color="auto"/>
              <w:right w:val="single" w:sz="4" w:space="0" w:color="auto"/>
            </w:tcBorders>
          </w:tcPr>
          <w:p w14:paraId="3F08367C" w14:textId="77777777" w:rsidR="00ED25BA" w:rsidRDefault="00ED25B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91F0E89" w14:textId="77777777" w:rsidR="00ED25BA" w:rsidRDefault="00ED25BA">
            <w:pPr>
              <w:pStyle w:val="ACARAtabletext"/>
              <w:rPr>
                <w:b/>
                <w:iCs/>
                <w:lang w:val="en-US"/>
              </w:rPr>
            </w:pPr>
          </w:p>
        </w:tc>
        <w:tc>
          <w:tcPr>
            <w:tcW w:w="2835" w:type="dxa"/>
            <w:vMerge/>
            <w:tcBorders>
              <w:left w:val="single" w:sz="4" w:space="0" w:color="auto"/>
              <w:right w:val="single" w:sz="4" w:space="0" w:color="auto"/>
            </w:tcBorders>
          </w:tcPr>
          <w:p w14:paraId="777D6F4A" w14:textId="77777777" w:rsidR="00ED25BA" w:rsidRPr="001D2800" w:rsidRDefault="00ED25BA">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2235BB3" w14:textId="5EAF48D9" w:rsidR="00ED25BA" w:rsidRPr="001D2800" w:rsidRDefault="00ED25BA">
            <w:pPr>
              <w:pStyle w:val="BodyText"/>
              <w:numPr>
                <w:ilvl w:val="0"/>
                <w:numId w:val="37"/>
              </w:numPr>
              <w:spacing w:after="120" w:line="240" w:lineRule="auto"/>
              <w:rPr>
                <w:rFonts w:cstheme="minorBidi"/>
                <w:color w:val="auto"/>
              </w:rPr>
            </w:pPr>
            <w:r w:rsidRPr="00ED25BA">
              <w:rPr>
                <w:rFonts w:cstheme="minorBidi"/>
                <w:color w:val="auto"/>
              </w:rPr>
              <w:t>suggesting modifications to the preferred design idea if it does not satisfy all design criteria and user stories, for example modifying a game or game controller so that it can be used by a wider range of players</w:t>
            </w:r>
          </w:p>
        </w:tc>
      </w:tr>
      <w:tr w:rsidR="0026392D" w:rsidRPr="009E423B" w14:paraId="033F0F84" w14:textId="77777777" w:rsidTr="00910F5D">
        <w:trPr>
          <w:trHeight w:val="757"/>
        </w:trPr>
        <w:tc>
          <w:tcPr>
            <w:tcW w:w="2547" w:type="dxa"/>
            <w:vMerge/>
            <w:tcBorders>
              <w:left w:val="single" w:sz="4" w:space="0" w:color="auto"/>
              <w:right w:val="single" w:sz="4" w:space="0" w:color="auto"/>
            </w:tcBorders>
          </w:tcPr>
          <w:p w14:paraId="7D1CD98F" w14:textId="77777777" w:rsidR="0026392D" w:rsidRDefault="0026392D">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75556224" w14:textId="77777777" w:rsidR="00927D4E" w:rsidRDefault="0026392D" w:rsidP="00927D4E">
            <w:pPr>
              <w:pStyle w:val="ACARAtabletext"/>
              <w:ind w:left="0"/>
              <w:rPr>
                <w:b/>
                <w:iCs/>
                <w:lang w:val="en-US"/>
              </w:rPr>
            </w:pPr>
            <w:r>
              <w:rPr>
                <w:b/>
                <w:iCs/>
                <w:lang w:val="en-US"/>
              </w:rPr>
              <w:t>Processes and production skills</w:t>
            </w:r>
          </w:p>
          <w:p w14:paraId="56D341BA" w14:textId="7CA23197" w:rsidR="0026392D" w:rsidRDefault="0026392D">
            <w:pPr>
              <w:pStyle w:val="ACARAtabletext"/>
              <w:rPr>
                <w:lang w:val="en-US"/>
              </w:rPr>
            </w:pPr>
            <w:r>
              <w:rPr>
                <w:lang w:val="en-US"/>
              </w:rPr>
              <w:t>Evaluating</w:t>
            </w:r>
          </w:p>
        </w:tc>
        <w:tc>
          <w:tcPr>
            <w:tcW w:w="2835" w:type="dxa"/>
            <w:vMerge w:val="restart"/>
            <w:tcBorders>
              <w:left w:val="single" w:sz="4" w:space="0" w:color="auto"/>
              <w:right w:val="single" w:sz="4" w:space="0" w:color="auto"/>
            </w:tcBorders>
          </w:tcPr>
          <w:p w14:paraId="08ACA036" w14:textId="77777777" w:rsidR="0026392D" w:rsidRDefault="0026392D">
            <w:pPr>
              <w:pStyle w:val="ACARAtabletext"/>
            </w:pPr>
            <w:r w:rsidRPr="00D350D0">
              <w:t xml:space="preserve">evaluate existing and student solutions against the design criteria and user stories and their broader community impact </w:t>
            </w:r>
          </w:p>
          <w:p w14:paraId="018D634D" w14:textId="088EAAD1" w:rsidR="0026392D" w:rsidRPr="001D2800" w:rsidRDefault="0026392D">
            <w:pPr>
              <w:pStyle w:val="ACARAtabletext"/>
            </w:pPr>
            <w:r w:rsidRPr="00D350D0">
              <w:t>AC9TDI6P06</w:t>
            </w:r>
          </w:p>
        </w:tc>
        <w:tc>
          <w:tcPr>
            <w:tcW w:w="7193" w:type="dxa"/>
            <w:tcBorders>
              <w:top w:val="single" w:sz="4" w:space="0" w:color="auto"/>
              <w:left w:val="single" w:sz="4" w:space="0" w:color="auto"/>
              <w:bottom w:val="single" w:sz="4" w:space="0" w:color="auto"/>
              <w:right w:val="single" w:sz="4" w:space="0" w:color="auto"/>
            </w:tcBorders>
          </w:tcPr>
          <w:p w14:paraId="28273593" w14:textId="36439774" w:rsidR="0026392D" w:rsidRPr="001D2800" w:rsidRDefault="0026392D">
            <w:pPr>
              <w:pStyle w:val="BodyText"/>
              <w:numPr>
                <w:ilvl w:val="0"/>
                <w:numId w:val="37"/>
              </w:numPr>
              <w:spacing w:after="120" w:line="240" w:lineRule="auto"/>
              <w:rPr>
                <w:rFonts w:cstheme="minorBidi"/>
                <w:color w:val="auto"/>
              </w:rPr>
            </w:pPr>
            <w:r w:rsidRPr="00D350D0">
              <w:rPr>
                <w:rFonts w:cstheme="minorBidi"/>
                <w:color w:val="auto"/>
              </w:rPr>
              <w:t>evaluating the effectiveness of their own solutions to address the identified problem from the user stories, for example checking if the information created for the local interactive history walk is relevant and meets the council’s needs</w:t>
            </w:r>
          </w:p>
        </w:tc>
      </w:tr>
      <w:tr w:rsidR="0026392D" w:rsidRPr="009E423B" w14:paraId="3F7389E0" w14:textId="77777777" w:rsidTr="00910F5D">
        <w:trPr>
          <w:trHeight w:val="757"/>
        </w:trPr>
        <w:tc>
          <w:tcPr>
            <w:tcW w:w="2547" w:type="dxa"/>
            <w:vMerge/>
            <w:tcBorders>
              <w:left w:val="single" w:sz="4" w:space="0" w:color="auto"/>
              <w:right w:val="single" w:sz="4" w:space="0" w:color="auto"/>
            </w:tcBorders>
          </w:tcPr>
          <w:p w14:paraId="151A2677" w14:textId="77777777" w:rsidR="0026392D" w:rsidRDefault="0026392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742701C" w14:textId="77777777" w:rsidR="0026392D" w:rsidRDefault="0026392D">
            <w:pPr>
              <w:pStyle w:val="ACARAtabletext"/>
              <w:rPr>
                <w:b/>
                <w:iCs/>
                <w:lang w:val="en-US"/>
              </w:rPr>
            </w:pPr>
          </w:p>
        </w:tc>
        <w:tc>
          <w:tcPr>
            <w:tcW w:w="2835" w:type="dxa"/>
            <w:vMerge/>
            <w:tcBorders>
              <w:left w:val="single" w:sz="4" w:space="0" w:color="auto"/>
              <w:right w:val="single" w:sz="4" w:space="0" w:color="auto"/>
            </w:tcBorders>
          </w:tcPr>
          <w:p w14:paraId="3AD3A396" w14:textId="77777777" w:rsidR="0026392D" w:rsidRPr="0064011A" w:rsidRDefault="0026392D">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4377AEC" w14:textId="127B9E5C" w:rsidR="0026392D" w:rsidRPr="001D2800" w:rsidRDefault="0026392D">
            <w:pPr>
              <w:pStyle w:val="BodyText"/>
              <w:numPr>
                <w:ilvl w:val="0"/>
                <w:numId w:val="37"/>
              </w:numPr>
              <w:spacing w:after="120" w:line="240" w:lineRule="auto"/>
              <w:rPr>
                <w:rFonts w:cstheme="minorBidi"/>
                <w:color w:val="auto"/>
              </w:rPr>
            </w:pPr>
            <w:r w:rsidRPr="0026392D">
              <w:rPr>
                <w:rFonts w:cstheme="minorBidi"/>
                <w:color w:val="auto"/>
              </w:rPr>
              <w:t>reflecting on the many systems that are used in the wider community to address a range of problems, for example timetables to manage transport and other services through to details such as storing licence information so that police can enforce road rules</w:t>
            </w:r>
          </w:p>
        </w:tc>
      </w:tr>
      <w:tr w:rsidR="0026392D" w:rsidRPr="009E423B" w14:paraId="1CB97305" w14:textId="77777777" w:rsidTr="00910F5D">
        <w:trPr>
          <w:trHeight w:val="757"/>
        </w:trPr>
        <w:tc>
          <w:tcPr>
            <w:tcW w:w="2547" w:type="dxa"/>
            <w:vMerge/>
            <w:tcBorders>
              <w:left w:val="single" w:sz="4" w:space="0" w:color="auto"/>
              <w:right w:val="single" w:sz="4" w:space="0" w:color="auto"/>
            </w:tcBorders>
          </w:tcPr>
          <w:p w14:paraId="52E70E5E" w14:textId="77777777" w:rsidR="0026392D" w:rsidRDefault="0026392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51F1846" w14:textId="77777777" w:rsidR="0026392D" w:rsidRDefault="0026392D">
            <w:pPr>
              <w:pStyle w:val="ACARAtabletext"/>
              <w:rPr>
                <w:b/>
                <w:iCs/>
                <w:lang w:val="en-US"/>
              </w:rPr>
            </w:pPr>
          </w:p>
        </w:tc>
        <w:tc>
          <w:tcPr>
            <w:tcW w:w="2835" w:type="dxa"/>
            <w:vMerge/>
            <w:tcBorders>
              <w:left w:val="single" w:sz="4" w:space="0" w:color="auto"/>
              <w:right w:val="single" w:sz="4" w:space="0" w:color="auto"/>
            </w:tcBorders>
          </w:tcPr>
          <w:p w14:paraId="14F2ED08" w14:textId="77777777" w:rsidR="0026392D" w:rsidRPr="0064011A" w:rsidRDefault="0026392D">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67BF6D7" w14:textId="30FFB2F3" w:rsidR="0026392D" w:rsidRPr="004C4D84" w:rsidRDefault="0026392D">
            <w:pPr>
              <w:pStyle w:val="BodyText"/>
              <w:numPr>
                <w:ilvl w:val="0"/>
                <w:numId w:val="37"/>
              </w:numPr>
              <w:spacing w:after="120" w:line="240" w:lineRule="auto"/>
              <w:rPr>
                <w:rFonts w:cstheme="minorBidi"/>
                <w:color w:val="auto"/>
              </w:rPr>
            </w:pPr>
            <w:r w:rsidRPr="0026392D">
              <w:rPr>
                <w:rFonts w:cstheme="minorBidi"/>
                <w:color w:val="auto"/>
              </w:rPr>
              <w:t>verifying the correctness of AI-generated content against information known to be factually accurate; for example, comparing the output from a generative text model providing a biography of a local leader with the data published on their official website or other authoritative source</w:t>
            </w:r>
          </w:p>
        </w:tc>
      </w:tr>
      <w:tr w:rsidR="007B12C8" w:rsidRPr="009E423B" w14:paraId="7F7AD1F1" w14:textId="77777777" w:rsidTr="00910F5D">
        <w:trPr>
          <w:trHeight w:val="757"/>
        </w:trPr>
        <w:tc>
          <w:tcPr>
            <w:tcW w:w="2547" w:type="dxa"/>
            <w:vMerge/>
            <w:tcBorders>
              <w:left w:val="single" w:sz="4" w:space="0" w:color="auto"/>
              <w:right w:val="single" w:sz="4" w:space="0" w:color="auto"/>
            </w:tcBorders>
          </w:tcPr>
          <w:p w14:paraId="3EE6C8B0" w14:textId="160A2CA9" w:rsidR="007B12C8" w:rsidRPr="00D66F20" w:rsidRDefault="007B12C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710B5C9E" w14:textId="77777777" w:rsidR="00927D4E" w:rsidRDefault="007B12C8" w:rsidP="00927D4E">
            <w:pPr>
              <w:pStyle w:val="ACARAtabletext"/>
              <w:ind w:left="0"/>
              <w:rPr>
                <w:b/>
                <w:iCs/>
                <w:lang w:val="en-US"/>
              </w:rPr>
            </w:pPr>
            <w:r>
              <w:rPr>
                <w:b/>
                <w:iCs/>
                <w:lang w:val="en-US"/>
              </w:rPr>
              <w:t>Processes and production skills</w:t>
            </w:r>
          </w:p>
          <w:p w14:paraId="36ADDDE2" w14:textId="056439D5" w:rsidR="007B12C8" w:rsidRPr="006E71B8" w:rsidRDefault="007B12C8">
            <w:pPr>
              <w:pStyle w:val="ACARAtabletext"/>
              <w:rPr>
                <w:lang w:val="en-US"/>
              </w:rPr>
            </w:pPr>
            <w:r>
              <w:rPr>
                <w:lang w:val="en-US"/>
              </w:rPr>
              <w:t>Collaborating and managing</w:t>
            </w:r>
          </w:p>
        </w:tc>
        <w:tc>
          <w:tcPr>
            <w:tcW w:w="2835" w:type="dxa"/>
            <w:tcBorders>
              <w:left w:val="single" w:sz="4" w:space="0" w:color="auto"/>
              <w:right w:val="single" w:sz="4" w:space="0" w:color="auto"/>
            </w:tcBorders>
          </w:tcPr>
          <w:p w14:paraId="59EAC215" w14:textId="77777777" w:rsidR="000D7218" w:rsidRDefault="0019110F">
            <w:pPr>
              <w:pStyle w:val="ACARAtabletext"/>
            </w:pPr>
            <w:r w:rsidRPr="0019110F">
              <w:t xml:space="preserve">select and use appropriate digital tools effectively to create, locate and communicate content, applying common conventions </w:t>
            </w:r>
          </w:p>
          <w:p w14:paraId="4725E7B1" w14:textId="5DD6266E" w:rsidR="007B12C8" w:rsidRPr="00626A51" w:rsidRDefault="007B12C8">
            <w:pPr>
              <w:pStyle w:val="ACARAtabletext"/>
              <w:rPr>
                <w:lang w:val="en-AU"/>
              </w:rPr>
            </w:pPr>
            <w:r w:rsidRPr="00400DE1">
              <w:t>AC9TDI</w:t>
            </w:r>
            <w:r w:rsidR="000D7218">
              <w:t>6</w:t>
            </w:r>
            <w:r w:rsidRPr="00400DE1">
              <w:t>P0</w:t>
            </w:r>
            <w:r w:rsidR="000D7218">
              <w:t>7</w:t>
            </w:r>
          </w:p>
        </w:tc>
        <w:tc>
          <w:tcPr>
            <w:tcW w:w="7193" w:type="dxa"/>
            <w:tcBorders>
              <w:top w:val="single" w:sz="4" w:space="0" w:color="auto"/>
              <w:left w:val="single" w:sz="4" w:space="0" w:color="auto"/>
              <w:bottom w:val="single" w:sz="4" w:space="0" w:color="auto"/>
              <w:right w:val="single" w:sz="4" w:space="0" w:color="auto"/>
            </w:tcBorders>
          </w:tcPr>
          <w:p w14:paraId="14363ACF" w14:textId="079E7A8C" w:rsidR="007B12C8" w:rsidRPr="00910F5D" w:rsidRDefault="000D7218">
            <w:pPr>
              <w:pStyle w:val="BodyText"/>
              <w:numPr>
                <w:ilvl w:val="0"/>
                <w:numId w:val="37"/>
              </w:numPr>
              <w:spacing w:after="120" w:line="240" w:lineRule="auto"/>
              <w:rPr>
                <w:rFonts w:cstheme="minorBidi"/>
                <w:color w:val="auto"/>
              </w:rPr>
            </w:pPr>
            <w:r w:rsidRPr="000D7218">
              <w:rPr>
                <w:rFonts w:cstheme="minorBidi"/>
                <w:color w:val="auto"/>
              </w:rPr>
              <w:t>judging the tone and appropriateness for the intended audience of text generated using autocomplete; for example, deciding that the predictive text was too formal for a conversation with a friend and rewriting it in more casual language</w:t>
            </w:r>
          </w:p>
        </w:tc>
      </w:tr>
      <w:tr w:rsidR="007B12C8" w:rsidRPr="009E423B" w14:paraId="410E8B2F" w14:textId="77777777" w:rsidTr="00910F5D">
        <w:trPr>
          <w:trHeight w:val="757"/>
        </w:trPr>
        <w:tc>
          <w:tcPr>
            <w:tcW w:w="2547" w:type="dxa"/>
            <w:vMerge/>
            <w:tcBorders>
              <w:left w:val="single" w:sz="4" w:space="0" w:color="auto"/>
              <w:right w:val="single" w:sz="4" w:space="0" w:color="auto"/>
            </w:tcBorders>
          </w:tcPr>
          <w:p w14:paraId="16C56BEF" w14:textId="77777777" w:rsidR="007B12C8" w:rsidRPr="00D66F20" w:rsidRDefault="007B12C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ECA6001" w14:textId="77777777" w:rsidR="007B12C8" w:rsidRDefault="007B12C8">
            <w:pPr>
              <w:pStyle w:val="ACARAtabletext"/>
              <w:rPr>
                <w:b/>
                <w:iCs/>
                <w:lang w:val="en-US"/>
              </w:rPr>
            </w:pPr>
          </w:p>
        </w:tc>
        <w:tc>
          <w:tcPr>
            <w:tcW w:w="2835" w:type="dxa"/>
            <w:vMerge w:val="restart"/>
            <w:tcBorders>
              <w:left w:val="single" w:sz="4" w:space="0" w:color="auto"/>
              <w:right w:val="single" w:sz="4" w:space="0" w:color="auto"/>
            </w:tcBorders>
          </w:tcPr>
          <w:p w14:paraId="19FFDA4A" w14:textId="77777777" w:rsidR="009602CE" w:rsidRDefault="009602CE">
            <w:pPr>
              <w:pStyle w:val="ACARAtabletext"/>
            </w:pPr>
            <w:r w:rsidRPr="009602CE">
              <w:t xml:space="preserve">select and use appropriate digital tools effectively to share content online, plan tasks and collaborate on projects, demonstrating agreed behaviours </w:t>
            </w:r>
          </w:p>
          <w:p w14:paraId="24D1D856" w14:textId="582E3FA7" w:rsidR="007B12C8" w:rsidRPr="00400DE1" w:rsidRDefault="009602CE">
            <w:pPr>
              <w:pStyle w:val="ACARAtabletext"/>
            </w:pPr>
            <w:r w:rsidRPr="009602CE">
              <w:t>AC9TDI6P08</w:t>
            </w:r>
          </w:p>
        </w:tc>
        <w:tc>
          <w:tcPr>
            <w:tcW w:w="7193" w:type="dxa"/>
            <w:tcBorders>
              <w:top w:val="single" w:sz="4" w:space="0" w:color="auto"/>
              <w:left w:val="single" w:sz="4" w:space="0" w:color="auto"/>
              <w:bottom w:val="single" w:sz="4" w:space="0" w:color="auto"/>
              <w:right w:val="single" w:sz="4" w:space="0" w:color="auto"/>
            </w:tcBorders>
          </w:tcPr>
          <w:p w14:paraId="21652A25" w14:textId="7BCA3B77" w:rsidR="007B12C8" w:rsidRPr="00F441E5" w:rsidRDefault="000179FF">
            <w:pPr>
              <w:pStyle w:val="BodyText"/>
              <w:numPr>
                <w:ilvl w:val="0"/>
                <w:numId w:val="37"/>
              </w:numPr>
              <w:spacing w:after="120" w:line="240" w:lineRule="auto"/>
              <w:rPr>
                <w:rFonts w:cstheme="minorBidi"/>
                <w:color w:val="auto"/>
              </w:rPr>
            </w:pPr>
            <w:r w:rsidRPr="000179FF">
              <w:rPr>
                <w:rFonts w:cstheme="minorBidi"/>
                <w:color w:val="auto"/>
              </w:rPr>
              <w:t>defining and acting collectively using online community standards and valuing the work of others, for example moderating language and behaviour in an online class forum, not deleting the work of collaborators, and respecting others’ intellectual property</w:t>
            </w:r>
          </w:p>
        </w:tc>
      </w:tr>
      <w:tr w:rsidR="007B12C8" w:rsidRPr="009E423B" w14:paraId="29E2D80A" w14:textId="77777777" w:rsidTr="00910F5D">
        <w:trPr>
          <w:trHeight w:val="757"/>
        </w:trPr>
        <w:tc>
          <w:tcPr>
            <w:tcW w:w="2547" w:type="dxa"/>
            <w:vMerge/>
            <w:tcBorders>
              <w:left w:val="single" w:sz="4" w:space="0" w:color="auto"/>
              <w:right w:val="single" w:sz="4" w:space="0" w:color="auto"/>
            </w:tcBorders>
          </w:tcPr>
          <w:p w14:paraId="71ECF65B" w14:textId="77777777" w:rsidR="007B12C8" w:rsidRPr="00D66F20" w:rsidRDefault="007B12C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AB3FCEB" w14:textId="77777777" w:rsidR="007B12C8" w:rsidRDefault="007B12C8">
            <w:pPr>
              <w:pStyle w:val="ACARAtabletext"/>
              <w:rPr>
                <w:b/>
                <w:iCs/>
                <w:lang w:val="en-US"/>
              </w:rPr>
            </w:pPr>
          </w:p>
        </w:tc>
        <w:tc>
          <w:tcPr>
            <w:tcW w:w="2835" w:type="dxa"/>
            <w:vMerge/>
            <w:tcBorders>
              <w:left w:val="single" w:sz="4" w:space="0" w:color="auto"/>
              <w:right w:val="single" w:sz="4" w:space="0" w:color="auto"/>
            </w:tcBorders>
          </w:tcPr>
          <w:p w14:paraId="55FA8096" w14:textId="77777777" w:rsidR="007B12C8" w:rsidRPr="00133B59" w:rsidRDefault="007B12C8">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623E3B2" w14:textId="6CC090A5" w:rsidR="007B12C8" w:rsidRPr="008C7E99" w:rsidRDefault="000179FF">
            <w:pPr>
              <w:pStyle w:val="BodyText"/>
              <w:numPr>
                <w:ilvl w:val="0"/>
                <w:numId w:val="37"/>
              </w:numPr>
              <w:spacing w:after="120" w:line="240" w:lineRule="auto"/>
              <w:rPr>
                <w:rFonts w:cstheme="minorBidi"/>
                <w:color w:val="auto"/>
              </w:rPr>
            </w:pPr>
            <w:r w:rsidRPr="000179FF">
              <w:rPr>
                <w:rFonts w:cstheme="minorBidi"/>
                <w:color w:val="auto"/>
              </w:rPr>
              <w:t>demonstrating agreed behaviours; following cultural protocols, including relevant permissions and attributions; acknowledging diversity, capability and strength; and addressing risks and responsibilities such as privacy, security, and accuracy of data; for example when sharing images of First Nations Australians’ cultural artefacts</w:t>
            </w:r>
          </w:p>
        </w:tc>
      </w:tr>
      <w:tr w:rsidR="007B12C8" w:rsidRPr="009E423B" w14:paraId="0A56507C" w14:textId="77777777" w:rsidTr="00910F5D">
        <w:trPr>
          <w:trHeight w:val="757"/>
        </w:trPr>
        <w:tc>
          <w:tcPr>
            <w:tcW w:w="2547" w:type="dxa"/>
            <w:vMerge/>
            <w:tcBorders>
              <w:left w:val="single" w:sz="4" w:space="0" w:color="auto"/>
              <w:right w:val="single" w:sz="4" w:space="0" w:color="auto"/>
            </w:tcBorders>
          </w:tcPr>
          <w:p w14:paraId="2F880D09" w14:textId="77777777" w:rsidR="007B12C8" w:rsidRPr="00D66F20" w:rsidRDefault="007B12C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621CEBF4" w14:textId="77777777" w:rsidR="00927D4E" w:rsidRDefault="007B12C8" w:rsidP="00927D4E">
            <w:pPr>
              <w:pStyle w:val="ACARAtabletext"/>
              <w:ind w:left="0"/>
              <w:rPr>
                <w:b/>
                <w:iCs/>
                <w:lang w:val="en-US"/>
              </w:rPr>
            </w:pPr>
            <w:r>
              <w:rPr>
                <w:b/>
                <w:iCs/>
                <w:lang w:val="en-US"/>
              </w:rPr>
              <w:t>Processes and production skills</w:t>
            </w:r>
          </w:p>
          <w:p w14:paraId="1168DD6D" w14:textId="030E9954" w:rsidR="007B12C8" w:rsidRPr="006E71B8" w:rsidRDefault="007B12C8">
            <w:pPr>
              <w:pStyle w:val="ACARAtabletext"/>
              <w:rPr>
                <w:lang w:val="en-US"/>
              </w:rPr>
            </w:pPr>
            <w:r>
              <w:rPr>
                <w:lang w:val="en-US"/>
              </w:rPr>
              <w:t>Privacy and security</w:t>
            </w:r>
          </w:p>
        </w:tc>
        <w:tc>
          <w:tcPr>
            <w:tcW w:w="2835" w:type="dxa"/>
            <w:tcBorders>
              <w:left w:val="single" w:sz="4" w:space="0" w:color="auto"/>
              <w:right w:val="single" w:sz="4" w:space="0" w:color="auto"/>
            </w:tcBorders>
          </w:tcPr>
          <w:p w14:paraId="15E754A2" w14:textId="77777777" w:rsidR="00074954" w:rsidRDefault="00074954">
            <w:pPr>
              <w:pStyle w:val="ACARAtabletext"/>
            </w:pPr>
            <w:r w:rsidRPr="00074954">
              <w:t xml:space="preserve">access multiple personal accounts using unique passphrases and explain the risks of password re-use </w:t>
            </w:r>
          </w:p>
          <w:p w14:paraId="7F035930" w14:textId="249CA83D" w:rsidR="007B12C8" w:rsidRPr="00626A51" w:rsidRDefault="00074954">
            <w:pPr>
              <w:pStyle w:val="ACARAtabletext"/>
              <w:rPr>
                <w:lang w:val="en-AU"/>
              </w:rPr>
            </w:pPr>
            <w:r w:rsidRPr="00074954">
              <w:t>AC9TDI6P09</w:t>
            </w:r>
          </w:p>
        </w:tc>
        <w:tc>
          <w:tcPr>
            <w:tcW w:w="7193" w:type="dxa"/>
            <w:tcBorders>
              <w:top w:val="single" w:sz="4" w:space="0" w:color="auto"/>
              <w:left w:val="single" w:sz="4" w:space="0" w:color="auto"/>
              <w:bottom w:val="single" w:sz="4" w:space="0" w:color="auto"/>
              <w:right w:val="single" w:sz="4" w:space="0" w:color="auto"/>
            </w:tcBorders>
          </w:tcPr>
          <w:p w14:paraId="3E81884A" w14:textId="268F758E" w:rsidR="007B12C8" w:rsidRPr="00910F5D" w:rsidRDefault="006D4C3F">
            <w:pPr>
              <w:pStyle w:val="BodyText"/>
              <w:numPr>
                <w:ilvl w:val="0"/>
                <w:numId w:val="37"/>
              </w:numPr>
              <w:spacing w:after="120" w:line="240" w:lineRule="auto"/>
              <w:rPr>
                <w:rFonts w:cstheme="minorBidi"/>
                <w:color w:val="auto"/>
              </w:rPr>
            </w:pPr>
            <w:r w:rsidRPr="006D4C3F">
              <w:rPr>
                <w:rFonts w:cstheme="minorBidi"/>
                <w:color w:val="auto"/>
              </w:rPr>
              <w:t>explaining why re-using a password is risky when one of them is found out, for example how a compromised password from one social media account might be able to be used to access their bank or school account if the password is the same and other details are also compromised</w:t>
            </w:r>
          </w:p>
        </w:tc>
      </w:tr>
      <w:tr w:rsidR="003D7FF4" w:rsidRPr="009E423B" w14:paraId="65723761" w14:textId="77777777" w:rsidTr="00910F5D">
        <w:trPr>
          <w:trHeight w:val="757"/>
        </w:trPr>
        <w:tc>
          <w:tcPr>
            <w:tcW w:w="2547" w:type="dxa"/>
            <w:vMerge/>
            <w:tcBorders>
              <w:left w:val="single" w:sz="4" w:space="0" w:color="auto"/>
              <w:right w:val="single" w:sz="4" w:space="0" w:color="auto"/>
            </w:tcBorders>
          </w:tcPr>
          <w:p w14:paraId="7B606EFA" w14:textId="77777777" w:rsidR="003D7FF4" w:rsidRPr="00D66F20" w:rsidRDefault="003D7F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D8E617C" w14:textId="77777777" w:rsidR="003D7FF4" w:rsidRPr="006E71B8" w:rsidRDefault="003D7FF4">
            <w:pPr>
              <w:pStyle w:val="ACARAtabletext"/>
              <w:rPr>
                <w:b/>
                <w:iCs/>
                <w:lang w:val="en-US"/>
              </w:rPr>
            </w:pPr>
          </w:p>
        </w:tc>
        <w:tc>
          <w:tcPr>
            <w:tcW w:w="2835" w:type="dxa"/>
            <w:tcBorders>
              <w:left w:val="single" w:sz="4" w:space="0" w:color="auto"/>
              <w:right w:val="single" w:sz="4" w:space="0" w:color="auto"/>
            </w:tcBorders>
          </w:tcPr>
          <w:p w14:paraId="489E4AF2" w14:textId="2CF57F7E" w:rsidR="00C06887" w:rsidRPr="00C06887" w:rsidRDefault="006D4C3F" w:rsidP="00C06887">
            <w:pPr>
              <w:pStyle w:val="ACARAtabletext"/>
            </w:pPr>
            <w:r w:rsidRPr="006D4C3F">
              <w:t>explain the creation and permanence of their digital footprint and consider privacy when collecting user data</w:t>
            </w:r>
          </w:p>
          <w:p w14:paraId="1A3EA4D8" w14:textId="50B9FB9E" w:rsidR="00C06887" w:rsidRPr="00626A51" w:rsidRDefault="00C06887">
            <w:pPr>
              <w:pStyle w:val="ACARAtabletext"/>
              <w:rPr>
                <w:lang w:val="en-AU"/>
              </w:rPr>
            </w:pPr>
            <w:r w:rsidRPr="00C06887">
              <w:t>AC9TDI6P10</w:t>
            </w:r>
          </w:p>
        </w:tc>
        <w:tc>
          <w:tcPr>
            <w:tcW w:w="7193" w:type="dxa"/>
            <w:tcBorders>
              <w:top w:val="single" w:sz="4" w:space="0" w:color="auto"/>
              <w:left w:val="single" w:sz="4" w:space="0" w:color="auto"/>
              <w:bottom w:val="single" w:sz="4" w:space="0" w:color="auto"/>
              <w:right w:val="single" w:sz="4" w:space="0" w:color="auto"/>
            </w:tcBorders>
          </w:tcPr>
          <w:p w14:paraId="7046C14A" w14:textId="6E46374C" w:rsidR="003D7FF4" w:rsidRPr="007B12C8" w:rsidRDefault="00C37350">
            <w:pPr>
              <w:pStyle w:val="BodyText"/>
              <w:numPr>
                <w:ilvl w:val="0"/>
                <w:numId w:val="37"/>
              </w:numPr>
              <w:spacing w:after="120" w:line="240" w:lineRule="auto"/>
              <w:rPr>
                <w:rFonts w:cstheme="minorBidi"/>
                <w:color w:val="auto"/>
              </w:rPr>
            </w:pPr>
            <w:r w:rsidRPr="00C37350">
              <w:rPr>
                <w:rFonts w:cstheme="minorBidi"/>
                <w:color w:val="auto"/>
              </w:rPr>
              <w:t>describing scenarios where data, images or both that have been posted online can lead to information being resurfaced at a later date, for example how a comment made on a social media post or video associates a person with both their comment and the content</w:t>
            </w:r>
          </w:p>
        </w:tc>
      </w:tr>
      <w:tr w:rsidR="00D95BCA" w:rsidRPr="009E423B" w14:paraId="0D0BBBDD" w14:textId="77777777" w:rsidTr="00910F5D">
        <w:trPr>
          <w:trHeight w:val="757"/>
        </w:trPr>
        <w:tc>
          <w:tcPr>
            <w:tcW w:w="2547" w:type="dxa"/>
            <w:vMerge w:val="restart"/>
            <w:tcBorders>
              <w:left w:val="single" w:sz="4" w:space="0" w:color="auto"/>
              <w:right w:val="single" w:sz="4" w:space="0" w:color="auto"/>
            </w:tcBorders>
          </w:tcPr>
          <w:p w14:paraId="49D60BFF" w14:textId="1712A08F" w:rsidR="00D95BCA" w:rsidRPr="00D66F20" w:rsidRDefault="00D95BCA">
            <w:pPr>
              <w:pStyle w:val="ACARA-TableHeadline"/>
              <w:spacing w:before="120" w:after="120"/>
              <w:rPr>
                <w:b/>
                <w:bCs w:val="0"/>
                <w:i w:val="0"/>
                <w:iCs/>
              </w:rPr>
            </w:pPr>
            <w:r>
              <w:rPr>
                <w:b/>
                <w:bCs w:val="0"/>
                <w:i w:val="0"/>
                <w:iCs/>
              </w:rPr>
              <w:t>Mathematics Year 6</w:t>
            </w:r>
          </w:p>
        </w:tc>
        <w:tc>
          <w:tcPr>
            <w:tcW w:w="2551" w:type="dxa"/>
            <w:vMerge w:val="restart"/>
            <w:tcBorders>
              <w:left w:val="single" w:sz="4" w:space="0" w:color="auto"/>
              <w:right w:val="single" w:sz="4" w:space="0" w:color="auto"/>
            </w:tcBorders>
          </w:tcPr>
          <w:p w14:paraId="33971C5D" w14:textId="0B57582D" w:rsidR="00D95BCA" w:rsidRPr="006E71B8" w:rsidRDefault="00D95BCA" w:rsidP="00927D4E">
            <w:pPr>
              <w:pStyle w:val="ACARAtabletext"/>
              <w:ind w:left="0"/>
              <w:rPr>
                <w:b/>
                <w:iCs/>
                <w:lang w:val="en-US"/>
              </w:rPr>
            </w:pPr>
            <w:r>
              <w:rPr>
                <w:b/>
                <w:iCs/>
                <w:lang w:val="en-US"/>
              </w:rPr>
              <w:t>Statistics</w:t>
            </w:r>
          </w:p>
        </w:tc>
        <w:tc>
          <w:tcPr>
            <w:tcW w:w="2835" w:type="dxa"/>
            <w:vMerge w:val="restart"/>
            <w:tcBorders>
              <w:left w:val="single" w:sz="4" w:space="0" w:color="auto"/>
              <w:right w:val="single" w:sz="4" w:space="0" w:color="auto"/>
            </w:tcBorders>
          </w:tcPr>
          <w:p w14:paraId="5F15DAC1" w14:textId="77777777" w:rsidR="00D95BCA" w:rsidRDefault="00D95BCA">
            <w:pPr>
              <w:pStyle w:val="ACARAtabletext"/>
            </w:pPr>
            <w:r w:rsidRPr="00167685">
              <w:t xml:space="preserve">identify statistically informed arguments presented in traditional and digital media; discuss and critique methods, data representations and conclusions </w:t>
            </w:r>
          </w:p>
          <w:p w14:paraId="4727F6BF" w14:textId="30DE66AD" w:rsidR="00D95BCA" w:rsidRPr="00626A51" w:rsidRDefault="00D95BCA">
            <w:pPr>
              <w:pStyle w:val="ACARAtabletext"/>
              <w:rPr>
                <w:lang w:val="en-AU"/>
              </w:rPr>
            </w:pPr>
            <w:r w:rsidRPr="00167685">
              <w:t>AC9M6ST02</w:t>
            </w:r>
          </w:p>
        </w:tc>
        <w:tc>
          <w:tcPr>
            <w:tcW w:w="7193" w:type="dxa"/>
            <w:tcBorders>
              <w:top w:val="single" w:sz="4" w:space="0" w:color="auto"/>
              <w:left w:val="single" w:sz="4" w:space="0" w:color="auto"/>
              <w:bottom w:val="single" w:sz="4" w:space="0" w:color="auto"/>
              <w:right w:val="single" w:sz="4" w:space="0" w:color="auto"/>
            </w:tcBorders>
          </w:tcPr>
          <w:p w14:paraId="6331EADB" w14:textId="5246D520" w:rsidR="00D95BCA" w:rsidRPr="007B12C8" w:rsidRDefault="00D95BCA">
            <w:pPr>
              <w:pStyle w:val="BodyText"/>
              <w:numPr>
                <w:ilvl w:val="0"/>
                <w:numId w:val="37"/>
              </w:numPr>
              <w:spacing w:after="120" w:line="240" w:lineRule="auto"/>
              <w:rPr>
                <w:rFonts w:cstheme="minorBidi"/>
                <w:color w:val="auto"/>
              </w:rPr>
            </w:pPr>
            <w:r w:rsidRPr="00AB0FDD">
              <w:rPr>
                <w:rFonts w:cstheme="minorBidi"/>
                <w:color w:val="auto"/>
              </w:rPr>
              <w:t>investigating data representations in the media and discussing what they illustrate and the messages the people who created them might want to convey</w:t>
            </w:r>
          </w:p>
        </w:tc>
      </w:tr>
      <w:tr w:rsidR="00D95BCA" w:rsidRPr="009E423B" w14:paraId="3A5DB73C" w14:textId="77777777" w:rsidTr="00910F5D">
        <w:trPr>
          <w:trHeight w:val="757"/>
        </w:trPr>
        <w:tc>
          <w:tcPr>
            <w:tcW w:w="2547" w:type="dxa"/>
            <w:vMerge/>
            <w:tcBorders>
              <w:left w:val="single" w:sz="4" w:space="0" w:color="auto"/>
              <w:right w:val="single" w:sz="4" w:space="0" w:color="auto"/>
            </w:tcBorders>
          </w:tcPr>
          <w:p w14:paraId="5AEED560" w14:textId="77777777" w:rsidR="00D95BCA" w:rsidRPr="00D66F20" w:rsidRDefault="00D95BC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77CB505" w14:textId="77777777" w:rsidR="00D95BCA" w:rsidRPr="006E71B8" w:rsidRDefault="00D95BCA">
            <w:pPr>
              <w:pStyle w:val="ACARAtabletext"/>
              <w:rPr>
                <w:b/>
                <w:iCs/>
                <w:lang w:val="en-US"/>
              </w:rPr>
            </w:pPr>
          </w:p>
        </w:tc>
        <w:tc>
          <w:tcPr>
            <w:tcW w:w="2835" w:type="dxa"/>
            <w:vMerge/>
            <w:tcBorders>
              <w:left w:val="single" w:sz="4" w:space="0" w:color="auto"/>
              <w:right w:val="single" w:sz="4" w:space="0" w:color="auto"/>
            </w:tcBorders>
          </w:tcPr>
          <w:p w14:paraId="26393EEF" w14:textId="77777777" w:rsidR="00D95BCA" w:rsidRPr="00626A51" w:rsidRDefault="00D95BCA">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D30208D" w14:textId="1140B4C8" w:rsidR="00D95BCA" w:rsidRPr="007B12C8" w:rsidRDefault="00D95BCA">
            <w:pPr>
              <w:pStyle w:val="BodyText"/>
              <w:numPr>
                <w:ilvl w:val="0"/>
                <w:numId w:val="37"/>
              </w:numPr>
              <w:spacing w:after="120" w:line="240" w:lineRule="auto"/>
              <w:rPr>
                <w:rFonts w:cstheme="minorBidi"/>
                <w:color w:val="auto"/>
              </w:rPr>
            </w:pPr>
            <w:r w:rsidRPr="00AB0FDD">
              <w:rPr>
                <w:rFonts w:cstheme="minorBidi"/>
                <w:color w:val="auto"/>
              </w:rPr>
              <w:t>identifying potentially misleading data representations in the media; for example, graphs with broken axes or non-linear scales, graphics not drawn to scale, data not related to the population about which the claims are made and pie charts in which the whole pie does not represent the entire population about which the claims are made</w:t>
            </w:r>
          </w:p>
        </w:tc>
      </w:tr>
      <w:tr w:rsidR="00D95BCA" w:rsidRPr="009E423B" w14:paraId="422B611F" w14:textId="77777777" w:rsidTr="00910F5D">
        <w:trPr>
          <w:trHeight w:val="757"/>
        </w:trPr>
        <w:tc>
          <w:tcPr>
            <w:tcW w:w="2547" w:type="dxa"/>
            <w:vMerge/>
            <w:tcBorders>
              <w:left w:val="single" w:sz="4" w:space="0" w:color="auto"/>
              <w:right w:val="single" w:sz="4" w:space="0" w:color="auto"/>
            </w:tcBorders>
          </w:tcPr>
          <w:p w14:paraId="14BE475E" w14:textId="77777777" w:rsidR="00D95BCA" w:rsidRPr="00D66F20" w:rsidRDefault="00D95BCA">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2C499F1" w14:textId="77777777" w:rsidR="00D95BCA" w:rsidRPr="006E71B8" w:rsidRDefault="00D95BCA">
            <w:pPr>
              <w:pStyle w:val="ACARAtabletext"/>
              <w:rPr>
                <w:b/>
                <w:iCs/>
                <w:lang w:val="en-US"/>
              </w:rPr>
            </w:pPr>
          </w:p>
        </w:tc>
        <w:tc>
          <w:tcPr>
            <w:tcW w:w="2835" w:type="dxa"/>
            <w:vMerge/>
            <w:tcBorders>
              <w:left w:val="single" w:sz="4" w:space="0" w:color="auto"/>
              <w:right w:val="single" w:sz="4" w:space="0" w:color="auto"/>
            </w:tcBorders>
          </w:tcPr>
          <w:p w14:paraId="2B52A69E" w14:textId="77777777" w:rsidR="00D95BCA" w:rsidRPr="00626A51" w:rsidRDefault="00D95BCA">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1CCEBCBD" w14:textId="2A18202E" w:rsidR="00D95BCA" w:rsidRPr="007B12C8" w:rsidRDefault="00D95BCA">
            <w:pPr>
              <w:pStyle w:val="BodyText"/>
              <w:numPr>
                <w:ilvl w:val="0"/>
                <w:numId w:val="37"/>
              </w:numPr>
              <w:spacing w:after="120" w:line="240" w:lineRule="auto"/>
              <w:rPr>
                <w:rFonts w:cstheme="minorBidi"/>
                <w:color w:val="auto"/>
              </w:rPr>
            </w:pPr>
            <w:r w:rsidRPr="00D95BCA">
              <w:rPr>
                <w:rFonts w:cstheme="minorBidi"/>
                <w:color w:val="auto"/>
              </w:rPr>
              <w:t>investigating both traditional and digital media relating to First Nations Australians, identifying and critiquing statistically informed arguments</w:t>
            </w:r>
          </w:p>
        </w:tc>
      </w:tr>
    </w:tbl>
    <w:p w14:paraId="0B5CE4AE" w14:textId="77777777" w:rsidR="002D207D" w:rsidRDefault="002D207D">
      <w:pPr>
        <w:spacing w:before="160" w:after="0" w:line="360" w:lineRule="auto"/>
      </w:pPr>
    </w:p>
    <w:sectPr w:rsidR="002D207D" w:rsidSect="007C2BF3">
      <w:headerReference w:type="default" r:id="rId13"/>
      <w:footerReference w:type="default" r:id="rId14"/>
      <w:headerReference w:type="first" r:id="rId15"/>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0267B" w14:textId="77777777" w:rsidR="008F399C" w:rsidRDefault="008F399C" w:rsidP="00533177">
      <w:r>
        <w:separator/>
      </w:r>
    </w:p>
  </w:endnote>
  <w:endnote w:type="continuationSeparator" w:id="0">
    <w:p w14:paraId="37E92BE9" w14:textId="77777777" w:rsidR="008F399C" w:rsidRDefault="008F399C" w:rsidP="00533177">
      <w:r>
        <w:continuationSeparator/>
      </w:r>
    </w:p>
  </w:endnote>
  <w:endnote w:type="continuationNotice" w:id="1">
    <w:p w14:paraId="3094928B" w14:textId="77777777" w:rsidR="008F399C" w:rsidRDefault="008F399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Aptos Narrow">
    <w:altName w:val="Calibri"/>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0"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3D11CF4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433860">
                                <w:rPr>
                                  <w:color w:val="auto"/>
                                </w:rPr>
                                <w:t>Media consumers and creators</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53E1552A">
                  <v:stroke joinstyle="miter"/>
                  <v:path gradientshapeok="t" o:connecttype="rect"/>
                </v:shapetype>
                <v:shape id="Text Box 4" style="position:absolute;margin-left:220.2pt;margin-top:547.95pt;width:339pt;height: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">
                  <v:textbox inset="0,0,0,0">
                    <w:txbxContent>
                      <w:p w:rsidRPr="00397591" w:rsidR="008D6B1A" w:rsidP="00F61AC0" w:rsidRDefault="008D6B1A" w14:paraId="5447ACEC" w14:textId="3D11CF44">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433860">
                          <w:rPr>
                            <w:color w:val="auto"/>
                          </w:rPr>
                          <w:t>Media consumers and creators</w:t>
                        </w:r>
                      </w:p>
                      <w:p w:rsidRPr="00397591" w:rsidR="0043018F" w:rsidP="00385129" w:rsidRDefault="0043018F" w14:paraId="25D27218" w14:textId="355D595C">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1"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43018F" w:rsidP="00BC7B47">
                              <w:pPr>
                                <w:pStyle w:val="BodyText"/>
                                <w:spacing w:before="12"/>
                                <w:ind w:left="20"/>
                              </w:pPr>
                              <w:hyperlink r:id="rId2">
                                <w:r w:rsidRPr="005603AA">
                                  <w:rPr>
                                    <w:color w:val="0000FF"/>
                                    <w:u w:val="single" w:color="0000FF"/>
                                  </w:rPr>
                                  <w:t>©</w:t>
                                </w:r>
                                <w:r w:rsidRPr="005603AA">
                                  <w:rPr>
                                    <w:color w:val="0000FF"/>
                                    <w:spacing w:val="-4"/>
                                    <w:u w:val="single" w:color="0000FF"/>
                                  </w:rPr>
                                  <w:t xml:space="preserve"> </w:t>
                                </w:r>
                                <w:r w:rsidRPr="005603AA">
                                  <w:rPr>
                                    <w:color w:val="0000FF"/>
                                    <w:u w:val="single" w:color="0000FF"/>
                                  </w:rPr>
                                  <w:t>ACARA</w:t>
                                </w:r>
                                <w:r w:rsidRPr="005603AA">
                                  <w:rPr>
                                    <w:color w:val="0000FF"/>
                                    <w:spacing w:val="-2"/>
                                    <w:u w:val="single" w:color="0000FF"/>
                                  </w:rPr>
                                  <w:t xml:space="preserve"> </w:t>
                                </w:r>
                                <w:r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Text Box 5" style="position:absolute;margin-left:44.65pt;margin-top:556.3pt;width:61.25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28"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" w14:anchorId="6E2C5C5A">
                  <v:fill o:detectmouseclick="t"/>
                  <v:textbox inset="0,0,0,0">
                    <w:txbxContent>
                      <w:p w:rsidRPr="005603AA" w:rsidR="0043018F" w:rsidP="00BC7B47" w:rsidRDefault="00145D95" w14:paraId="156FC256" w14:textId="77777777">
                        <w:pPr>
                          <w:pStyle w:val="BodyText"/>
                          <w:spacing w:before="12"/>
                          <w:ind w:left="20"/>
                        </w:pPr>
                        <w:hyperlink r:id="rId4">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98C48" w14:textId="77777777" w:rsidR="008F399C" w:rsidRDefault="008F399C" w:rsidP="00533177">
      <w:r>
        <w:separator/>
      </w:r>
    </w:p>
  </w:footnote>
  <w:footnote w:type="continuationSeparator" w:id="0">
    <w:p w14:paraId="4341E0B4" w14:textId="77777777" w:rsidR="008F399C" w:rsidRDefault="008F399C" w:rsidP="00533177">
      <w:r>
        <w:continuationSeparator/>
      </w:r>
    </w:p>
  </w:footnote>
  <w:footnote w:type="continuationNotice" w:id="1">
    <w:p w14:paraId="7400A434" w14:textId="77777777" w:rsidR="008F399C" w:rsidRDefault="008F399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4"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v:shapetype id="_x0000_t202" coordsize="21600,21600" o:spt="202" path="m,l,21600r21600,l21600,xe" w14:anchorId="1EE502E8">
              <v:stroke joinstyle="miter"/>
              <v:path gradientshapeok="t" o:connecttype="rect"/>
            </v:shapetype>
            <v:shape id="Text Box 9" style="position:absolute;margin-left:0;margin-top:15pt;width:841.9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3"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2"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5"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45796EF6">
              <v:stroke joinstyle="miter"/>
              <v:path gradientshapeok="t" o:connecttype="rect"/>
            </v:shapetype>
            <v:shape id="Text Box 10" style="position:absolute;margin-left:0;margin-top:1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H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KOh0W2UJ1xP0c9NR7y1cKZ1gz&#10;H56YQ65xbNRveMRDasBecLIoqcH9+ps/5iMFGKWkRe2U1P/cMyco0d8NknMzvr6OYks/aLjX3u3g&#10;NfvmDlCWY3whlicz5gY9mNJB84LyXsZuGGKGY8+ShsG8C72S8XlwsVymJJSVZWFtNpbH0hGziOxz&#10;98KcPcEfkLkHGNTFincs9Lk92st9AKkSRRHfHs0T7CjJxNzp+UTNv/5PWZdHvvgN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COHE8c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A5D3390"/>
    <w:multiLevelType w:val="multilevel"/>
    <w:tmpl w:val="C754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63A16"/>
    <w:multiLevelType w:val="multilevel"/>
    <w:tmpl w:val="285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4"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5"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6" w15:restartNumberingAfterBreak="0">
    <w:nsid w:val="164D44F1"/>
    <w:multiLevelType w:val="hybridMultilevel"/>
    <w:tmpl w:val="D94A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8"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9"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11" w15:restartNumberingAfterBreak="0">
    <w:nsid w:val="297825EF"/>
    <w:multiLevelType w:val="hybridMultilevel"/>
    <w:tmpl w:val="DD187CE2"/>
    <w:lvl w:ilvl="0" w:tplc="CDEC55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D72DF"/>
    <w:multiLevelType w:val="hybridMultilevel"/>
    <w:tmpl w:val="3C96CE84"/>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3"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14"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F00382"/>
    <w:multiLevelType w:val="multilevel"/>
    <w:tmpl w:val="A30C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FA7193"/>
    <w:multiLevelType w:val="multilevel"/>
    <w:tmpl w:val="CA3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C34DA"/>
    <w:multiLevelType w:val="multilevel"/>
    <w:tmpl w:val="B880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20"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21"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23"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25" w15:restartNumberingAfterBreak="0">
    <w:nsid w:val="4F3683AD"/>
    <w:multiLevelType w:val="hybridMultilevel"/>
    <w:tmpl w:val="FFFFFFFF"/>
    <w:lvl w:ilvl="0" w:tplc="17AC7D4A">
      <w:start w:val="1"/>
      <w:numFmt w:val="bullet"/>
      <w:lvlText w:val="·"/>
      <w:lvlJc w:val="left"/>
      <w:pPr>
        <w:ind w:left="720" w:hanging="360"/>
      </w:pPr>
      <w:rPr>
        <w:rFonts w:ascii="Arial, sans-serif" w:hAnsi="Arial, sans-serif" w:hint="default"/>
      </w:rPr>
    </w:lvl>
    <w:lvl w:ilvl="1" w:tplc="E2C8CB4C">
      <w:start w:val="1"/>
      <w:numFmt w:val="bullet"/>
      <w:lvlText w:val="o"/>
      <w:lvlJc w:val="left"/>
      <w:pPr>
        <w:ind w:left="1440" w:hanging="360"/>
      </w:pPr>
      <w:rPr>
        <w:rFonts w:ascii="Courier New" w:hAnsi="Courier New" w:hint="default"/>
      </w:rPr>
    </w:lvl>
    <w:lvl w:ilvl="2" w:tplc="B4500250">
      <w:start w:val="1"/>
      <w:numFmt w:val="bullet"/>
      <w:lvlText w:val=""/>
      <w:lvlJc w:val="left"/>
      <w:pPr>
        <w:ind w:left="2160" w:hanging="360"/>
      </w:pPr>
      <w:rPr>
        <w:rFonts w:ascii="Wingdings" w:hAnsi="Wingdings" w:hint="default"/>
      </w:rPr>
    </w:lvl>
    <w:lvl w:ilvl="3" w:tplc="32C63D9A">
      <w:start w:val="1"/>
      <w:numFmt w:val="bullet"/>
      <w:lvlText w:val=""/>
      <w:lvlJc w:val="left"/>
      <w:pPr>
        <w:ind w:left="2880" w:hanging="360"/>
      </w:pPr>
      <w:rPr>
        <w:rFonts w:ascii="Symbol" w:hAnsi="Symbol" w:hint="default"/>
      </w:rPr>
    </w:lvl>
    <w:lvl w:ilvl="4" w:tplc="A354772C">
      <w:start w:val="1"/>
      <w:numFmt w:val="bullet"/>
      <w:lvlText w:val="o"/>
      <w:lvlJc w:val="left"/>
      <w:pPr>
        <w:ind w:left="3600" w:hanging="360"/>
      </w:pPr>
      <w:rPr>
        <w:rFonts w:ascii="Courier New" w:hAnsi="Courier New" w:hint="default"/>
      </w:rPr>
    </w:lvl>
    <w:lvl w:ilvl="5" w:tplc="633670E8">
      <w:start w:val="1"/>
      <w:numFmt w:val="bullet"/>
      <w:lvlText w:val=""/>
      <w:lvlJc w:val="left"/>
      <w:pPr>
        <w:ind w:left="4320" w:hanging="360"/>
      </w:pPr>
      <w:rPr>
        <w:rFonts w:ascii="Wingdings" w:hAnsi="Wingdings" w:hint="default"/>
      </w:rPr>
    </w:lvl>
    <w:lvl w:ilvl="6" w:tplc="03841EE4">
      <w:start w:val="1"/>
      <w:numFmt w:val="bullet"/>
      <w:lvlText w:val=""/>
      <w:lvlJc w:val="left"/>
      <w:pPr>
        <w:ind w:left="5040" w:hanging="360"/>
      </w:pPr>
      <w:rPr>
        <w:rFonts w:ascii="Symbol" w:hAnsi="Symbol" w:hint="default"/>
      </w:rPr>
    </w:lvl>
    <w:lvl w:ilvl="7" w:tplc="8AE6FA48">
      <w:start w:val="1"/>
      <w:numFmt w:val="bullet"/>
      <w:lvlText w:val="o"/>
      <w:lvlJc w:val="left"/>
      <w:pPr>
        <w:ind w:left="5760" w:hanging="360"/>
      </w:pPr>
      <w:rPr>
        <w:rFonts w:ascii="Courier New" w:hAnsi="Courier New" w:hint="default"/>
      </w:rPr>
    </w:lvl>
    <w:lvl w:ilvl="8" w:tplc="5568D3C8">
      <w:start w:val="1"/>
      <w:numFmt w:val="bullet"/>
      <w:lvlText w:val=""/>
      <w:lvlJc w:val="left"/>
      <w:pPr>
        <w:ind w:left="6480" w:hanging="360"/>
      </w:pPr>
      <w:rPr>
        <w:rFonts w:ascii="Wingdings" w:hAnsi="Wingdings" w:hint="default"/>
      </w:rPr>
    </w:lvl>
  </w:abstractNum>
  <w:abstractNum w:abstractNumId="26"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27" w15:restartNumberingAfterBreak="0">
    <w:nsid w:val="53274092"/>
    <w:multiLevelType w:val="multilevel"/>
    <w:tmpl w:val="A7D6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3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31" w15:restartNumberingAfterBreak="0">
    <w:nsid w:val="59D9B2AD"/>
    <w:multiLevelType w:val="hybridMultilevel"/>
    <w:tmpl w:val="FFFFFFFF"/>
    <w:lvl w:ilvl="0" w:tplc="8038871C">
      <w:start w:val="1"/>
      <w:numFmt w:val="bullet"/>
      <w:lvlText w:val="·"/>
      <w:lvlJc w:val="left"/>
      <w:pPr>
        <w:ind w:left="720" w:hanging="360"/>
      </w:pPr>
      <w:rPr>
        <w:rFonts w:ascii="Arial, sans-serif" w:hAnsi="Arial, sans-serif" w:hint="default"/>
      </w:rPr>
    </w:lvl>
    <w:lvl w:ilvl="1" w:tplc="DF568112">
      <w:start w:val="1"/>
      <w:numFmt w:val="bullet"/>
      <w:lvlText w:val="o"/>
      <w:lvlJc w:val="left"/>
      <w:pPr>
        <w:ind w:left="1440" w:hanging="360"/>
      </w:pPr>
      <w:rPr>
        <w:rFonts w:ascii="Courier New" w:hAnsi="Courier New" w:hint="default"/>
      </w:rPr>
    </w:lvl>
    <w:lvl w:ilvl="2" w:tplc="12B86F74">
      <w:start w:val="1"/>
      <w:numFmt w:val="bullet"/>
      <w:lvlText w:val=""/>
      <w:lvlJc w:val="left"/>
      <w:pPr>
        <w:ind w:left="2160" w:hanging="360"/>
      </w:pPr>
      <w:rPr>
        <w:rFonts w:ascii="Wingdings" w:hAnsi="Wingdings" w:hint="default"/>
      </w:rPr>
    </w:lvl>
    <w:lvl w:ilvl="3" w:tplc="1592D530">
      <w:start w:val="1"/>
      <w:numFmt w:val="bullet"/>
      <w:lvlText w:val=""/>
      <w:lvlJc w:val="left"/>
      <w:pPr>
        <w:ind w:left="2880" w:hanging="360"/>
      </w:pPr>
      <w:rPr>
        <w:rFonts w:ascii="Symbol" w:hAnsi="Symbol" w:hint="default"/>
      </w:rPr>
    </w:lvl>
    <w:lvl w:ilvl="4" w:tplc="3CE69604">
      <w:start w:val="1"/>
      <w:numFmt w:val="bullet"/>
      <w:lvlText w:val="o"/>
      <w:lvlJc w:val="left"/>
      <w:pPr>
        <w:ind w:left="3600" w:hanging="360"/>
      </w:pPr>
      <w:rPr>
        <w:rFonts w:ascii="Courier New" w:hAnsi="Courier New" w:hint="default"/>
      </w:rPr>
    </w:lvl>
    <w:lvl w:ilvl="5" w:tplc="8722BF72">
      <w:start w:val="1"/>
      <w:numFmt w:val="bullet"/>
      <w:lvlText w:val=""/>
      <w:lvlJc w:val="left"/>
      <w:pPr>
        <w:ind w:left="4320" w:hanging="360"/>
      </w:pPr>
      <w:rPr>
        <w:rFonts w:ascii="Wingdings" w:hAnsi="Wingdings" w:hint="default"/>
      </w:rPr>
    </w:lvl>
    <w:lvl w:ilvl="6" w:tplc="0D1A0D68">
      <w:start w:val="1"/>
      <w:numFmt w:val="bullet"/>
      <w:lvlText w:val=""/>
      <w:lvlJc w:val="left"/>
      <w:pPr>
        <w:ind w:left="5040" w:hanging="360"/>
      </w:pPr>
      <w:rPr>
        <w:rFonts w:ascii="Symbol" w:hAnsi="Symbol" w:hint="default"/>
      </w:rPr>
    </w:lvl>
    <w:lvl w:ilvl="7" w:tplc="CE68F1A8">
      <w:start w:val="1"/>
      <w:numFmt w:val="bullet"/>
      <w:lvlText w:val="o"/>
      <w:lvlJc w:val="left"/>
      <w:pPr>
        <w:ind w:left="5760" w:hanging="360"/>
      </w:pPr>
      <w:rPr>
        <w:rFonts w:ascii="Courier New" w:hAnsi="Courier New" w:hint="default"/>
      </w:rPr>
    </w:lvl>
    <w:lvl w:ilvl="8" w:tplc="616499C4">
      <w:start w:val="1"/>
      <w:numFmt w:val="bullet"/>
      <w:lvlText w:val=""/>
      <w:lvlJc w:val="left"/>
      <w:pPr>
        <w:ind w:left="6480" w:hanging="360"/>
      </w:pPr>
      <w:rPr>
        <w:rFonts w:ascii="Wingdings" w:hAnsi="Wingdings" w:hint="default"/>
      </w:rPr>
    </w:lvl>
  </w:abstractNum>
  <w:abstractNum w:abstractNumId="32" w15:restartNumberingAfterBreak="0">
    <w:nsid w:val="617DFB02"/>
    <w:multiLevelType w:val="hybridMultilevel"/>
    <w:tmpl w:val="FFFFFFFF"/>
    <w:lvl w:ilvl="0" w:tplc="F76211A8">
      <w:start w:val="1"/>
      <w:numFmt w:val="bullet"/>
      <w:lvlText w:val="·"/>
      <w:lvlJc w:val="left"/>
      <w:pPr>
        <w:ind w:left="720" w:hanging="360"/>
      </w:pPr>
      <w:rPr>
        <w:rFonts w:ascii="Arial, sans-serif" w:hAnsi="Arial, sans-serif" w:hint="default"/>
      </w:rPr>
    </w:lvl>
    <w:lvl w:ilvl="1" w:tplc="ACB6340E">
      <w:start w:val="1"/>
      <w:numFmt w:val="bullet"/>
      <w:lvlText w:val="o"/>
      <w:lvlJc w:val="left"/>
      <w:pPr>
        <w:ind w:left="1440" w:hanging="360"/>
      </w:pPr>
      <w:rPr>
        <w:rFonts w:ascii="Courier New" w:hAnsi="Courier New" w:hint="default"/>
      </w:rPr>
    </w:lvl>
    <w:lvl w:ilvl="2" w:tplc="4C305258">
      <w:start w:val="1"/>
      <w:numFmt w:val="bullet"/>
      <w:lvlText w:val=""/>
      <w:lvlJc w:val="left"/>
      <w:pPr>
        <w:ind w:left="2160" w:hanging="360"/>
      </w:pPr>
      <w:rPr>
        <w:rFonts w:ascii="Wingdings" w:hAnsi="Wingdings" w:hint="default"/>
      </w:rPr>
    </w:lvl>
    <w:lvl w:ilvl="3" w:tplc="88AEE19E">
      <w:start w:val="1"/>
      <w:numFmt w:val="bullet"/>
      <w:lvlText w:val=""/>
      <w:lvlJc w:val="left"/>
      <w:pPr>
        <w:ind w:left="2880" w:hanging="360"/>
      </w:pPr>
      <w:rPr>
        <w:rFonts w:ascii="Symbol" w:hAnsi="Symbol" w:hint="default"/>
      </w:rPr>
    </w:lvl>
    <w:lvl w:ilvl="4" w:tplc="166EFD38">
      <w:start w:val="1"/>
      <w:numFmt w:val="bullet"/>
      <w:lvlText w:val="o"/>
      <w:lvlJc w:val="left"/>
      <w:pPr>
        <w:ind w:left="3600" w:hanging="360"/>
      </w:pPr>
      <w:rPr>
        <w:rFonts w:ascii="Courier New" w:hAnsi="Courier New" w:hint="default"/>
      </w:rPr>
    </w:lvl>
    <w:lvl w:ilvl="5" w:tplc="1B32BE48">
      <w:start w:val="1"/>
      <w:numFmt w:val="bullet"/>
      <w:lvlText w:val=""/>
      <w:lvlJc w:val="left"/>
      <w:pPr>
        <w:ind w:left="4320" w:hanging="360"/>
      </w:pPr>
      <w:rPr>
        <w:rFonts w:ascii="Wingdings" w:hAnsi="Wingdings" w:hint="default"/>
      </w:rPr>
    </w:lvl>
    <w:lvl w:ilvl="6" w:tplc="86F8384C">
      <w:start w:val="1"/>
      <w:numFmt w:val="bullet"/>
      <w:lvlText w:val=""/>
      <w:lvlJc w:val="left"/>
      <w:pPr>
        <w:ind w:left="5040" w:hanging="360"/>
      </w:pPr>
      <w:rPr>
        <w:rFonts w:ascii="Symbol" w:hAnsi="Symbol" w:hint="default"/>
      </w:rPr>
    </w:lvl>
    <w:lvl w:ilvl="7" w:tplc="197066AC">
      <w:start w:val="1"/>
      <w:numFmt w:val="bullet"/>
      <w:lvlText w:val="o"/>
      <w:lvlJc w:val="left"/>
      <w:pPr>
        <w:ind w:left="5760" w:hanging="360"/>
      </w:pPr>
      <w:rPr>
        <w:rFonts w:ascii="Courier New" w:hAnsi="Courier New" w:hint="default"/>
      </w:rPr>
    </w:lvl>
    <w:lvl w:ilvl="8" w:tplc="2C2012C0">
      <w:start w:val="1"/>
      <w:numFmt w:val="bullet"/>
      <w:lvlText w:val=""/>
      <w:lvlJc w:val="left"/>
      <w:pPr>
        <w:ind w:left="6480" w:hanging="360"/>
      </w:pPr>
      <w:rPr>
        <w:rFonts w:ascii="Wingdings" w:hAnsi="Wingdings" w:hint="default"/>
      </w:rPr>
    </w:lvl>
  </w:abstractNum>
  <w:abstractNum w:abstractNumId="33"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34"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35"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36"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38"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9"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40"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41"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42" w15:restartNumberingAfterBreak="0">
    <w:nsid w:val="76B3DE40"/>
    <w:multiLevelType w:val="hybridMultilevel"/>
    <w:tmpl w:val="FFFFFFFF"/>
    <w:lvl w:ilvl="0" w:tplc="29F4D884">
      <w:start w:val="1"/>
      <w:numFmt w:val="bullet"/>
      <w:lvlText w:val="·"/>
      <w:lvlJc w:val="left"/>
      <w:pPr>
        <w:ind w:left="720" w:hanging="360"/>
      </w:pPr>
      <w:rPr>
        <w:rFonts w:ascii="Arial, sans-serif" w:hAnsi="Arial, sans-serif" w:hint="default"/>
      </w:rPr>
    </w:lvl>
    <w:lvl w:ilvl="1" w:tplc="E000E6AC">
      <w:start w:val="1"/>
      <w:numFmt w:val="bullet"/>
      <w:lvlText w:val="o"/>
      <w:lvlJc w:val="left"/>
      <w:pPr>
        <w:ind w:left="1440" w:hanging="360"/>
      </w:pPr>
      <w:rPr>
        <w:rFonts w:ascii="Courier New" w:hAnsi="Courier New" w:hint="default"/>
      </w:rPr>
    </w:lvl>
    <w:lvl w:ilvl="2" w:tplc="0D4444EA">
      <w:start w:val="1"/>
      <w:numFmt w:val="bullet"/>
      <w:lvlText w:val=""/>
      <w:lvlJc w:val="left"/>
      <w:pPr>
        <w:ind w:left="2160" w:hanging="360"/>
      </w:pPr>
      <w:rPr>
        <w:rFonts w:ascii="Wingdings" w:hAnsi="Wingdings" w:hint="default"/>
      </w:rPr>
    </w:lvl>
    <w:lvl w:ilvl="3" w:tplc="25AA2E80">
      <w:start w:val="1"/>
      <w:numFmt w:val="bullet"/>
      <w:lvlText w:val=""/>
      <w:lvlJc w:val="left"/>
      <w:pPr>
        <w:ind w:left="2880" w:hanging="360"/>
      </w:pPr>
      <w:rPr>
        <w:rFonts w:ascii="Symbol" w:hAnsi="Symbol" w:hint="default"/>
      </w:rPr>
    </w:lvl>
    <w:lvl w:ilvl="4" w:tplc="3BEE9E36">
      <w:start w:val="1"/>
      <w:numFmt w:val="bullet"/>
      <w:lvlText w:val="o"/>
      <w:lvlJc w:val="left"/>
      <w:pPr>
        <w:ind w:left="3600" w:hanging="360"/>
      </w:pPr>
      <w:rPr>
        <w:rFonts w:ascii="Courier New" w:hAnsi="Courier New" w:hint="default"/>
      </w:rPr>
    </w:lvl>
    <w:lvl w:ilvl="5" w:tplc="09D6B964">
      <w:start w:val="1"/>
      <w:numFmt w:val="bullet"/>
      <w:lvlText w:val=""/>
      <w:lvlJc w:val="left"/>
      <w:pPr>
        <w:ind w:left="4320" w:hanging="360"/>
      </w:pPr>
      <w:rPr>
        <w:rFonts w:ascii="Wingdings" w:hAnsi="Wingdings" w:hint="default"/>
      </w:rPr>
    </w:lvl>
    <w:lvl w:ilvl="6" w:tplc="BAFE4088">
      <w:start w:val="1"/>
      <w:numFmt w:val="bullet"/>
      <w:lvlText w:val=""/>
      <w:lvlJc w:val="left"/>
      <w:pPr>
        <w:ind w:left="5040" w:hanging="360"/>
      </w:pPr>
      <w:rPr>
        <w:rFonts w:ascii="Symbol" w:hAnsi="Symbol" w:hint="default"/>
      </w:rPr>
    </w:lvl>
    <w:lvl w:ilvl="7" w:tplc="1C7664C0">
      <w:start w:val="1"/>
      <w:numFmt w:val="bullet"/>
      <w:lvlText w:val="o"/>
      <w:lvlJc w:val="left"/>
      <w:pPr>
        <w:ind w:left="5760" w:hanging="360"/>
      </w:pPr>
      <w:rPr>
        <w:rFonts w:ascii="Courier New" w:hAnsi="Courier New" w:hint="default"/>
      </w:rPr>
    </w:lvl>
    <w:lvl w:ilvl="8" w:tplc="86F83852">
      <w:start w:val="1"/>
      <w:numFmt w:val="bullet"/>
      <w:lvlText w:val=""/>
      <w:lvlJc w:val="left"/>
      <w:pPr>
        <w:ind w:left="6480" w:hanging="360"/>
      </w:pPr>
      <w:rPr>
        <w:rFonts w:ascii="Wingdings" w:hAnsi="Wingdings" w:hint="default"/>
      </w:rPr>
    </w:lvl>
  </w:abstractNum>
  <w:abstractNum w:abstractNumId="43" w15:restartNumberingAfterBreak="0">
    <w:nsid w:val="78C4380B"/>
    <w:multiLevelType w:val="multilevel"/>
    <w:tmpl w:val="984E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CF2A74"/>
    <w:multiLevelType w:val="multilevel"/>
    <w:tmpl w:val="B71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05356"/>
    <w:multiLevelType w:val="hybridMultilevel"/>
    <w:tmpl w:val="99524D36"/>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46"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47"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41"/>
  </w:num>
  <w:num w:numId="2" w16cid:durableId="843669355">
    <w:abstractNumId w:val="33"/>
  </w:num>
  <w:num w:numId="3" w16cid:durableId="368409993">
    <w:abstractNumId w:val="39"/>
  </w:num>
  <w:num w:numId="4" w16cid:durableId="511994020">
    <w:abstractNumId w:val="35"/>
  </w:num>
  <w:num w:numId="5" w16cid:durableId="2043701160">
    <w:abstractNumId w:val="20"/>
  </w:num>
  <w:num w:numId="6" w16cid:durableId="1796555873">
    <w:abstractNumId w:val="13"/>
  </w:num>
  <w:num w:numId="7" w16cid:durableId="1162967431">
    <w:abstractNumId w:val="3"/>
  </w:num>
  <w:num w:numId="8" w16cid:durableId="1482652433">
    <w:abstractNumId w:val="0"/>
  </w:num>
  <w:num w:numId="9" w16cid:durableId="1918131776">
    <w:abstractNumId w:val="34"/>
  </w:num>
  <w:num w:numId="10" w16cid:durableId="1548954679">
    <w:abstractNumId w:val="10"/>
  </w:num>
  <w:num w:numId="11" w16cid:durableId="578297765">
    <w:abstractNumId w:val="28"/>
  </w:num>
  <w:num w:numId="12" w16cid:durableId="717242569">
    <w:abstractNumId w:val="7"/>
  </w:num>
  <w:num w:numId="13" w16cid:durableId="1112093695">
    <w:abstractNumId w:val="8"/>
  </w:num>
  <w:num w:numId="14" w16cid:durableId="725026597">
    <w:abstractNumId w:val="30"/>
  </w:num>
  <w:num w:numId="15" w16cid:durableId="1085304301">
    <w:abstractNumId w:val="24"/>
  </w:num>
  <w:num w:numId="16" w16cid:durableId="1367944987">
    <w:abstractNumId w:val="40"/>
  </w:num>
  <w:num w:numId="17" w16cid:durableId="1500534952">
    <w:abstractNumId w:val="19"/>
  </w:num>
  <w:num w:numId="18" w16cid:durableId="1930116833">
    <w:abstractNumId w:val="37"/>
  </w:num>
  <w:num w:numId="19" w16cid:durableId="1521511782">
    <w:abstractNumId w:val="29"/>
  </w:num>
  <w:num w:numId="20" w16cid:durableId="1525359302">
    <w:abstractNumId w:val="26"/>
  </w:num>
  <w:num w:numId="21" w16cid:durableId="255867871">
    <w:abstractNumId w:val="38"/>
  </w:num>
  <w:num w:numId="22" w16cid:durableId="1414429647">
    <w:abstractNumId w:val="5"/>
  </w:num>
  <w:num w:numId="23" w16cid:durableId="1964801170">
    <w:abstractNumId w:val="46"/>
  </w:num>
  <w:num w:numId="24" w16cid:durableId="707265650">
    <w:abstractNumId w:val="4"/>
  </w:num>
  <w:num w:numId="25" w16cid:durableId="1323923127">
    <w:abstractNumId w:val="22"/>
  </w:num>
  <w:num w:numId="26" w16cid:durableId="2106220031">
    <w:abstractNumId w:val="47"/>
  </w:num>
  <w:num w:numId="27" w16cid:durableId="1538279297">
    <w:abstractNumId w:val="36"/>
  </w:num>
  <w:num w:numId="28" w16cid:durableId="530455564">
    <w:abstractNumId w:val="9"/>
  </w:num>
  <w:num w:numId="29" w16cid:durableId="840587672">
    <w:abstractNumId w:val="21"/>
  </w:num>
  <w:num w:numId="30" w16cid:durableId="119541991">
    <w:abstractNumId w:val="14"/>
  </w:num>
  <w:num w:numId="31" w16cid:durableId="932514283">
    <w:abstractNumId w:val="17"/>
  </w:num>
  <w:num w:numId="32" w16cid:durableId="740980774">
    <w:abstractNumId w:val="23"/>
  </w:num>
  <w:num w:numId="33" w16cid:durableId="422799875">
    <w:abstractNumId w:val="32"/>
  </w:num>
  <w:num w:numId="34" w16cid:durableId="1011760226">
    <w:abstractNumId w:val="25"/>
  </w:num>
  <w:num w:numId="35" w16cid:durableId="923996316">
    <w:abstractNumId w:val="31"/>
  </w:num>
  <w:num w:numId="36" w16cid:durableId="1970233922">
    <w:abstractNumId w:val="42"/>
  </w:num>
  <w:num w:numId="37" w16cid:durableId="1231497565">
    <w:abstractNumId w:val="6"/>
  </w:num>
  <w:num w:numId="38" w16cid:durableId="1227296305">
    <w:abstractNumId w:val="2"/>
  </w:num>
  <w:num w:numId="39" w16cid:durableId="1931620633">
    <w:abstractNumId w:val="15"/>
  </w:num>
  <w:num w:numId="40" w16cid:durableId="573592954">
    <w:abstractNumId w:val="43"/>
  </w:num>
  <w:num w:numId="41" w16cid:durableId="517700330">
    <w:abstractNumId w:val="18"/>
  </w:num>
  <w:num w:numId="42" w16cid:durableId="1961261148">
    <w:abstractNumId w:val="44"/>
  </w:num>
  <w:num w:numId="43" w16cid:durableId="1201166723">
    <w:abstractNumId w:val="1"/>
  </w:num>
  <w:num w:numId="44" w16cid:durableId="928000964">
    <w:abstractNumId w:val="16"/>
  </w:num>
  <w:num w:numId="45" w16cid:durableId="1586449814">
    <w:abstractNumId w:val="27"/>
  </w:num>
  <w:num w:numId="46" w16cid:durableId="123237921">
    <w:abstractNumId w:val="12"/>
  </w:num>
  <w:num w:numId="47" w16cid:durableId="2090615575">
    <w:abstractNumId w:val="45"/>
  </w:num>
  <w:num w:numId="48" w16cid:durableId="197637119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93C"/>
    <w:rsid w:val="0000149A"/>
    <w:rsid w:val="0000153A"/>
    <w:rsid w:val="00002266"/>
    <w:rsid w:val="00002FEF"/>
    <w:rsid w:val="00003785"/>
    <w:rsid w:val="00003ADA"/>
    <w:rsid w:val="00004107"/>
    <w:rsid w:val="000042D9"/>
    <w:rsid w:val="00004969"/>
    <w:rsid w:val="00005627"/>
    <w:rsid w:val="00005A8D"/>
    <w:rsid w:val="00007574"/>
    <w:rsid w:val="00012145"/>
    <w:rsid w:val="00012368"/>
    <w:rsid w:val="000159C6"/>
    <w:rsid w:val="00015A2B"/>
    <w:rsid w:val="00016046"/>
    <w:rsid w:val="000174C7"/>
    <w:rsid w:val="000179FF"/>
    <w:rsid w:val="00024677"/>
    <w:rsid w:val="00025550"/>
    <w:rsid w:val="00025630"/>
    <w:rsid w:val="00026761"/>
    <w:rsid w:val="0002743F"/>
    <w:rsid w:val="00027F09"/>
    <w:rsid w:val="0003087D"/>
    <w:rsid w:val="00031726"/>
    <w:rsid w:val="000319E0"/>
    <w:rsid w:val="0003215C"/>
    <w:rsid w:val="0003216E"/>
    <w:rsid w:val="00032A8B"/>
    <w:rsid w:val="000330FF"/>
    <w:rsid w:val="00033D9D"/>
    <w:rsid w:val="000340DA"/>
    <w:rsid w:val="00034EE8"/>
    <w:rsid w:val="000352AE"/>
    <w:rsid w:val="0003531F"/>
    <w:rsid w:val="00035A6A"/>
    <w:rsid w:val="000360D6"/>
    <w:rsid w:val="00036752"/>
    <w:rsid w:val="00036F27"/>
    <w:rsid w:val="0004010D"/>
    <w:rsid w:val="00040B95"/>
    <w:rsid w:val="00041A20"/>
    <w:rsid w:val="00041EBD"/>
    <w:rsid w:val="00042D12"/>
    <w:rsid w:val="0004328F"/>
    <w:rsid w:val="00044610"/>
    <w:rsid w:val="000448DB"/>
    <w:rsid w:val="00045963"/>
    <w:rsid w:val="00045AC4"/>
    <w:rsid w:val="000474D9"/>
    <w:rsid w:val="00047A52"/>
    <w:rsid w:val="00047D3B"/>
    <w:rsid w:val="00051753"/>
    <w:rsid w:val="000526F7"/>
    <w:rsid w:val="000535DC"/>
    <w:rsid w:val="0005398E"/>
    <w:rsid w:val="00055340"/>
    <w:rsid w:val="00055ED6"/>
    <w:rsid w:val="000574EB"/>
    <w:rsid w:val="000606F3"/>
    <w:rsid w:val="00063557"/>
    <w:rsid w:val="000652D0"/>
    <w:rsid w:val="0006534C"/>
    <w:rsid w:val="00066B31"/>
    <w:rsid w:val="00067F34"/>
    <w:rsid w:val="000712C6"/>
    <w:rsid w:val="0007132B"/>
    <w:rsid w:val="00072428"/>
    <w:rsid w:val="00072EBC"/>
    <w:rsid w:val="00072F25"/>
    <w:rsid w:val="000738F0"/>
    <w:rsid w:val="00074377"/>
    <w:rsid w:val="000745D5"/>
    <w:rsid w:val="00074954"/>
    <w:rsid w:val="00075EA7"/>
    <w:rsid w:val="00076CBA"/>
    <w:rsid w:val="00080958"/>
    <w:rsid w:val="0008113A"/>
    <w:rsid w:val="0008329C"/>
    <w:rsid w:val="00083FCF"/>
    <w:rsid w:val="00084532"/>
    <w:rsid w:val="000845B5"/>
    <w:rsid w:val="00084E25"/>
    <w:rsid w:val="00085469"/>
    <w:rsid w:val="000854DD"/>
    <w:rsid w:val="00085826"/>
    <w:rsid w:val="00086122"/>
    <w:rsid w:val="000909F9"/>
    <w:rsid w:val="0009150F"/>
    <w:rsid w:val="0009188D"/>
    <w:rsid w:val="0009231B"/>
    <w:rsid w:val="000927A8"/>
    <w:rsid w:val="00093F7F"/>
    <w:rsid w:val="00096080"/>
    <w:rsid w:val="00096139"/>
    <w:rsid w:val="00096608"/>
    <w:rsid w:val="000A1DB2"/>
    <w:rsid w:val="000A2C22"/>
    <w:rsid w:val="000A2D9D"/>
    <w:rsid w:val="000A3D4F"/>
    <w:rsid w:val="000A4AA3"/>
    <w:rsid w:val="000A5734"/>
    <w:rsid w:val="000B0D7E"/>
    <w:rsid w:val="000B1B4D"/>
    <w:rsid w:val="000B1C72"/>
    <w:rsid w:val="000B29B0"/>
    <w:rsid w:val="000B3A77"/>
    <w:rsid w:val="000B4A31"/>
    <w:rsid w:val="000B5229"/>
    <w:rsid w:val="000B579E"/>
    <w:rsid w:val="000B5D35"/>
    <w:rsid w:val="000B6F68"/>
    <w:rsid w:val="000B70FC"/>
    <w:rsid w:val="000B74E5"/>
    <w:rsid w:val="000C190F"/>
    <w:rsid w:val="000C3A50"/>
    <w:rsid w:val="000C3A81"/>
    <w:rsid w:val="000C49D4"/>
    <w:rsid w:val="000C5026"/>
    <w:rsid w:val="000C50E7"/>
    <w:rsid w:val="000C797F"/>
    <w:rsid w:val="000C7A23"/>
    <w:rsid w:val="000D15C7"/>
    <w:rsid w:val="000D163F"/>
    <w:rsid w:val="000D4BD3"/>
    <w:rsid w:val="000D7218"/>
    <w:rsid w:val="000D77D2"/>
    <w:rsid w:val="000E1491"/>
    <w:rsid w:val="000E4B4C"/>
    <w:rsid w:val="000E75AD"/>
    <w:rsid w:val="000E79BA"/>
    <w:rsid w:val="000E7ECF"/>
    <w:rsid w:val="000F177F"/>
    <w:rsid w:val="000F1897"/>
    <w:rsid w:val="000F26CE"/>
    <w:rsid w:val="000F3C0C"/>
    <w:rsid w:val="000F5E8F"/>
    <w:rsid w:val="000F75F0"/>
    <w:rsid w:val="00100AFF"/>
    <w:rsid w:val="001027F7"/>
    <w:rsid w:val="001029A8"/>
    <w:rsid w:val="00102E02"/>
    <w:rsid w:val="00103A33"/>
    <w:rsid w:val="00104BBB"/>
    <w:rsid w:val="00105364"/>
    <w:rsid w:val="00106184"/>
    <w:rsid w:val="001068EC"/>
    <w:rsid w:val="00106B0E"/>
    <w:rsid w:val="00106E6E"/>
    <w:rsid w:val="0010795E"/>
    <w:rsid w:val="001079BB"/>
    <w:rsid w:val="00107A25"/>
    <w:rsid w:val="00115945"/>
    <w:rsid w:val="00116F2B"/>
    <w:rsid w:val="0011733B"/>
    <w:rsid w:val="00120471"/>
    <w:rsid w:val="00121D8B"/>
    <w:rsid w:val="0012232D"/>
    <w:rsid w:val="00123361"/>
    <w:rsid w:val="00123749"/>
    <w:rsid w:val="001247E5"/>
    <w:rsid w:val="001247FB"/>
    <w:rsid w:val="00124D4A"/>
    <w:rsid w:val="00124D89"/>
    <w:rsid w:val="00125181"/>
    <w:rsid w:val="001256DD"/>
    <w:rsid w:val="001265F0"/>
    <w:rsid w:val="00126D6F"/>
    <w:rsid w:val="0012701C"/>
    <w:rsid w:val="001276D7"/>
    <w:rsid w:val="00127C7F"/>
    <w:rsid w:val="00130006"/>
    <w:rsid w:val="001309D9"/>
    <w:rsid w:val="00131A48"/>
    <w:rsid w:val="00132655"/>
    <w:rsid w:val="0013281A"/>
    <w:rsid w:val="00132836"/>
    <w:rsid w:val="0013339B"/>
    <w:rsid w:val="00133B59"/>
    <w:rsid w:val="00134D3D"/>
    <w:rsid w:val="0013598E"/>
    <w:rsid w:val="00135D6D"/>
    <w:rsid w:val="00136DC1"/>
    <w:rsid w:val="001401C9"/>
    <w:rsid w:val="00140E45"/>
    <w:rsid w:val="0014140E"/>
    <w:rsid w:val="0014168F"/>
    <w:rsid w:val="00141E78"/>
    <w:rsid w:val="00142171"/>
    <w:rsid w:val="001435FF"/>
    <w:rsid w:val="00144AF8"/>
    <w:rsid w:val="0014681E"/>
    <w:rsid w:val="00147DA6"/>
    <w:rsid w:val="00147FD2"/>
    <w:rsid w:val="00150741"/>
    <w:rsid w:val="00150849"/>
    <w:rsid w:val="00150EC9"/>
    <w:rsid w:val="00151351"/>
    <w:rsid w:val="001514ED"/>
    <w:rsid w:val="00151561"/>
    <w:rsid w:val="00152433"/>
    <w:rsid w:val="0015297B"/>
    <w:rsid w:val="0015355D"/>
    <w:rsid w:val="00153DE8"/>
    <w:rsid w:val="0015458F"/>
    <w:rsid w:val="00154776"/>
    <w:rsid w:val="00154A2D"/>
    <w:rsid w:val="00155959"/>
    <w:rsid w:val="00156DF0"/>
    <w:rsid w:val="00157089"/>
    <w:rsid w:val="00160D8B"/>
    <w:rsid w:val="00161C55"/>
    <w:rsid w:val="00163073"/>
    <w:rsid w:val="00163B2D"/>
    <w:rsid w:val="00163E2E"/>
    <w:rsid w:val="0016441A"/>
    <w:rsid w:val="00164E85"/>
    <w:rsid w:val="00166B0B"/>
    <w:rsid w:val="001672A7"/>
    <w:rsid w:val="00167439"/>
    <w:rsid w:val="00167685"/>
    <w:rsid w:val="00170356"/>
    <w:rsid w:val="001704BD"/>
    <w:rsid w:val="0017136D"/>
    <w:rsid w:val="00171D5D"/>
    <w:rsid w:val="00173EA7"/>
    <w:rsid w:val="00175B46"/>
    <w:rsid w:val="00175CB7"/>
    <w:rsid w:val="0017649B"/>
    <w:rsid w:val="00176C39"/>
    <w:rsid w:val="001809A1"/>
    <w:rsid w:val="001810E3"/>
    <w:rsid w:val="00182072"/>
    <w:rsid w:val="00182A6D"/>
    <w:rsid w:val="001833BD"/>
    <w:rsid w:val="00183929"/>
    <w:rsid w:val="00184130"/>
    <w:rsid w:val="001850BB"/>
    <w:rsid w:val="0018539E"/>
    <w:rsid w:val="00190310"/>
    <w:rsid w:val="00190321"/>
    <w:rsid w:val="0019110F"/>
    <w:rsid w:val="0019115A"/>
    <w:rsid w:val="00191416"/>
    <w:rsid w:val="0019199C"/>
    <w:rsid w:val="00191FB8"/>
    <w:rsid w:val="00193A38"/>
    <w:rsid w:val="00193E2A"/>
    <w:rsid w:val="00194AEB"/>
    <w:rsid w:val="00194C25"/>
    <w:rsid w:val="00194DCD"/>
    <w:rsid w:val="00195918"/>
    <w:rsid w:val="00196521"/>
    <w:rsid w:val="001A21DD"/>
    <w:rsid w:val="001A2FFC"/>
    <w:rsid w:val="001A40E5"/>
    <w:rsid w:val="001A4154"/>
    <w:rsid w:val="001A5157"/>
    <w:rsid w:val="001A5488"/>
    <w:rsid w:val="001A61AF"/>
    <w:rsid w:val="001A6C6B"/>
    <w:rsid w:val="001B1153"/>
    <w:rsid w:val="001B13C4"/>
    <w:rsid w:val="001B38CB"/>
    <w:rsid w:val="001B42C3"/>
    <w:rsid w:val="001B6CC4"/>
    <w:rsid w:val="001B6D3E"/>
    <w:rsid w:val="001B6D7C"/>
    <w:rsid w:val="001B7E13"/>
    <w:rsid w:val="001B7EC9"/>
    <w:rsid w:val="001C0027"/>
    <w:rsid w:val="001C21B1"/>
    <w:rsid w:val="001C34A2"/>
    <w:rsid w:val="001C5CA0"/>
    <w:rsid w:val="001C6718"/>
    <w:rsid w:val="001C68C6"/>
    <w:rsid w:val="001C74E9"/>
    <w:rsid w:val="001C7681"/>
    <w:rsid w:val="001C7D07"/>
    <w:rsid w:val="001D070B"/>
    <w:rsid w:val="001D0897"/>
    <w:rsid w:val="001D2323"/>
    <w:rsid w:val="001D2800"/>
    <w:rsid w:val="001D2BED"/>
    <w:rsid w:val="001D3C97"/>
    <w:rsid w:val="001D47A3"/>
    <w:rsid w:val="001D4D1B"/>
    <w:rsid w:val="001D55CA"/>
    <w:rsid w:val="001D5678"/>
    <w:rsid w:val="001D5FDD"/>
    <w:rsid w:val="001D63E6"/>
    <w:rsid w:val="001D6D9F"/>
    <w:rsid w:val="001E013F"/>
    <w:rsid w:val="001E1B6F"/>
    <w:rsid w:val="001E359F"/>
    <w:rsid w:val="001E4B6F"/>
    <w:rsid w:val="001E4C1D"/>
    <w:rsid w:val="001E7875"/>
    <w:rsid w:val="001E7F0A"/>
    <w:rsid w:val="001F0CD6"/>
    <w:rsid w:val="001F29B2"/>
    <w:rsid w:val="001F3AD3"/>
    <w:rsid w:val="001F4967"/>
    <w:rsid w:val="001F57FF"/>
    <w:rsid w:val="001F5B00"/>
    <w:rsid w:val="001F6D01"/>
    <w:rsid w:val="001F78BF"/>
    <w:rsid w:val="002006F0"/>
    <w:rsid w:val="0020109A"/>
    <w:rsid w:val="002011CF"/>
    <w:rsid w:val="002018CF"/>
    <w:rsid w:val="00201C73"/>
    <w:rsid w:val="00202011"/>
    <w:rsid w:val="00202839"/>
    <w:rsid w:val="00203615"/>
    <w:rsid w:val="00203A8E"/>
    <w:rsid w:val="00203C18"/>
    <w:rsid w:val="00204022"/>
    <w:rsid w:val="00205FED"/>
    <w:rsid w:val="0020772E"/>
    <w:rsid w:val="00207F94"/>
    <w:rsid w:val="00210BB2"/>
    <w:rsid w:val="00211C48"/>
    <w:rsid w:val="002143B1"/>
    <w:rsid w:val="00214447"/>
    <w:rsid w:val="002167BE"/>
    <w:rsid w:val="00216AB4"/>
    <w:rsid w:val="00220FC7"/>
    <w:rsid w:val="0022160D"/>
    <w:rsid w:val="00223D66"/>
    <w:rsid w:val="002240B8"/>
    <w:rsid w:val="002244B6"/>
    <w:rsid w:val="002249A6"/>
    <w:rsid w:val="002257E5"/>
    <w:rsid w:val="002258D1"/>
    <w:rsid w:val="00225BAC"/>
    <w:rsid w:val="0022624B"/>
    <w:rsid w:val="00226840"/>
    <w:rsid w:val="00227B2B"/>
    <w:rsid w:val="0022CF2B"/>
    <w:rsid w:val="002302EB"/>
    <w:rsid w:val="00230ACF"/>
    <w:rsid w:val="00232EE3"/>
    <w:rsid w:val="00233E81"/>
    <w:rsid w:val="0023407A"/>
    <w:rsid w:val="00236682"/>
    <w:rsid w:val="00240B04"/>
    <w:rsid w:val="00244D27"/>
    <w:rsid w:val="002467B1"/>
    <w:rsid w:val="00247146"/>
    <w:rsid w:val="00247734"/>
    <w:rsid w:val="002479C4"/>
    <w:rsid w:val="00250F3E"/>
    <w:rsid w:val="00251830"/>
    <w:rsid w:val="0025254B"/>
    <w:rsid w:val="00253B39"/>
    <w:rsid w:val="00254481"/>
    <w:rsid w:val="00255D85"/>
    <w:rsid w:val="0025726F"/>
    <w:rsid w:val="0025733E"/>
    <w:rsid w:val="00257D2F"/>
    <w:rsid w:val="00260743"/>
    <w:rsid w:val="00260B29"/>
    <w:rsid w:val="00262570"/>
    <w:rsid w:val="0026309F"/>
    <w:rsid w:val="0026392D"/>
    <w:rsid w:val="00263E75"/>
    <w:rsid w:val="00264BF8"/>
    <w:rsid w:val="002658E6"/>
    <w:rsid w:val="00267E75"/>
    <w:rsid w:val="002703E8"/>
    <w:rsid w:val="00270B19"/>
    <w:rsid w:val="00270B46"/>
    <w:rsid w:val="00270D2A"/>
    <w:rsid w:val="00270D3C"/>
    <w:rsid w:val="00270EF4"/>
    <w:rsid w:val="0027101A"/>
    <w:rsid w:val="002729CC"/>
    <w:rsid w:val="0027372C"/>
    <w:rsid w:val="002741DE"/>
    <w:rsid w:val="00275D9D"/>
    <w:rsid w:val="002760FE"/>
    <w:rsid w:val="00276311"/>
    <w:rsid w:val="00276752"/>
    <w:rsid w:val="00276A5D"/>
    <w:rsid w:val="00276F16"/>
    <w:rsid w:val="00280824"/>
    <w:rsid w:val="00281568"/>
    <w:rsid w:val="00281B62"/>
    <w:rsid w:val="00281C72"/>
    <w:rsid w:val="00282404"/>
    <w:rsid w:val="00282FDA"/>
    <w:rsid w:val="002830F7"/>
    <w:rsid w:val="00284358"/>
    <w:rsid w:val="00285478"/>
    <w:rsid w:val="00285FDE"/>
    <w:rsid w:val="00286B90"/>
    <w:rsid w:val="00286DD1"/>
    <w:rsid w:val="00286E64"/>
    <w:rsid w:val="00287166"/>
    <w:rsid w:val="00287C36"/>
    <w:rsid w:val="0029049E"/>
    <w:rsid w:val="00290B17"/>
    <w:rsid w:val="0029186C"/>
    <w:rsid w:val="00292AA2"/>
    <w:rsid w:val="00292AAD"/>
    <w:rsid w:val="002933FF"/>
    <w:rsid w:val="00293B98"/>
    <w:rsid w:val="002962DA"/>
    <w:rsid w:val="002964F6"/>
    <w:rsid w:val="00297A3A"/>
    <w:rsid w:val="002A2592"/>
    <w:rsid w:val="002A29F5"/>
    <w:rsid w:val="002A3FD4"/>
    <w:rsid w:val="002A5808"/>
    <w:rsid w:val="002A6378"/>
    <w:rsid w:val="002A6CDB"/>
    <w:rsid w:val="002A7C02"/>
    <w:rsid w:val="002A7EC8"/>
    <w:rsid w:val="002B090A"/>
    <w:rsid w:val="002B094A"/>
    <w:rsid w:val="002B18D6"/>
    <w:rsid w:val="002B3050"/>
    <w:rsid w:val="002B453A"/>
    <w:rsid w:val="002B524D"/>
    <w:rsid w:val="002B68C6"/>
    <w:rsid w:val="002C136D"/>
    <w:rsid w:val="002C2A62"/>
    <w:rsid w:val="002C2BE4"/>
    <w:rsid w:val="002C382C"/>
    <w:rsid w:val="002C3BE3"/>
    <w:rsid w:val="002C3DDC"/>
    <w:rsid w:val="002C4C5C"/>
    <w:rsid w:val="002C6520"/>
    <w:rsid w:val="002C660C"/>
    <w:rsid w:val="002C6C45"/>
    <w:rsid w:val="002D0BFA"/>
    <w:rsid w:val="002D1392"/>
    <w:rsid w:val="002D207D"/>
    <w:rsid w:val="002D2925"/>
    <w:rsid w:val="002D2AE4"/>
    <w:rsid w:val="002D2CA6"/>
    <w:rsid w:val="002D2D74"/>
    <w:rsid w:val="002D4589"/>
    <w:rsid w:val="002D682A"/>
    <w:rsid w:val="002D78A0"/>
    <w:rsid w:val="002D79F8"/>
    <w:rsid w:val="002D7ADE"/>
    <w:rsid w:val="002E119C"/>
    <w:rsid w:val="002E1DCC"/>
    <w:rsid w:val="002E2ADE"/>
    <w:rsid w:val="002E3962"/>
    <w:rsid w:val="002E452F"/>
    <w:rsid w:val="002E4DDE"/>
    <w:rsid w:val="002E6ACF"/>
    <w:rsid w:val="002E6FFE"/>
    <w:rsid w:val="002E7563"/>
    <w:rsid w:val="002F051E"/>
    <w:rsid w:val="002F06D3"/>
    <w:rsid w:val="002F0FC9"/>
    <w:rsid w:val="002F150E"/>
    <w:rsid w:val="002F45F0"/>
    <w:rsid w:val="002F66CA"/>
    <w:rsid w:val="00300AEE"/>
    <w:rsid w:val="00301C7D"/>
    <w:rsid w:val="003029C7"/>
    <w:rsid w:val="0030470C"/>
    <w:rsid w:val="0030474B"/>
    <w:rsid w:val="00305646"/>
    <w:rsid w:val="00306694"/>
    <w:rsid w:val="00306893"/>
    <w:rsid w:val="00307581"/>
    <w:rsid w:val="00307983"/>
    <w:rsid w:val="00311997"/>
    <w:rsid w:val="00311B57"/>
    <w:rsid w:val="00311EBE"/>
    <w:rsid w:val="00312786"/>
    <w:rsid w:val="00312EDA"/>
    <w:rsid w:val="00313844"/>
    <w:rsid w:val="00314798"/>
    <w:rsid w:val="00315839"/>
    <w:rsid w:val="003201F8"/>
    <w:rsid w:val="00320B19"/>
    <w:rsid w:val="00320CE5"/>
    <w:rsid w:val="00322FC9"/>
    <w:rsid w:val="00324AF8"/>
    <w:rsid w:val="00324E87"/>
    <w:rsid w:val="00326135"/>
    <w:rsid w:val="00327086"/>
    <w:rsid w:val="00327469"/>
    <w:rsid w:val="00327AC3"/>
    <w:rsid w:val="00330FAC"/>
    <w:rsid w:val="00331E34"/>
    <w:rsid w:val="00332FF6"/>
    <w:rsid w:val="0033449E"/>
    <w:rsid w:val="0033505A"/>
    <w:rsid w:val="00335B72"/>
    <w:rsid w:val="00336260"/>
    <w:rsid w:val="00336FFB"/>
    <w:rsid w:val="00337495"/>
    <w:rsid w:val="003408D3"/>
    <w:rsid w:val="00341093"/>
    <w:rsid w:val="00341ED6"/>
    <w:rsid w:val="003434E9"/>
    <w:rsid w:val="003446F3"/>
    <w:rsid w:val="0034525D"/>
    <w:rsid w:val="00345F96"/>
    <w:rsid w:val="00346DF4"/>
    <w:rsid w:val="00350456"/>
    <w:rsid w:val="00350BF7"/>
    <w:rsid w:val="003514C0"/>
    <w:rsid w:val="00351C5A"/>
    <w:rsid w:val="00351F38"/>
    <w:rsid w:val="00352005"/>
    <w:rsid w:val="00352615"/>
    <w:rsid w:val="00352A2F"/>
    <w:rsid w:val="00352CF9"/>
    <w:rsid w:val="00353FC5"/>
    <w:rsid w:val="0035532A"/>
    <w:rsid w:val="003556C4"/>
    <w:rsid w:val="0035586F"/>
    <w:rsid w:val="00355BAC"/>
    <w:rsid w:val="003561E9"/>
    <w:rsid w:val="003569DB"/>
    <w:rsid w:val="00356ED3"/>
    <w:rsid w:val="00357065"/>
    <w:rsid w:val="00360E60"/>
    <w:rsid w:val="00362D1C"/>
    <w:rsid w:val="003639FF"/>
    <w:rsid w:val="00363A56"/>
    <w:rsid w:val="0036498E"/>
    <w:rsid w:val="00364B46"/>
    <w:rsid w:val="0036535E"/>
    <w:rsid w:val="00365BE2"/>
    <w:rsid w:val="00365D72"/>
    <w:rsid w:val="00367481"/>
    <w:rsid w:val="00370742"/>
    <w:rsid w:val="00370DAA"/>
    <w:rsid w:val="00371A98"/>
    <w:rsid w:val="00372899"/>
    <w:rsid w:val="003732B3"/>
    <w:rsid w:val="00374908"/>
    <w:rsid w:val="003765AA"/>
    <w:rsid w:val="00380E14"/>
    <w:rsid w:val="00381265"/>
    <w:rsid w:val="00382BA4"/>
    <w:rsid w:val="00382FB6"/>
    <w:rsid w:val="00385129"/>
    <w:rsid w:val="00387AD5"/>
    <w:rsid w:val="003912CD"/>
    <w:rsid w:val="00391836"/>
    <w:rsid w:val="0039293B"/>
    <w:rsid w:val="00393671"/>
    <w:rsid w:val="00393C43"/>
    <w:rsid w:val="00394BCF"/>
    <w:rsid w:val="00394D99"/>
    <w:rsid w:val="00394E31"/>
    <w:rsid w:val="00394E58"/>
    <w:rsid w:val="003958DA"/>
    <w:rsid w:val="00395CB8"/>
    <w:rsid w:val="003972E0"/>
    <w:rsid w:val="00397591"/>
    <w:rsid w:val="003975A8"/>
    <w:rsid w:val="003A0644"/>
    <w:rsid w:val="003A11BC"/>
    <w:rsid w:val="003A19C8"/>
    <w:rsid w:val="003A2C59"/>
    <w:rsid w:val="003A421E"/>
    <w:rsid w:val="003A4A6D"/>
    <w:rsid w:val="003A4BA4"/>
    <w:rsid w:val="003A4DDA"/>
    <w:rsid w:val="003A748E"/>
    <w:rsid w:val="003A7EB2"/>
    <w:rsid w:val="003B13FD"/>
    <w:rsid w:val="003B142F"/>
    <w:rsid w:val="003B2709"/>
    <w:rsid w:val="003B2BA9"/>
    <w:rsid w:val="003B360D"/>
    <w:rsid w:val="003B3D46"/>
    <w:rsid w:val="003B4A0E"/>
    <w:rsid w:val="003B5118"/>
    <w:rsid w:val="003B668D"/>
    <w:rsid w:val="003B6B2D"/>
    <w:rsid w:val="003B6E4A"/>
    <w:rsid w:val="003B6FCA"/>
    <w:rsid w:val="003C2DBE"/>
    <w:rsid w:val="003C322C"/>
    <w:rsid w:val="003C3776"/>
    <w:rsid w:val="003C392F"/>
    <w:rsid w:val="003C3965"/>
    <w:rsid w:val="003C430F"/>
    <w:rsid w:val="003C5944"/>
    <w:rsid w:val="003C63B9"/>
    <w:rsid w:val="003C6485"/>
    <w:rsid w:val="003C64CD"/>
    <w:rsid w:val="003C6AA9"/>
    <w:rsid w:val="003C7BD4"/>
    <w:rsid w:val="003C7C61"/>
    <w:rsid w:val="003D0B41"/>
    <w:rsid w:val="003D0D21"/>
    <w:rsid w:val="003D131A"/>
    <w:rsid w:val="003D2E5A"/>
    <w:rsid w:val="003D437E"/>
    <w:rsid w:val="003D5347"/>
    <w:rsid w:val="003D6178"/>
    <w:rsid w:val="003D7B1E"/>
    <w:rsid w:val="003D7FF4"/>
    <w:rsid w:val="003E022F"/>
    <w:rsid w:val="003E085F"/>
    <w:rsid w:val="003E176E"/>
    <w:rsid w:val="003E1ED8"/>
    <w:rsid w:val="003E238D"/>
    <w:rsid w:val="003E3387"/>
    <w:rsid w:val="003E33F4"/>
    <w:rsid w:val="003E39BC"/>
    <w:rsid w:val="003E3F17"/>
    <w:rsid w:val="003E47D4"/>
    <w:rsid w:val="003E4B80"/>
    <w:rsid w:val="003E5966"/>
    <w:rsid w:val="003E5FA8"/>
    <w:rsid w:val="003E661F"/>
    <w:rsid w:val="003E6647"/>
    <w:rsid w:val="003E71C8"/>
    <w:rsid w:val="003E77C1"/>
    <w:rsid w:val="003E7EEC"/>
    <w:rsid w:val="003F2398"/>
    <w:rsid w:val="003F3752"/>
    <w:rsid w:val="003F3E5A"/>
    <w:rsid w:val="003F626C"/>
    <w:rsid w:val="003F6566"/>
    <w:rsid w:val="003F7058"/>
    <w:rsid w:val="003F75C4"/>
    <w:rsid w:val="003FBC7E"/>
    <w:rsid w:val="004005A5"/>
    <w:rsid w:val="00400624"/>
    <w:rsid w:val="00400756"/>
    <w:rsid w:val="00400DE1"/>
    <w:rsid w:val="00403686"/>
    <w:rsid w:val="00403E40"/>
    <w:rsid w:val="00405762"/>
    <w:rsid w:val="004058FF"/>
    <w:rsid w:val="004068BB"/>
    <w:rsid w:val="004068F3"/>
    <w:rsid w:val="0040736D"/>
    <w:rsid w:val="00410A8E"/>
    <w:rsid w:val="00410BEF"/>
    <w:rsid w:val="00411112"/>
    <w:rsid w:val="00411A4C"/>
    <w:rsid w:val="00412D02"/>
    <w:rsid w:val="00413E6A"/>
    <w:rsid w:val="00414610"/>
    <w:rsid w:val="00415054"/>
    <w:rsid w:val="00415E2A"/>
    <w:rsid w:val="0041640C"/>
    <w:rsid w:val="0041697C"/>
    <w:rsid w:val="00416D5B"/>
    <w:rsid w:val="00417426"/>
    <w:rsid w:val="00420092"/>
    <w:rsid w:val="00420708"/>
    <w:rsid w:val="00420E6D"/>
    <w:rsid w:val="00422D97"/>
    <w:rsid w:val="004245E1"/>
    <w:rsid w:val="00425237"/>
    <w:rsid w:val="00425D17"/>
    <w:rsid w:val="00425D82"/>
    <w:rsid w:val="00427335"/>
    <w:rsid w:val="0042743E"/>
    <w:rsid w:val="0042773E"/>
    <w:rsid w:val="00427826"/>
    <w:rsid w:val="0043018F"/>
    <w:rsid w:val="0043088F"/>
    <w:rsid w:val="00430B5D"/>
    <w:rsid w:val="0043106B"/>
    <w:rsid w:val="00431D35"/>
    <w:rsid w:val="0043233D"/>
    <w:rsid w:val="00432872"/>
    <w:rsid w:val="00433860"/>
    <w:rsid w:val="00434403"/>
    <w:rsid w:val="00434867"/>
    <w:rsid w:val="004355C3"/>
    <w:rsid w:val="0044098C"/>
    <w:rsid w:val="004415A2"/>
    <w:rsid w:val="004417A6"/>
    <w:rsid w:val="00442521"/>
    <w:rsid w:val="00443F59"/>
    <w:rsid w:val="00443FCA"/>
    <w:rsid w:val="004447AD"/>
    <w:rsid w:val="00444E36"/>
    <w:rsid w:val="00446371"/>
    <w:rsid w:val="00451B71"/>
    <w:rsid w:val="00452E41"/>
    <w:rsid w:val="00452F86"/>
    <w:rsid w:val="00453537"/>
    <w:rsid w:val="0045386C"/>
    <w:rsid w:val="00454673"/>
    <w:rsid w:val="00454AC5"/>
    <w:rsid w:val="004556CB"/>
    <w:rsid w:val="00455BC0"/>
    <w:rsid w:val="00456EA1"/>
    <w:rsid w:val="0046093A"/>
    <w:rsid w:val="00460C3E"/>
    <w:rsid w:val="00461DD2"/>
    <w:rsid w:val="00465E3A"/>
    <w:rsid w:val="00467B9C"/>
    <w:rsid w:val="00470838"/>
    <w:rsid w:val="0047095F"/>
    <w:rsid w:val="00471C9D"/>
    <w:rsid w:val="00472937"/>
    <w:rsid w:val="00472C03"/>
    <w:rsid w:val="00473214"/>
    <w:rsid w:val="00473D35"/>
    <w:rsid w:val="004743FF"/>
    <w:rsid w:val="00474726"/>
    <w:rsid w:val="00474E23"/>
    <w:rsid w:val="004759FB"/>
    <w:rsid w:val="00475AA5"/>
    <w:rsid w:val="00476446"/>
    <w:rsid w:val="004765C2"/>
    <w:rsid w:val="00476DA5"/>
    <w:rsid w:val="004773D1"/>
    <w:rsid w:val="00480502"/>
    <w:rsid w:val="00480603"/>
    <w:rsid w:val="00482015"/>
    <w:rsid w:val="0048219F"/>
    <w:rsid w:val="00483116"/>
    <w:rsid w:val="004831D0"/>
    <w:rsid w:val="0048397B"/>
    <w:rsid w:val="00483F0D"/>
    <w:rsid w:val="00484C82"/>
    <w:rsid w:val="00485F22"/>
    <w:rsid w:val="00486351"/>
    <w:rsid w:val="00487892"/>
    <w:rsid w:val="00487D3B"/>
    <w:rsid w:val="00487ED0"/>
    <w:rsid w:val="004902A6"/>
    <w:rsid w:val="004902E8"/>
    <w:rsid w:val="00490F3F"/>
    <w:rsid w:val="00491707"/>
    <w:rsid w:val="00493497"/>
    <w:rsid w:val="00494DEA"/>
    <w:rsid w:val="00494FF9"/>
    <w:rsid w:val="004955A9"/>
    <w:rsid w:val="0049620F"/>
    <w:rsid w:val="0049687E"/>
    <w:rsid w:val="004968A9"/>
    <w:rsid w:val="00496AE3"/>
    <w:rsid w:val="00496FA5"/>
    <w:rsid w:val="00497310"/>
    <w:rsid w:val="004A0B1A"/>
    <w:rsid w:val="004A0DEB"/>
    <w:rsid w:val="004A17CC"/>
    <w:rsid w:val="004A1C4F"/>
    <w:rsid w:val="004A1E0A"/>
    <w:rsid w:val="004A1E1F"/>
    <w:rsid w:val="004A22B4"/>
    <w:rsid w:val="004A2A48"/>
    <w:rsid w:val="004A3291"/>
    <w:rsid w:val="004B201D"/>
    <w:rsid w:val="004B2646"/>
    <w:rsid w:val="004B3FE0"/>
    <w:rsid w:val="004B41FC"/>
    <w:rsid w:val="004B47ED"/>
    <w:rsid w:val="004B4CBF"/>
    <w:rsid w:val="004B4E1E"/>
    <w:rsid w:val="004B7B1A"/>
    <w:rsid w:val="004C04A5"/>
    <w:rsid w:val="004C2C7B"/>
    <w:rsid w:val="004C3246"/>
    <w:rsid w:val="004C4524"/>
    <w:rsid w:val="004C4D3B"/>
    <w:rsid w:val="004C4D84"/>
    <w:rsid w:val="004C51F5"/>
    <w:rsid w:val="004C5AAC"/>
    <w:rsid w:val="004C7F97"/>
    <w:rsid w:val="004D10FD"/>
    <w:rsid w:val="004D122E"/>
    <w:rsid w:val="004D4B7F"/>
    <w:rsid w:val="004D4EFB"/>
    <w:rsid w:val="004D5602"/>
    <w:rsid w:val="004E0C77"/>
    <w:rsid w:val="004E1BC5"/>
    <w:rsid w:val="004E1D34"/>
    <w:rsid w:val="004E1FB8"/>
    <w:rsid w:val="004E2FC7"/>
    <w:rsid w:val="004E57D6"/>
    <w:rsid w:val="004E5886"/>
    <w:rsid w:val="004E5EF8"/>
    <w:rsid w:val="004E78D6"/>
    <w:rsid w:val="004F206E"/>
    <w:rsid w:val="004F2155"/>
    <w:rsid w:val="004F21AD"/>
    <w:rsid w:val="004F2ACC"/>
    <w:rsid w:val="004F2C3D"/>
    <w:rsid w:val="004F4EEB"/>
    <w:rsid w:val="004F5580"/>
    <w:rsid w:val="004F5A4A"/>
    <w:rsid w:val="004F60AE"/>
    <w:rsid w:val="004F6770"/>
    <w:rsid w:val="004F69BC"/>
    <w:rsid w:val="004F74D5"/>
    <w:rsid w:val="004F77ED"/>
    <w:rsid w:val="00502942"/>
    <w:rsid w:val="0050300B"/>
    <w:rsid w:val="00504B5F"/>
    <w:rsid w:val="00510B3A"/>
    <w:rsid w:val="005114DC"/>
    <w:rsid w:val="005114DE"/>
    <w:rsid w:val="00513DEA"/>
    <w:rsid w:val="00514D91"/>
    <w:rsid w:val="005154CA"/>
    <w:rsid w:val="005158AA"/>
    <w:rsid w:val="00515B22"/>
    <w:rsid w:val="00515FBB"/>
    <w:rsid w:val="00517525"/>
    <w:rsid w:val="00517CE3"/>
    <w:rsid w:val="005214D9"/>
    <w:rsid w:val="00521912"/>
    <w:rsid w:val="00521D94"/>
    <w:rsid w:val="005238A1"/>
    <w:rsid w:val="00523A06"/>
    <w:rsid w:val="00523CAC"/>
    <w:rsid w:val="005242C3"/>
    <w:rsid w:val="0052470E"/>
    <w:rsid w:val="00525EA2"/>
    <w:rsid w:val="00526A01"/>
    <w:rsid w:val="00527227"/>
    <w:rsid w:val="005275A9"/>
    <w:rsid w:val="00527C35"/>
    <w:rsid w:val="00530956"/>
    <w:rsid w:val="00532096"/>
    <w:rsid w:val="0053252A"/>
    <w:rsid w:val="00533177"/>
    <w:rsid w:val="005341AE"/>
    <w:rsid w:val="00534678"/>
    <w:rsid w:val="005356FC"/>
    <w:rsid w:val="00537B72"/>
    <w:rsid w:val="005405A5"/>
    <w:rsid w:val="005416DA"/>
    <w:rsid w:val="00541C23"/>
    <w:rsid w:val="00541CE0"/>
    <w:rsid w:val="00541E54"/>
    <w:rsid w:val="005436FA"/>
    <w:rsid w:val="00543CD4"/>
    <w:rsid w:val="00544FD4"/>
    <w:rsid w:val="00547464"/>
    <w:rsid w:val="00550CFF"/>
    <w:rsid w:val="00550DF4"/>
    <w:rsid w:val="00551320"/>
    <w:rsid w:val="0055212B"/>
    <w:rsid w:val="00553706"/>
    <w:rsid w:val="0055374C"/>
    <w:rsid w:val="005537BD"/>
    <w:rsid w:val="005545D5"/>
    <w:rsid w:val="005567E0"/>
    <w:rsid w:val="005603AA"/>
    <w:rsid w:val="005603F6"/>
    <w:rsid w:val="00560D4F"/>
    <w:rsid w:val="005612DC"/>
    <w:rsid w:val="00563160"/>
    <w:rsid w:val="00563E4D"/>
    <w:rsid w:val="005652EF"/>
    <w:rsid w:val="00565B44"/>
    <w:rsid w:val="00565C78"/>
    <w:rsid w:val="00566AE2"/>
    <w:rsid w:val="00566CA3"/>
    <w:rsid w:val="00567AA9"/>
    <w:rsid w:val="005700B0"/>
    <w:rsid w:val="0057047D"/>
    <w:rsid w:val="0057266F"/>
    <w:rsid w:val="00573993"/>
    <w:rsid w:val="00573F1D"/>
    <w:rsid w:val="00574409"/>
    <w:rsid w:val="0057646A"/>
    <w:rsid w:val="005800A4"/>
    <w:rsid w:val="005815FD"/>
    <w:rsid w:val="00581C1C"/>
    <w:rsid w:val="0058322C"/>
    <w:rsid w:val="00583CA8"/>
    <w:rsid w:val="00583CEE"/>
    <w:rsid w:val="00583E20"/>
    <w:rsid w:val="0058407F"/>
    <w:rsid w:val="00584319"/>
    <w:rsid w:val="005849ED"/>
    <w:rsid w:val="00584AD4"/>
    <w:rsid w:val="0058552C"/>
    <w:rsid w:val="005862C9"/>
    <w:rsid w:val="00586591"/>
    <w:rsid w:val="0058727D"/>
    <w:rsid w:val="0058793B"/>
    <w:rsid w:val="00587AEF"/>
    <w:rsid w:val="00587B4A"/>
    <w:rsid w:val="0059066C"/>
    <w:rsid w:val="00592807"/>
    <w:rsid w:val="005932A7"/>
    <w:rsid w:val="0059514C"/>
    <w:rsid w:val="005953F3"/>
    <w:rsid w:val="00595ACA"/>
    <w:rsid w:val="00596FAE"/>
    <w:rsid w:val="0059769F"/>
    <w:rsid w:val="005A0587"/>
    <w:rsid w:val="005A1158"/>
    <w:rsid w:val="005A21BC"/>
    <w:rsid w:val="005A2542"/>
    <w:rsid w:val="005A27BE"/>
    <w:rsid w:val="005A29D3"/>
    <w:rsid w:val="005A2E8C"/>
    <w:rsid w:val="005A41C9"/>
    <w:rsid w:val="005A52BE"/>
    <w:rsid w:val="005A619C"/>
    <w:rsid w:val="005A65E3"/>
    <w:rsid w:val="005A6D46"/>
    <w:rsid w:val="005B0AC4"/>
    <w:rsid w:val="005B0E01"/>
    <w:rsid w:val="005B3323"/>
    <w:rsid w:val="005B4BA2"/>
    <w:rsid w:val="005B54C7"/>
    <w:rsid w:val="005B67B3"/>
    <w:rsid w:val="005B70AE"/>
    <w:rsid w:val="005B7B40"/>
    <w:rsid w:val="005C1BC7"/>
    <w:rsid w:val="005C25F1"/>
    <w:rsid w:val="005C2CAC"/>
    <w:rsid w:val="005C755D"/>
    <w:rsid w:val="005C7C92"/>
    <w:rsid w:val="005D0F67"/>
    <w:rsid w:val="005D2686"/>
    <w:rsid w:val="005D29FE"/>
    <w:rsid w:val="005D2B27"/>
    <w:rsid w:val="005D2E0F"/>
    <w:rsid w:val="005D31A7"/>
    <w:rsid w:val="005D4759"/>
    <w:rsid w:val="005D5B99"/>
    <w:rsid w:val="005D634A"/>
    <w:rsid w:val="005D6A44"/>
    <w:rsid w:val="005E0075"/>
    <w:rsid w:val="005E1A2B"/>
    <w:rsid w:val="005E1E78"/>
    <w:rsid w:val="005E36CA"/>
    <w:rsid w:val="005E3877"/>
    <w:rsid w:val="005E3D90"/>
    <w:rsid w:val="005E4131"/>
    <w:rsid w:val="005E4616"/>
    <w:rsid w:val="005E47E9"/>
    <w:rsid w:val="005E7167"/>
    <w:rsid w:val="005E73BF"/>
    <w:rsid w:val="005E76F6"/>
    <w:rsid w:val="005F09AF"/>
    <w:rsid w:val="005F1C02"/>
    <w:rsid w:val="005F366B"/>
    <w:rsid w:val="005F3F33"/>
    <w:rsid w:val="005F4D0B"/>
    <w:rsid w:val="005F54E6"/>
    <w:rsid w:val="005F6CDB"/>
    <w:rsid w:val="005F6E7B"/>
    <w:rsid w:val="00606A42"/>
    <w:rsid w:val="00606BF7"/>
    <w:rsid w:val="0060771D"/>
    <w:rsid w:val="00607F75"/>
    <w:rsid w:val="00610B29"/>
    <w:rsid w:val="00611047"/>
    <w:rsid w:val="006110C0"/>
    <w:rsid w:val="00611469"/>
    <w:rsid w:val="006118BC"/>
    <w:rsid w:val="006119CC"/>
    <w:rsid w:val="00615099"/>
    <w:rsid w:val="00615318"/>
    <w:rsid w:val="006153AC"/>
    <w:rsid w:val="00615B21"/>
    <w:rsid w:val="006164F7"/>
    <w:rsid w:val="00616E64"/>
    <w:rsid w:val="00617A81"/>
    <w:rsid w:val="0062040C"/>
    <w:rsid w:val="0062186C"/>
    <w:rsid w:val="00621D43"/>
    <w:rsid w:val="00624C87"/>
    <w:rsid w:val="00626839"/>
    <w:rsid w:val="00626A51"/>
    <w:rsid w:val="00626C1C"/>
    <w:rsid w:val="00630C5F"/>
    <w:rsid w:val="00630DA9"/>
    <w:rsid w:val="00631997"/>
    <w:rsid w:val="00631BA9"/>
    <w:rsid w:val="00633223"/>
    <w:rsid w:val="00634A9F"/>
    <w:rsid w:val="00635D7A"/>
    <w:rsid w:val="006366EE"/>
    <w:rsid w:val="00637592"/>
    <w:rsid w:val="00637C4C"/>
    <w:rsid w:val="00637D31"/>
    <w:rsid w:val="0064011A"/>
    <w:rsid w:val="00640A85"/>
    <w:rsid w:val="00640BE8"/>
    <w:rsid w:val="0064175D"/>
    <w:rsid w:val="00641B35"/>
    <w:rsid w:val="00642173"/>
    <w:rsid w:val="0064514D"/>
    <w:rsid w:val="00645D4B"/>
    <w:rsid w:val="0064695C"/>
    <w:rsid w:val="00647A49"/>
    <w:rsid w:val="00650BF9"/>
    <w:rsid w:val="00651ACA"/>
    <w:rsid w:val="0065270F"/>
    <w:rsid w:val="00652D16"/>
    <w:rsid w:val="00653A87"/>
    <w:rsid w:val="006549D0"/>
    <w:rsid w:val="00654F6C"/>
    <w:rsid w:val="006556D2"/>
    <w:rsid w:val="00657CEC"/>
    <w:rsid w:val="00661369"/>
    <w:rsid w:val="0066159B"/>
    <w:rsid w:val="006616CF"/>
    <w:rsid w:val="0066180F"/>
    <w:rsid w:val="00661841"/>
    <w:rsid w:val="00662227"/>
    <w:rsid w:val="006626F2"/>
    <w:rsid w:val="006632A6"/>
    <w:rsid w:val="0066397A"/>
    <w:rsid w:val="00664E9A"/>
    <w:rsid w:val="006658BD"/>
    <w:rsid w:val="00665E6B"/>
    <w:rsid w:val="00666276"/>
    <w:rsid w:val="006667F1"/>
    <w:rsid w:val="00666D07"/>
    <w:rsid w:val="00666E37"/>
    <w:rsid w:val="006671E0"/>
    <w:rsid w:val="0067180C"/>
    <w:rsid w:val="00673088"/>
    <w:rsid w:val="006731F0"/>
    <w:rsid w:val="0067375B"/>
    <w:rsid w:val="00674817"/>
    <w:rsid w:val="00674C72"/>
    <w:rsid w:val="006763FC"/>
    <w:rsid w:val="0067672E"/>
    <w:rsid w:val="00676E83"/>
    <w:rsid w:val="00676EF0"/>
    <w:rsid w:val="006779CE"/>
    <w:rsid w:val="00681B3F"/>
    <w:rsid w:val="00682354"/>
    <w:rsid w:val="00683311"/>
    <w:rsid w:val="006842AC"/>
    <w:rsid w:val="006851C7"/>
    <w:rsid w:val="00685397"/>
    <w:rsid w:val="006877C8"/>
    <w:rsid w:val="00687A5F"/>
    <w:rsid w:val="006900F0"/>
    <w:rsid w:val="006905EA"/>
    <w:rsid w:val="006916BA"/>
    <w:rsid w:val="0069264E"/>
    <w:rsid w:val="006932CC"/>
    <w:rsid w:val="00693FF8"/>
    <w:rsid w:val="00694C8C"/>
    <w:rsid w:val="0069509C"/>
    <w:rsid w:val="00695C4C"/>
    <w:rsid w:val="00696752"/>
    <w:rsid w:val="00696EBE"/>
    <w:rsid w:val="006976EE"/>
    <w:rsid w:val="0069777E"/>
    <w:rsid w:val="006A0DA9"/>
    <w:rsid w:val="006A10C2"/>
    <w:rsid w:val="006A15CE"/>
    <w:rsid w:val="006A26C1"/>
    <w:rsid w:val="006A3795"/>
    <w:rsid w:val="006A3B07"/>
    <w:rsid w:val="006A4194"/>
    <w:rsid w:val="006A41A9"/>
    <w:rsid w:val="006A4722"/>
    <w:rsid w:val="006A4880"/>
    <w:rsid w:val="006A5243"/>
    <w:rsid w:val="006A575A"/>
    <w:rsid w:val="006A6028"/>
    <w:rsid w:val="006A6BA6"/>
    <w:rsid w:val="006A72D7"/>
    <w:rsid w:val="006B252A"/>
    <w:rsid w:val="006B29BC"/>
    <w:rsid w:val="006B4C04"/>
    <w:rsid w:val="006B501B"/>
    <w:rsid w:val="006B5989"/>
    <w:rsid w:val="006B6D98"/>
    <w:rsid w:val="006B7FBD"/>
    <w:rsid w:val="006C0B67"/>
    <w:rsid w:val="006C3E33"/>
    <w:rsid w:val="006C4A36"/>
    <w:rsid w:val="006C500E"/>
    <w:rsid w:val="006C58ED"/>
    <w:rsid w:val="006C6C13"/>
    <w:rsid w:val="006C7868"/>
    <w:rsid w:val="006D06CB"/>
    <w:rsid w:val="006D078C"/>
    <w:rsid w:val="006D0AED"/>
    <w:rsid w:val="006D0C87"/>
    <w:rsid w:val="006D3620"/>
    <w:rsid w:val="006D4C3F"/>
    <w:rsid w:val="006D636C"/>
    <w:rsid w:val="006D71B1"/>
    <w:rsid w:val="006D7376"/>
    <w:rsid w:val="006D7822"/>
    <w:rsid w:val="006E0261"/>
    <w:rsid w:val="006E0C7B"/>
    <w:rsid w:val="006E100C"/>
    <w:rsid w:val="006E26EE"/>
    <w:rsid w:val="006E2D46"/>
    <w:rsid w:val="006E3151"/>
    <w:rsid w:val="006E3B49"/>
    <w:rsid w:val="006E3D90"/>
    <w:rsid w:val="006E677D"/>
    <w:rsid w:val="006E6D43"/>
    <w:rsid w:val="006E71B8"/>
    <w:rsid w:val="006E73E8"/>
    <w:rsid w:val="006E74CB"/>
    <w:rsid w:val="006E7B1B"/>
    <w:rsid w:val="006F02E0"/>
    <w:rsid w:val="006F0B5A"/>
    <w:rsid w:val="006F0D29"/>
    <w:rsid w:val="006F161F"/>
    <w:rsid w:val="006F1AC7"/>
    <w:rsid w:val="006F1AD8"/>
    <w:rsid w:val="006F2473"/>
    <w:rsid w:val="006F25B5"/>
    <w:rsid w:val="006F30BB"/>
    <w:rsid w:val="006F45E0"/>
    <w:rsid w:val="006F4A05"/>
    <w:rsid w:val="006F7875"/>
    <w:rsid w:val="00700C8D"/>
    <w:rsid w:val="00700EB8"/>
    <w:rsid w:val="00700F1D"/>
    <w:rsid w:val="007016BD"/>
    <w:rsid w:val="00701F86"/>
    <w:rsid w:val="00703D68"/>
    <w:rsid w:val="00705CF9"/>
    <w:rsid w:val="0070649D"/>
    <w:rsid w:val="00706C3D"/>
    <w:rsid w:val="00706F4C"/>
    <w:rsid w:val="00707DC0"/>
    <w:rsid w:val="00710559"/>
    <w:rsid w:val="00710E5B"/>
    <w:rsid w:val="007114B1"/>
    <w:rsid w:val="00711A16"/>
    <w:rsid w:val="0071226B"/>
    <w:rsid w:val="0071226F"/>
    <w:rsid w:val="007131DB"/>
    <w:rsid w:val="007133B4"/>
    <w:rsid w:val="007141D7"/>
    <w:rsid w:val="00714958"/>
    <w:rsid w:val="00715167"/>
    <w:rsid w:val="00716923"/>
    <w:rsid w:val="00720BDF"/>
    <w:rsid w:val="00720D5C"/>
    <w:rsid w:val="00724E23"/>
    <w:rsid w:val="007250A5"/>
    <w:rsid w:val="007262F9"/>
    <w:rsid w:val="007274A3"/>
    <w:rsid w:val="00727C31"/>
    <w:rsid w:val="00731574"/>
    <w:rsid w:val="0073203D"/>
    <w:rsid w:val="00732A75"/>
    <w:rsid w:val="00734B72"/>
    <w:rsid w:val="00735E70"/>
    <w:rsid w:val="007366C7"/>
    <w:rsid w:val="00736727"/>
    <w:rsid w:val="007369C0"/>
    <w:rsid w:val="00737965"/>
    <w:rsid w:val="007379EC"/>
    <w:rsid w:val="00737B6F"/>
    <w:rsid w:val="00741418"/>
    <w:rsid w:val="007424C4"/>
    <w:rsid w:val="007426DD"/>
    <w:rsid w:val="007429EA"/>
    <w:rsid w:val="00743402"/>
    <w:rsid w:val="00744564"/>
    <w:rsid w:val="00746CC7"/>
    <w:rsid w:val="0074756F"/>
    <w:rsid w:val="00747A30"/>
    <w:rsid w:val="00751E83"/>
    <w:rsid w:val="00751F59"/>
    <w:rsid w:val="00754739"/>
    <w:rsid w:val="00754D1E"/>
    <w:rsid w:val="00754D4F"/>
    <w:rsid w:val="0075522A"/>
    <w:rsid w:val="00756380"/>
    <w:rsid w:val="00756AE1"/>
    <w:rsid w:val="00757EA7"/>
    <w:rsid w:val="00760794"/>
    <w:rsid w:val="007612A3"/>
    <w:rsid w:val="00762518"/>
    <w:rsid w:val="007630B6"/>
    <w:rsid w:val="00763399"/>
    <w:rsid w:val="00763782"/>
    <w:rsid w:val="00763D02"/>
    <w:rsid w:val="007646D1"/>
    <w:rsid w:val="0076735B"/>
    <w:rsid w:val="00767AAA"/>
    <w:rsid w:val="00770484"/>
    <w:rsid w:val="00770876"/>
    <w:rsid w:val="007715F8"/>
    <w:rsid w:val="007733B1"/>
    <w:rsid w:val="00776380"/>
    <w:rsid w:val="00776BF6"/>
    <w:rsid w:val="00780E3C"/>
    <w:rsid w:val="007828CD"/>
    <w:rsid w:val="007828E3"/>
    <w:rsid w:val="0078372E"/>
    <w:rsid w:val="007844F3"/>
    <w:rsid w:val="00784ACA"/>
    <w:rsid w:val="00785D5B"/>
    <w:rsid w:val="007867B2"/>
    <w:rsid w:val="0079107D"/>
    <w:rsid w:val="00791301"/>
    <w:rsid w:val="00792A51"/>
    <w:rsid w:val="007930AD"/>
    <w:rsid w:val="00793727"/>
    <w:rsid w:val="007938E2"/>
    <w:rsid w:val="00794BBF"/>
    <w:rsid w:val="0079505A"/>
    <w:rsid w:val="00797307"/>
    <w:rsid w:val="00797847"/>
    <w:rsid w:val="00797B4D"/>
    <w:rsid w:val="007A06F6"/>
    <w:rsid w:val="007A196C"/>
    <w:rsid w:val="007A2B4D"/>
    <w:rsid w:val="007A2CBE"/>
    <w:rsid w:val="007A3C4A"/>
    <w:rsid w:val="007A41DE"/>
    <w:rsid w:val="007A50F9"/>
    <w:rsid w:val="007A6120"/>
    <w:rsid w:val="007B022F"/>
    <w:rsid w:val="007B0C6F"/>
    <w:rsid w:val="007B0E92"/>
    <w:rsid w:val="007B12C6"/>
    <w:rsid w:val="007B12C8"/>
    <w:rsid w:val="007B38B5"/>
    <w:rsid w:val="007B3AB2"/>
    <w:rsid w:val="007B3F75"/>
    <w:rsid w:val="007B6F03"/>
    <w:rsid w:val="007B7BED"/>
    <w:rsid w:val="007BB88D"/>
    <w:rsid w:val="007C014B"/>
    <w:rsid w:val="007C023B"/>
    <w:rsid w:val="007C0898"/>
    <w:rsid w:val="007C0B53"/>
    <w:rsid w:val="007C0CCE"/>
    <w:rsid w:val="007C11AB"/>
    <w:rsid w:val="007C20DC"/>
    <w:rsid w:val="007C27C0"/>
    <w:rsid w:val="007C2B4F"/>
    <w:rsid w:val="007C2BF3"/>
    <w:rsid w:val="007C3C08"/>
    <w:rsid w:val="007C47CF"/>
    <w:rsid w:val="007C4B21"/>
    <w:rsid w:val="007C5940"/>
    <w:rsid w:val="007C6339"/>
    <w:rsid w:val="007D2012"/>
    <w:rsid w:val="007D243C"/>
    <w:rsid w:val="007D57F6"/>
    <w:rsid w:val="007D5FF1"/>
    <w:rsid w:val="007D6CA4"/>
    <w:rsid w:val="007D78B2"/>
    <w:rsid w:val="007D7906"/>
    <w:rsid w:val="007E149B"/>
    <w:rsid w:val="007E434D"/>
    <w:rsid w:val="007E47B5"/>
    <w:rsid w:val="007E51A5"/>
    <w:rsid w:val="007E6856"/>
    <w:rsid w:val="007F0311"/>
    <w:rsid w:val="007F10E6"/>
    <w:rsid w:val="007F12CD"/>
    <w:rsid w:val="007F14B5"/>
    <w:rsid w:val="007F2547"/>
    <w:rsid w:val="007F2D97"/>
    <w:rsid w:val="007F3861"/>
    <w:rsid w:val="007F433E"/>
    <w:rsid w:val="007F4B56"/>
    <w:rsid w:val="007F5638"/>
    <w:rsid w:val="007F6D7F"/>
    <w:rsid w:val="008053BE"/>
    <w:rsid w:val="0080557A"/>
    <w:rsid w:val="00806F90"/>
    <w:rsid w:val="00807955"/>
    <w:rsid w:val="0081195D"/>
    <w:rsid w:val="00811CE1"/>
    <w:rsid w:val="00812E87"/>
    <w:rsid w:val="008132B9"/>
    <w:rsid w:val="008139A3"/>
    <w:rsid w:val="00813AB4"/>
    <w:rsid w:val="00814A2F"/>
    <w:rsid w:val="008167EC"/>
    <w:rsid w:val="00816C4E"/>
    <w:rsid w:val="00820C8D"/>
    <w:rsid w:val="00820E8B"/>
    <w:rsid w:val="0082187C"/>
    <w:rsid w:val="00822D82"/>
    <w:rsid w:val="00824150"/>
    <w:rsid w:val="00824DCC"/>
    <w:rsid w:val="008260B4"/>
    <w:rsid w:val="00826309"/>
    <w:rsid w:val="00827470"/>
    <w:rsid w:val="00830164"/>
    <w:rsid w:val="008306D1"/>
    <w:rsid w:val="00830CA4"/>
    <w:rsid w:val="00831206"/>
    <w:rsid w:val="008314FE"/>
    <w:rsid w:val="00831951"/>
    <w:rsid w:val="00831D43"/>
    <w:rsid w:val="008321D4"/>
    <w:rsid w:val="00832D18"/>
    <w:rsid w:val="00835D5B"/>
    <w:rsid w:val="008406B9"/>
    <w:rsid w:val="00840DED"/>
    <w:rsid w:val="00841DC3"/>
    <w:rsid w:val="008430FA"/>
    <w:rsid w:val="00843B06"/>
    <w:rsid w:val="00843BFF"/>
    <w:rsid w:val="00845507"/>
    <w:rsid w:val="008457DB"/>
    <w:rsid w:val="00845E15"/>
    <w:rsid w:val="00847358"/>
    <w:rsid w:val="008477C2"/>
    <w:rsid w:val="008477E5"/>
    <w:rsid w:val="008506FF"/>
    <w:rsid w:val="008512C6"/>
    <w:rsid w:val="00853125"/>
    <w:rsid w:val="00853B81"/>
    <w:rsid w:val="00853DCE"/>
    <w:rsid w:val="00855108"/>
    <w:rsid w:val="00855A12"/>
    <w:rsid w:val="00856276"/>
    <w:rsid w:val="00856B87"/>
    <w:rsid w:val="0085714E"/>
    <w:rsid w:val="00857D68"/>
    <w:rsid w:val="00857F41"/>
    <w:rsid w:val="00861E48"/>
    <w:rsid w:val="00862DD9"/>
    <w:rsid w:val="00862E2B"/>
    <w:rsid w:val="00863DAD"/>
    <w:rsid w:val="0086421F"/>
    <w:rsid w:val="00864699"/>
    <w:rsid w:val="00866895"/>
    <w:rsid w:val="00870D36"/>
    <w:rsid w:val="00872323"/>
    <w:rsid w:val="008726E0"/>
    <w:rsid w:val="008731D8"/>
    <w:rsid w:val="00874373"/>
    <w:rsid w:val="00874BF5"/>
    <w:rsid w:val="00875C66"/>
    <w:rsid w:val="00875EB3"/>
    <w:rsid w:val="00876509"/>
    <w:rsid w:val="00876D99"/>
    <w:rsid w:val="00877072"/>
    <w:rsid w:val="0088105A"/>
    <w:rsid w:val="00882B38"/>
    <w:rsid w:val="0088379C"/>
    <w:rsid w:val="00883A65"/>
    <w:rsid w:val="00883A8F"/>
    <w:rsid w:val="00884EBF"/>
    <w:rsid w:val="00886373"/>
    <w:rsid w:val="008867B6"/>
    <w:rsid w:val="00886AC7"/>
    <w:rsid w:val="0088780F"/>
    <w:rsid w:val="00890F12"/>
    <w:rsid w:val="0089107C"/>
    <w:rsid w:val="0089204B"/>
    <w:rsid w:val="00892B66"/>
    <w:rsid w:val="00893E26"/>
    <w:rsid w:val="00894113"/>
    <w:rsid w:val="008950C5"/>
    <w:rsid w:val="00897258"/>
    <w:rsid w:val="008972DE"/>
    <w:rsid w:val="008A0AE3"/>
    <w:rsid w:val="008A12E1"/>
    <w:rsid w:val="008A14A5"/>
    <w:rsid w:val="008A2AF4"/>
    <w:rsid w:val="008A3706"/>
    <w:rsid w:val="008A3EB5"/>
    <w:rsid w:val="008A4624"/>
    <w:rsid w:val="008A5692"/>
    <w:rsid w:val="008A580D"/>
    <w:rsid w:val="008A589E"/>
    <w:rsid w:val="008A64DB"/>
    <w:rsid w:val="008A6C9F"/>
    <w:rsid w:val="008A7262"/>
    <w:rsid w:val="008B1460"/>
    <w:rsid w:val="008B1D6A"/>
    <w:rsid w:val="008B2E70"/>
    <w:rsid w:val="008B3162"/>
    <w:rsid w:val="008B3230"/>
    <w:rsid w:val="008B3508"/>
    <w:rsid w:val="008B4016"/>
    <w:rsid w:val="008B4992"/>
    <w:rsid w:val="008B5CA0"/>
    <w:rsid w:val="008B6891"/>
    <w:rsid w:val="008B6AFB"/>
    <w:rsid w:val="008B7C61"/>
    <w:rsid w:val="008C06FB"/>
    <w:rsid w:val="008C2ACE"/>
    <w:rsid w:val="008C2B04"/>
    <w:rsid w:val="008C4F21"/>
    <w:rsid w:val="008C508E"/>
    <w:rsid w:val="008C5298"/>
    <w:rsid w:val="008C6330"/>
    <w:rsid w:val="008C6DC6"/>
    <w:rsid w:val="008C764F"/>
    <w:rsid w:val="008C7E99"/>
    <w:rsid w:val="008D18CF"/>
    <w:rsid w:val="008D19F7"/>
    <w:rsid w:val="008D27F9"/>
    <w:rsid w:val="008D2A3F"/>
    <w:rsid w:val="008D3505"/>
    <w:rsid w:val="008D498E"/>
    <w:rsid w:val="008D54FD"/>
    <w:rsid w:val="008D567E"/>
    <w:rsid w:val="008D5D1B"/>
    <w:rsid w:val="008D5D48"/>
    <w:rsid w:val="008D6B1A"/>
    <w:rsid w:val="008D78A8"/>
    <w:rsid w:val="008D7D52"/>
    <w:rsid w:val="008E0565"/>
    <w:rsid w:val="008E065F"/>
    <w:rsid w:val="008E07AD"/>
    <w:rsid w:val="008E210B"/>
    <w:rsid w:val="008E2177"/>
    <w:rsid w:val="008E2DB7"/>
    <w:rsid w:val="008E30BD"/>
    <w:rsid w:val="008E49E8"/>
    <w:rsid w:val="008E5670"/>
    <w:rsid w:val="008E715D"/>
    <w:rsid w:val="008E7CA7"/>
    <w:rsid w:val="008F006D"/>
    <w:rsid w:val="008F0DFA"/>
    <w:rsid w:val="008F137C"/>
    <w:rsid w:val="008F399C"/>
    <w:rsid w:val="008F3EC8"/>
    <w:rsid w:val="008F4702"/>
    <w:rsid w:val="008F491C"/>
    <w:rsid w:val="008F4B48"/>
    <w:rsid w:val="008F683A"/>
    <w:rsid w:val="009012C7"/>
    <w:rsid w:val="00901ABB"/>
    <w:rsid w:val="00901EB0"/>
    <w:rsid w:val="00902943"/>
    <w:rsid w:val="00903316"/>
    <w:rsid w:val="00903328"/>
    <w:rsid w:val="0090395D"/>
    <w:rsid w:val="009040FB"/>
    <w:rsid w:val="00905B66"/>
    <w:rsid w:val="009066D6"/>
    <w:rsid w:val="00906D01"/>
    <w:rsid w:val="00907F0E"/>
    <w:rsid w:val="00910F5D"/>
    <w:rsid w:val="00911C76"/>
    <w:rsid w:val="00912467"/>
    <w:rsid w:val="00914066"/>
    <w:rsid w:val="00917199"/>
    <w:rsid w:val="009200F5"/>
    <w:rsid w:val="00920186"/>
    <w:rsid w:val="00920490"/>
    <w:rsid w:val="009211D2"/>
    <w:rsid w:val="009220FB"/>
    <w:rsid w:val="00924366"/>
    <w:rsid w:val="00924DCB"/>
    <w:rsid w:val="00925849"/>
    <w:rsid w:val="00925999"/>
    <w:rsid w:val="00926E2B"/>
    <w:rsid w:val="00927D4E"/>
    <w:rsid w:val="00930151"/>
    <w:rsid w:val="00930A4C"/>
    <w:rsid w:val="00930F87"/>
    <w:rsid w:val="0093193E"/>
    <w:rsid w:val="009321A9"/>
    <w:rsid w:val="00932502"/>
    <w:rsid w:val="009346CD"/>
    <w:rsid w:val="00934748"/>
    <w:rsid w:val="009367B1"/>
    <w:rsid w:val="00936AC2"/>
    <w:rsid w:val="009371C0"/>
    <w:rsid w:val="0093727F"/>
    <w:rsid w:val="009373A5"/>
    <w:rsid w:val="0094038B"/>
    <w:rsid w:val="00940AEF"/>
    <w:rsid w:val="009418B9"/>
    <w:rsid w:val="00941A50"/>
    <w:rsid w:val="00942333"/>
    <w:rsid w:val="00944E5F"/>
    <w:rsid w:val="0094739D"/>
    <w:rsid w:val="00947901"/>
    <w:rsid w:val="0095028F"/>
    <w:rsid w:val="00951CC1"/>
    <w:rsid w:val="00952C9C"/>
    <w:rsid w:val="00952DF7"/>
    <w:rsid w:val="009537FD"/>
    <w:rsid w:val="00954F2A"/>
    <w:rsid w:val="00955EB6"/>
    <w:rsid w:val="009571FF"/>
    <w:rsid w:val="00957D70"/>
    <w:rsid w:val="009602CE"/>
    <w:rsid w:val="00961FC9"/>
    <w:rsid w:val="00961FFA"/>
    <w:rsid w:val="00963C2C"/>
    <w:rsid w:val="00963DB1"/>
    <w:rsid w:val="009640C6"/>
    <w:rsid w:val="009644AD"/>
    <w:rsid w:val="00964DB4"/>
    <w:rsid w:val="00964FC4"/>
    <w:rsid w:val="00966173"/>
    <w:rsid w:val="00966A02"/>
    <w:rsid w:val="00966D56"/>
    <w:rsid w:val="00970DDC"/>
    <w:rsid w:val="00970F0D"/>
    <w:rsid w:val="0097273A"/>
    <w:rsid w:val="00972878"/>
    <w:rsid w:val="00973401"/>
    <w:rsid w:val="0097346E"/>
    <w:rsid w:val="0097444A"/>
    <w:rsid w:val="00974FB3"/>
    <w:rsid w:val="00975F73"/>
    <w:rsid w:val="00976046"/>
    <w:rsid w:val="00976710"/>
    <w:rsid w:val="009770DD"/>
    <w:rsid w:val="00977F35"/>
    <w:rsid w:val="00981B7A"/>
    <w:rsid w:val="00982369"/>
    <w:rsid w:val="00982EFB"/>
    <w:rsid w:val="00985558"/>
    <w:rsid w:val="009869E8"/>
    <w:rsid w:val="0099091D"/>
    <w:rsid w:val="00990FDD"/>
    <w:rsid w:val="00994DA2"/>
    <w:rsid w:val="00994EB0"/>
    <w:rsid w:val="00995377"/>
    <w:rsid w:val="00995FFA"/>
    <w:rsid w:val="00996593"/>
    <w:rsid w:val="009A0F44"/>
    <w:rsid w:val="009A2610"/>
    <w:rsid w:val="009A272C"/>
    <w:rsid w:val="009A3A73"/>
    <w:rsid w:val="009A4F52"/>
    <w:rsid w:val="009A5C36"/>
    <w:rsid w:val="009A636A"/>
    <w:rsid w:val="009A7DCF"/>
    <w:rsid w:val="009B0255"/>
    <w:rsid w:val="009B20E3"/>
    <w:rsid w:val="009B39D1"/>
    <w:rsid w:val="009B3C1C"/>
    <w:rsid w:val="009B6DEA"/>
    <w:rsid w:val="009B70A5"/>
    <w:rsid w:val="009B78FE"/>
    <w:rsid w:val="009C04FA"/>
    <w:rsid w:val="009C1A0B"/>
    <w:rsid w:val="009C36D4"/>
    <w:rsid w:val="009C3D9B"/>
    <w:rsid w:val="009C4C69"/>
    <w:rsid w:val="009C4E0D"/>
    <w:rsid w:val="009C5AA1"/>
    <w:rsid w:val="009C63D6"/>
    <w:rsid w:val="009C662D"/>
    <w:rsid w:val="009D0DC9"/>
    <w:rsid w:val="009D0E94"/>
    <w:rsid w:val="009D277A"/>
    <w:rsid w:val="009D27C6"/>
    <w:rsid w:val="009D2DC9"/>
    <w:rsid w:val="009D4BA9"/>
    <w:rsid w:val="009D5220"/>
    <w:rsid w:val="009D6C27"/>
    <w:rsid w:val="009D7664"/>
    <w:rsid w:val="009E1FAA"/>
    <w:rsid w:val="009E220A"/>
    <w:rsid w:val="009E423B"/>
    <w:rsid w:val="009E6266"/>
    <w:rsid w:val="009E6910"/>
    <w:rsid w:val="009F0869"/>
    <w:rsid w:val="009F1D9D"/>
    <w:rsid w:val="009F2F45"/>
    <w:rsid w:val="009F34B6"/>
    <w:rsid w:val="009F34DA"/>
    <w:rsid w:val="009F3CE1"/>
    <w:rsid w:val="009F44B2"/>
    <w:rsid w:val="009F50B8"/>
    <w:rsid w:val="009F6158"/>
    <w:rsid w:val="009F73CF"/>
    <w:rsid w:val="009F7A59"/>
    <w:rsid w:val="009F7DB1"/>
    <w:rsid w:val="00A001FE"/>
    <w:rsid w:val="00A009EC"/>
    <w:rsid w:val="00A02BFE"/>
    <w:rsid w:val="00A0317F"/>
    <w:rsid w:val="00A03BC2"/>
    <w:rsid w:val="00A03D60"/>
    <w:rsid w:val="00A043CA"/>
    <w:rsid w:val="00A05677"/>
    <w:rsid w:val="00A10845"/>
    <w:rsid w:val="00A11474"/>
    <w:rsid w:val="00A11DD0"/>
    <w:rsid w:val="00A12DBF"/>
    <w:rsid w:val="00A149D8"/>
    <w:rsid w:val="00A15626"/>
    <w:rsid w:val="00A1575C"/>
    <w:rsid w:val="00A16296"/>
    <w:rsid w:val="00A16D37"/>
    <w:rsid w:val="00A16D40"/>
    <w:rsid w:val="00A216EF"/>
    <w:rsid w:val="00A2172F"/>
    <w:rsid w:val="00A217F5"/>
    <w:rsid w:val="00A21980"/>
    <w:rsid w:val="00A21FA2"/>
    <w:rsid w:val="00A22332"/>
    <w:rsid w:val="00A22B9F"/>
    <w:rsid w:val="00A23084"/>
    <w:rsid w:val="00A23850"/>
    <w:rsid w:val="00A23B34"/>
    <w:rsid w:val="00A2452F"/>
    <w:rsid w:val="00A277B1"/>
    <w:rsid w:val="00A3045A"/>
    <w:rsid w:val="00A3181F"/>
    <w:rsid w:val="00A320AB"/>
    <w:rsid w:val="00A327EF"/>
    <w:rsid w:val="00A328B5"/>
    <w:rsid w:val="00A33336"/>
    <w:rsid w:val="00A3397D"/>
    <w:rsid w:val="00A34E4A"/>
    <w:rsid w:val="00A35742"/>
    <w:rsid w:val="00A3597F"/>
    <w:rsid w:val="00A365F8"/>
    <w:rsid w:val="00A433AB"/>
    <w:rsid w:val="00A435F8"/>
    <w:rsid w:val="00A43693"/>
    <w:rsid w:val="00A43F6E"/>
    <w:rsid w:val="00A4422A"/>
    <w:rsid w:val="00A452CA"/>
    <w:rsid w:val="00A453B3"/>
    <w:rsid w:val="00A4554A"/>
    <w:rsid w:val="00A455E1"/>
    <w:rsid w:val="00A459C2"/>
    <w:rsid w:val="00A45E6B"/>
    <w:rsid w:val="00A46006"/>
    <w:rsid w:val="00A4620D"/>
    <w:rsid w:val="00A46686"/>
    <w:rsid w:val="00A47583"/>
    <w:rsid w:val="00A50CF9"/>
    <w:rsid w:val="00A530BB"/>
    <w:rsid w:val="00A54147"/>
    <w:rsid w:val="00A55BB2"/>
    <w:rsid w:val="00A56692"/>
    <w:rsid w:val="00A571CF"/>
    <w:rsid w:val="00A60121"/>
    <w:rsid w:val="00A62A4A"/>
    <w:rsid w:val="00A62BCE"/>
    <w:rsid w:val="00A62EA1"/>
    <w:rsid w:val="00A639E9"/>
    <w:rsid w:val="00A642DC"/>
    <w:rsid w:val="00A64969"/>
    <w:rsid w:val="00A64BD9"/>
    <w:rsid w:val="00A653DD"/>
    <w:rsid w:val="00A70D4D"/>
    <w:rsid w:val="00A71291"/>
    <w:rsid w:val="00A73107"/>
    <w:rsid w:val="00A733F2"/>
    <w:rsid w:val="00A75E3C"/>
    <w:rsid w:val="00A75F3A"/>
    <w:rsid w:val="00A7680A"/>
    <w:rsid w:val="00A76FFA"/>
    <w:rsid w:val="00A773B5"/>
    <w:rsid w:val="00A80792"/>
    <w:rsid w:val="00A81BAC"/>
    <w:rsid w:val="00A82142"/>
    <w:rsid w:val="00A821A1"/>
    <w:rsid w:val="00A834B2"/>
    <w:rsid w:val="00A86264"/>
    <w:rsid w:val="00A86439"/>
    <w:rsid w:val="00A86534"/>
    <w:rsid w:val="00A90F6B"/>
    <w:rsid w:val="00A91877"/>
    <w:rsid w:val="00A92214"/>
    <w:rsid w:val="00A927AD"/>
    <w:rsid w:val="00A939CD"/>
    <w:rsid w:val="00A93F4A"/>
    <w:rsid w:val="00A94012"/>
    <w:rsid w:val="00A94078"/>
    <w:rsid w:val="00A94378"/>
    <w:rsid w:val="00A9773C"/>
    <w:rsid w:val="00A97D18"/>
    <w:rsid w:val="00AA0E2C"/>
    <w:rsid w:val="00AA2C3A"/>
    <w:rsid w:val="00AA34FE"/>
    <w:rsid w:val="00AA4991"/>
    <w:rsid w:val="00AA4D38"/>
    <w:rsid w:val="00AA58CA"/>
    <w:rsid w:val="00AA5FC0"/>
    <w:rsid w:val="00AA7CF0"/>
    <w:rsid w:val="00AB003F"/>
    <w:rsid w:val="00AB0078"/>
    <w:rsid w:val="00AB028A"/>
    <w:rsid w:val="00AB0AC5"/>
    <w:rsid w:val="00AB0C7D"/>
    <w:rsid w:val="00AB0FDD"/>
    <w:rsid w:val="00AB1D86"/>
    <w:rsid w:val="00AB2377"/>
    <w:rsid w:val="00AB38ED"/>
    <w:rsid w:val="00AB7F88"/>
    <w:rsid w:val="00AC0727"/>
    <w:rsid w:val="00AC0C02"/>
    <w:rsid w:val="00AC139B"/>
    <w:rsid w:val="00AC1562"/>
    <w:rsid w:val="00AC17DF"/>
    <w:rsid w:val="00AC2E6D"/>
    <w:rsid w:val="00AC3429"/>
    <w:rsid w:val="00AC3A96"/>
    <w:rsid w:val="00AC3C92"/>
    <w:rsid w:val="00AC490E"/>
    <w:rsid w:val="00AC4F10"/>
    <w:rsid w:val="00AD0DE5"/>
    <w:rsid w:val="00AD12FA"/>
    <w:rsid w:val="00AD256F"/>
    <w:rsid w:val="00AD3EDA"/>
    <w:rsid w:val="00AD3F52"/>
    <w:rsid w:val="00AD4050"/>
    <w:rsid w:val="00AD55C8"/>
    <w:rsid w:val="00AD5CC4"/>
    <w:rsid w:val="00AD6DF3"/>
    <w:rsid w:val="00AD7B2C"/>
    <w:rsid w:val="00AD7D44"/>
    <w:rsid w:val="00AE1895"/>
    <w:rsid w:val="00AE1A80"/>
    <w:rsid w:val="00AE2C65"/>
    <w:rsid w:val="00AE409A"/>
    <w:rsid w:val="00AE4386"/>
    <w:rsid w:val="00AE48DD"/>
    <w:rsid w:val="00AE5B2E"/>
    <w:rsid w:val="00AE686E"/>
    <w:rsid w:val="00AE7534"/>
    <w:rsid w:val="00AF0C5C"/>
    <w:rsid w:val="00AF2E1F"/>
    <w:rsid w:val="00AF4F3F"/>
    <w:rsid w:val="00AF6B92"/>
    <w:rsid w:val="00AF7700"/>
    <w:rsid w:val="00AF7BB7"/>
    <w:rsid w:val="00B01590"/>
    <w:rsid w:val="00B01636"/>
    <w:rsid w:val="00B01C92"/>
    <w:rsid w:val="00B02526"/>
    <w:rsid w:val="00B030E9"/>
    <w:rsid w:val="00B0323D"/>
    <w:rsid w:val="00B03D94"/>
    <w:rsid w:val="00B04860"/>
    <w:rsid w:val="00B04BE4"/>
    <w:rsid w:val="00B06EDE"/>
    <w:rsid w:val="00B06FDE"/>
    <w:rsid w:val="00B07865"/>
    <w:rsid w:val="00B1022B"/>
    <w:rsid w:val="00B10D02"/>
    <w:rsid w:val="00B128DF"/>
    <w:rsid w:val="00B12ED5"/>
    <w:rsid w:val="00B130D8"/>
    <w:rsid w:val="00B14378"/>
    <w:rsid w:val="00B1453A"/>
    <w:rsid w:val="00B16A07"/>
    <w:rsid w:val="00B17527"/>
    <w:rsid w:val="00B17820"/>
    <w:rsid w:val="00B21AC4"/>
    <w:rsid w:val="00B21B2A"/>
    <w:rsid w:val="00B22725"/>
    <w:rsid w:val="00B229BD"/>
    <w:rsid w:val="00B22A3F"/>
    <w:rsid w:val="00B22C14"/>
    <w:rsid w:val="00B2367B"/>
    <w:rsid w:val="00B24990"/>
    <w:rsid w:val="00B262A2"/>
    <w:rsid w:val="00B262BA"/>
    <w:rsid w:val="00B26746"/>
    <w:rsid w:val="00B3188A"/>
    <w:rsid w:val="00B31CBA"/>
    <w:rsid w:val="00B31E5B"/>
    <w:rsid w:val="00B32656"/>
    <w:rsid w:val="00B33363"/>
    <w:rsid w:val="00B3336A"/>
    <w:rsid w:val="00B33AA5"/>
    <w:rsid w:val="00B374B6"/>
    <w:rsid w:val="00B401B1"/>
    <w:rsid w:val="00B40805"/>
    <w:rsid w:val="00B421F1"/>
    <w:rsid w:val="00B425BF"/>
    <w:rsid w:val="00B4283C"/>
    <w:rsid w:val="00B43627"/>
    <w:rsid w:val="00B43785"/>
    <w:rsid w:val="00B45210"/>
    <w:rsid w:val="00B469EF"/>
    <w:rsid w:val="00B46F6F"/>
    <w:rsid w:val="00B51053"/>
    <w:rsid w:val="00B51939"/>
    <w:rsid w:val="00B51A29"/>
    <w:rsid w:val="00B53295"/>
    <w:rsid w:val="00B53A96"/>
    <w:rsid w:val="00B53E6D"/>
    <w:rsid w:val="00B5472B"/>
    <w:rsid w:val="00B54FE4"/>
    <w:rsid w:val="00B5523F"/>
    <w:rsid w:val="00B556E8"/>
    <w:rsid w:val="00B56319"/>
    <w:rsid w:val="00B5637B"/>
    <w:rsid w:val="00B5789F"/>
    <w:rsid w:val="00B6064B"/>
    <w:rsid w:val="00B61484"/>
    <w:rsid w:val="00B62463"/>
    <w:rsid w:val="00B62C12"/>
    <w:rsid w:val="00B63281"/>
    <w:rsid w:val="00B63453"/>
    <w:rsid w:val="00B655F5"/>
    <w:rsid w:val="00B70336"/>
    <w:rsid w:val="00B70D12"/>
    <w:rsid w:val="00B735CC"/>
    <w:rsid w:val="00B73B61"/>
    <w:rsid w:val="00B75EDA"/>
    <w:rsid w:val="00B7649A"/>
    <w:rsid w:val="00B764B0"/>
    <w:rsid w:val="00B76848"/>
    <w:rsid w:val="00B771BD"/>
    <w:rsid w:val="00B803BA"/>
    <w:rsid w:val="00B81EEA"/>
    <w:rsid w:val="00B840DC"/>
    <w:rsid w:val="00B84814"/>
    <w:rsid w:val="00B85D98"/>
    <w:rsid w:val="00B862C7"/>
    <w:rsid w:val="00B8757E"/>
    <w:rsid w:val="00B87AAB"/>
    <w:rsid w:val="00B92399"/>
    <w:rsid w:val="00B93483"/>
    <w:rsid w:val="00B93F27"/>
    <w:rsid w:val="00B9758B"/>
    <w:rsid w:val="00BA08D5"/>
    <w:rsid w:val="00BA0C0A"/>
    <w:rsid w:val="00BA0DDD"/>
    <w:rsid w:val="00BA1E8D"/>
    <w:rsid w:val="00BA25E7"/>
    <w:rsid w:val="00BA2EC4"/>
    <w:rsid w:val="00BA2F9C"/>
    <w:rsid w:val="00BA30E0"/>
    <w:rsid w:val="00BA3D79"/>
    <w:rsid w:val="00BA3F53"/>
    <w:rsid w:val="00BA4081"/>
    <w:rsid w:val="00BA502C"/>
    <w:rsid w:val="00BA5B68"/>
    <w:rsid w:val="00BA5C49"/>
    <w:rsid w:val="00BA65AA"/>
    <w:rsid w:val="00BA73C1"/>
    <w:rsid w:val="00BA7D5C"/>
    <w:rsid w:val="00BB07D8"/>
    <w:rsid w:val="00BB14E2"/>
    <w:rsid w:val="00BB1F33"/>
    <w:rsid w:val="00BB2C05"/>
    <w:rsid w:val="00BB398F"/>
    <w:rsid w:val="00BB3B73"/>
    <w:rsid w:val="00BB3B81"/>
    <w:rsid w:val="00BB3CDE"/>
    <w:rsid w:val="00BB59E2"/>
    <w:rsid w:val="00BB7C5F"/>
    <w:rsid w:val="00BC05B6"/>
    <w:rsid w:val="00BC15F1"/>
    <w:rsid w:val="00BC1A9F"/>
    <w:rsid w:val="00BC1E6C"/>
    <w:rsid w:val="00BC38C7"/>
    <w:rsid w:val="00BC4142"/>
    <w:rsid w:val="00BC42E1"/>
    <w:rsid w:val="00BC516D"/>
    <w:rsid w:val="00BC54EB"/>
    <w:rsid w:val="00BC59F9"/>
    <w:rsid w:val="00BC5DA3"/>
    <w:rsid w:val="00BC6CC2"/>
    <w:rsid w:val="00BC7B47"/>
    <w:rsid w:val="00BC7E68"/>
    <w:rsid w:val="00BD021F"/>
    <w:rsid w:val="00BD106E"/>
    <w:rsid w:val="00BD217A"/>
    <w:rsid w:val="00BD336D"/>
    <w:rsid w:val="00BD3940"/>
    <w:rsid w:val="00BD39F9"/>
    <w:rsid w:val="00BD527E"/>
    <w:rsid w:val="00BD543E"/>
    <w:rsid w:val="00BD7096"/>
    <w:rsid w:val="00BD7550"/>
    <w:rsid w:val="00BE2116"/>
    <w:rsid w:val="00BE2D66"/>
    <w:rsid w:val="00BE3B44"/>
    <w:rsid w:val="00BE46B8"/>
    <w:rsid w:val="00BE68A0"/>
    <w:rsid w:val="00BE6B34"/>
    <w:rsid w:val="00BE6EF8"/>
    <w:rsid w:val="00BF083A"/>
    <w:rsid w:val="00BF1822"/>
    <w:rsid w:val="00BF1EBC"/>
    <w:rsid w:val="00BF3140"/>
    <w:rsid w:val="00BF32C6"/>
    <w:rsid w:val="00BF37D4"/>
    <w:rsid w:val="00BF3E82"/>
    <w:rsid w:val="00BF666C"/>
    <w:rsid w:val="00C01162"/>
    <w:rsid w:val="00C02388"/>
    <w:rsid w:val="00C02A23"/>
    <w:rsid w:val="00C02F79"/>
    <w:rsid w:val="00C03276"/>
    <w:rsid w:val="00C04D3B"/>
    <w:rsid w:val="00C04EC1"/>
    <w:rsid w:val="00C057C6"/>
    <w:rsid w:val="00C06382"/>
    <w:rsid w:val="00C0649D"/>
    <w:rsid w:val="00C06887"/>
    <w:rsid w:val="00C0719B"/>
    <w:rsid w:val="00C07271"/>
    <w:rsid w:val="00C07883"/>
    <w:rsid w:val="00C10DD6"/>
    <w:rsid w:val="00C11821"/>
    <w:rsid w:val="00C12E52"/>
    <w:rsid w:val="00C131FD"/>
    <w:rsid w:val="00C1330F"/>
    <w:rsid w:val="00C13A12"/>
    <w:rsid w:val="00C158E0"/>
    <w:rsid w:val="00C15D93"/>
    <w:rsid w:val="00C16A58"/>
    <w:rsid w:val="00C20B2C"/>
    <w:rsid w:val="00C2117E"/>
    <w:rsid w:val="00C21C17"/>
    <w:rsid w:val="00C21EF6"/>
    <w:rsid w:val="00C23575"/>
    <w:rsid w:val="00C248B5"/>
    <w:rsid w:val="00C2668A"/>
    <w:rsid w:val="00C273DA"/>
    <w:rsid w:val="00C27661"/>
    <w:rsid w:val="00C31D0B"/>
    <w:rsid w:val="00C325C6"/>
    <w:rsid w:val="00C32CD9"/>
    <w:rsid w:val="00C33BCD"/>
    <w:rsid w:val="00C34529"/>
    <w:rsid w:val="00C3504B"/>
    <w:rsid w:val="00C35C18"/>
    <w:rsid w:val="00C35CEA"/>
    <w:rsid w:val="00C35D8D"/>
    <w:rsid w:val="00C36A83"/>
    <w:rsid w:val="00C36AD0"/>
    <w:rsid w:val="00C37350"/>
    <w:rsid w:val="00C40BB2"/>
    <w:rsid w:val="00C40CAE"/>
    <w:rsid w:val="00C42361"/>
    <w:rsid w:val="00C42DFF"/>
    <w:rsid w:val="00C4350D"/>
    <w:rsid w:val="00C45532"/>
    <w:rsid w:val="00C46D2B"/>
    <w:rsid w:val="00C470E9"/>
    <w:rsid w:val="00C5034F"/>
    <w:rsid w:val="00C51C05"/>
    <w:rsid w:val="00C52335"/>
    <w:rsid w:val="00C52AE0"/>
    <w:rsid w:val="00C54137"/>
    <w:rsid w:val="00C549BF"/>
    <w:rsid w:val="00C563B3"/>
    <w:rsid w:val="00C567A2"/>
    <w:rsid w:val="00C56A6F"/>
    <w:rsid w:val="00C56E0A"/>
    <w:rsid w:val="00C56F9C"/>
    <w:rsid w:val="00C57122"/>
    <w:rsid w:val="00C57D4C"/>
    <w:rsid w:val="00C614ED"/>
    <w:rsid w:val="00C662E9"/>
    <w:rsid w:val="00C664A4"/>
    <w:rsid w:val="00C667F5"/>
    <w:rsid w:val="00C6716E"/>
    <w:rsid w:val="00C674DB"/>
    <w:rsid w:val="00C70424"/>
    <w:rsid w:val="00C70487"/>
    <w:rsid w:val="00C71075"/>
    <w:rsid w:val="00C73FB4"/>
    <w:rsid w:val="00C74976"/>
    <w:rsid w:val="00C7534F"/>
    <w:rsid w:val="00C758F4"/>
    <w:rsid w:val="00C7627C"/>
    <w:rsid w:val="00C76A83"/>
    <w:rsid w:val="00C80B89"/>
    <w:rsid w:val="00C82D2D"/>
    <w:rsid w:val="00C83A5A"/>
    <w:rsid w:val="00C83AA4"/>
    <w:rsid w:val="00C83E48"/>
    <w:rsid w:val="00C84B67"/>
    <w:rsid w:val="00C84E0D"/>
    <w:rsid w:val="00C86E51"/>
    <w:rsid w:val="00C929CD"/>
    <w:rsid w:val="00C96B28"/>
    <w:rsid w:val="00C96E20"/>
    <w:rsid w:val="00C96F4E"/>
    <w:rsid w:val="00C97922"/>
    <w:rsid w:val="00C97A55"/>
    <w:rsid w:val="00CA09A6"/>
    <w:rsid w:val="00CA0C44"/>
    <w:rsid w:val="00CA2273"/>
    <w:rsid w:val="00CA2B5E"/>
    <w:rsid w:val="00CA2E9F"/>
    <w:rsid w:val="00CA416B"/>
    <w:rsid w:val="00CA41E2"/>
    <w:rsid w:val="00CA45BA"/>
    <w:rsid w:val="00CA4878"/>
    <w:rsid w:val="00CA5FC9"/>
    <w:rsid w:val="00CA790A"/>
    <w:rsid w:val="00CA7D7D"/>
    <w:rsid w:val="00CB0042"/>
    <w:rsid w:val="00CB08E5"/>
    <w:rsid w:val="00CB124C"/>
    <w:rsid w:val="00CB22E9"/>
    <w:rsid w:val="00CB308D"/>
    <w:rsid w:val="00CB3445"/>
    <w:rsid w:val="00CB441E"/>
    <w:rsid w:val="00CB4E89"/>
    <w:rsid w:val="00CB5887"/>
    <w:rsid w:val="00CB5ED1"/>
    <w:rsid w:val="00CB77A8"/>
    <w:rsid w:val="00CB7A4A"/>
    <w:rsid w:val="00CB7BD2"/>
    <w:rsid w:val="00CC06A2"/>
    <w:rsid w:val="00CC1AD8"/>
    <w:rsid w:val="00CC3AAB"/>
    <w:rsid w:val="00CC4664"/>
    <w:rsid w:val="00CC612D"/>
    <w:rsid w:val="00CC7056"/>
    <w:rsid w:val="00CC7458"/>
    <w:rsid w:val="00CC798A"/>
    <w:rsid w:val="00CD1855"/>
    <w:rsid w:val="00CD1F06"/>
    <w:rsid w:val="00CD308A"/>
    <w:rsid w:val="00CD3F7E"/>
    <w:rsid w:val="00CD4579"/>
    <w:rsid w:val="00CD4DC8"/>
    <w:rsid w:val="00CD5224"/>
    <w:rsid w:val="00CD694D"/>
    <w:rsid w:val="00CE0AC6"/>
    <w:rsid w:val="00CE2492"/>
    <w:rsid w:val="00CE3B58"/>
    <w:rsid w:val="00CE4E9D"/>
    <w:rsid w:val="00CE4FB4"/>
    <w:rsid w:val="00CE520E"/>
    <w:rsid w:val="00CE6040"/>
    <w:rsid w:val="00CE640F"/>
    <w:rsid w:val="00CE71EF"/>
    <w:rsid w:val="00CE73DF"/>
    <w:rsid w:val="00CF0CB2"/>
    <w:rsid w:val="00CF0D72"/>
    <w:rsid w:val="00CF14A1"/>
    <w:rsid w:val="00CF29B5"/>
    <w:rsid w:val="00CF3BE2"/>
    <w:rsid w:val="00CF3F5C"/>
    <w:rsid w:val="00CF4D32"/>
    <w:rsid w:val="00CF675B"/>
    <w:rsid w:val="00D01918"/>
    <w:rsid w:val="00D01F76"/>
    <w:rsid w:val="00D02072"/>
    <w:rsid w:val="00D02082"/>
    <w:rsid w:val="00D02537"/>
    <w:rsid w:val="00D02CD3"/>
    <w:rsid w:val="00D048B8"/>
    <w:rsid w:val="00D05A5D"/>
    <w:rsid w:val="00D0750D"/>
    <w:rsid w:val="00D1012A"/>
    <w:rsid w:val="00D10406"/>
    <w:rsid w:val="00D113F0"/>
    <w:rsid w:val="00D11B66"/>
    <w:rsid w:val="00D12D5A"/>
    <w:rsid w:val="00D12FD4"/>
    <w:rsid w:val="00D13257"/>
    <w:rsid w:val="00D14CAD"/>
    <w:rsid w:val="00D14F30"/>
    <w:rsid w:val="00D16D16"/>
    <w:rsid w:val="00D23264"/>
    <w:rsid w:val="00D240E1"/>
    <w:rsid w:val="00D24281"/>
    <w:rsid w:val="00D24DF4"/>
    <w:rsid w:val="00D2641F"/>
    <w:rsid w:val="00D26889"/>
    <w:rsid w:val="00D2701C"/>
    <w:rsid w:val="00D27873"/>
    <w:rsid w:val="00D30A68"/>
    <w:rsid w:val="00D30C55"/>
    <w:rsid w:val="00D323A6"/>
    <w:rsid w:val="00D33015"/>
    <w:rsid w:val="00D33210"/>
    <w:rsid w:val="00D33A10"/>
    <w:rsid w:val="00D33E15"/>
    <w:rsid w:val="00D34FF1"/>
    <w:rsid w:val="00D350D0"/>
    <w:rsid w:val="00D35374"/>
    <w:rsid w:val="00D36DD2"/>
    <w:rsid w:val="00D408A8"/>
    <w:rsid w:val="00D41274"/>
    <w:rsid w:val="00D417DC"/>
    <w:rsid w:val="00D41B60"/>
    <w:rsid w:val="00D42467"/>
    <w:rsid w:val="00D43193"/>
    <w:rsid w:val="00D435F2"/>
    <w:rsid w:val="00D449D6"/>
    <w:rsid w:val="00D449F4"/>
    <w:rsid w:val="00D44C27"/>
    <w:rsid w:val="00D450E1"/>
    <w:rsid w:val="00D45801"/>
    <w:rsid w:val="00D45A4C"/>
    <w:rsid w:val="00D45C3E"/>
    <w:rsid w:val="00D509BD"/>
    <w:rsid w:val="00D526C9"/>
    <w:rsid w:val="00D53AA1"/>
    <w:rsid w:val="00D56165"/>
    <w:rsid w:val="00D5743F"/>
    <w:rsid w:val="00D60467"/>
    <w:rsid w:val="00D60B4A"/>
    <w:rsid w:val="00D60BEC"/>
    <w:rsid w:val="00D61D74"/>
    <w:rsid w:val="00D629A2"/>
    <w:rsid w:val="00D638FF"/>
    <w:rsid w:val="00D63FF6"/>
    <w:rsid w:val="00D64259"/>
    <w:rsid w:val="00D65345"/>
    <w:rsid w:val="00D66F20"/>
    <w:rsid w:val="00D67196"/>
    <w:rsid w:val="00D67576"/>
    <w:rsid w:val="00D67C78"/>
    <w:rsid w:val="00D7029A"/>
    <w:rsid w:val="00D706A4"/>
    <w:rsid w:val="00D706EC"/>
    <w:rsid w:val="00D70965"/>
    <w:rsid w:val="00D710AB"/>
    <w:rsid w:val="00D7301E"/>
    <w:rsid w:val="00D73C2C"/>
    <w:rsid w:val="00D744F0"/>
    <w:rsid w:val="00D74BE6"/>
    <w:rsid w:val="00D74CC5"/>
    <w:rsid w:val="00D759F6"/>
    <w:rsid w:val="00D75F48"/>
    <w:rsid w:val="00D7617C"/>
    <w:rsid w:val="00D76436"/>
    <w:rsid w:val="00D76657"/>
    <w:rsid w:val="00D76AB1"/>
    <w:rsid w:val="00D813FF"/>
    <w:rsid w:val="00D82800"/>
    <w:rsid w:val="00D83189"/>
    <w:rsid w:val="00D83E4B"/>
    <w:rsid w:val="00D843F9"/>
    <w:rsid w:val="00D84A59"/>
    <w:rsid w:val="00D859BB"/>
    <w:rsid w:val="00D85D33"/>
    <w:rsid w:val="00D863F2"/>
    <w:rsid w:val="00D867A5"/>
    <w:rsid w:val="00D87F51"/>
    <w:rsid w:val="00D9011E"/>
    <w:rsid w:val="00D9057A"/>
    <w:rsid w:val="00D90755"/>
    <w:rsid w:val="00D91064"/>
    <w:rsid w:val="00D92D63"/>
    <w:rsid w:val="00D93847"/>
    <w:rsid w:val="00D9421F"/>
    <w:rsid w:val="00D94C59"/>
    <w:rsid w:val="00D950FD"/>
    <w:rsid w:val="00D95184"/>
    <w:rsid w:val="00D95BCA"/>
    <w:rsid w:val="00D965CC"/>
    <w:rsid w:val="00D96D5D"/>
    <w:rsid w:val="00D96E61"/>
    <w:rsid w:val="00D97853"/>
    <w:rsid w:val="00DA0799"/>
    <w:rsid w:val="00DA1C8A"/>
    <w:rsid w:val="00DA21B7"/>
    <w:rsid w:val="00DA270A"/>
    <w:rsid w:val="00DA3856"/>
    <w:rsid w:val="00DA3C05"/>
    <w:rsid w:val="00DA50DD"/>
    <w:rsid w:val="00DA7E47"/>
    <w:rsid w:val="00DA7F55"/>
    <w:rsid w:val="00DB09E5"/>
    <w:rsid w:val="00DB2688"/>
    <w:rsid w:val="00DB3715"/>
    <w:rsid w:val="00DB445E"/>
    <w:rsid w:val="00DB528C"/>
    <w:rsid w:val="00DB62CD"/>
    <w:rsid w:val="00DC09DF"/>
    <w:rsid w:val="00DC1FA2"/>
    <w:rsid w:val="00DC2888"/>
    <w:rsid w:val="00DC2E6D"/>
    <w:rsid w:val="00DC3588"/>
    <w:rsid w:val="00DC4AB1"/>
    <w:rsid w:val="00DC4C57"/>
    <w:rsid w:val="00DC4CC0"/>
    <w:rsid w:val="00DC56A5"/>
    <w:rsid w:val="00DC59D6"/>
    <w:rsid w:val="00DC6E76"/>
    <w:rsid w:val="00DC7947"/>
    <w:rsid w:val="00DD0DEA"/>
    <w:rsid w:val="00DD13A0"/>
    <w:rsid w:val="00DD1517"/>
    <w:rsid w:val="00DD270C"/>
    <w:rsid w:val="00DD279B"/>
    <w:rsid w:val="00DD27AA"/>
    <w:rsid w:val="00DD28D9"/>
    <w:rsid w:val="00DD2B1F"/>
    <w:rsid w:val="00DD37D2"/>
    <w:rsid w:val="00DD5031"/>
    <w:rsid w:val="00DD54CE"/>
    <w:rsid w:val="00DD5F02"/>
    <w:rsid w:val="00DD79AF"/>
    <w:rsid w:val="00DE0773"/>
    <w:rsid w:val="00DE1E96"/>
    <w:rsid w:val="00DE37B4"/>
    <w:rsid w:val="00DE38AF"/>
    <w:rsid w:val="00DE3EF4"/>
    <w:rsid w:val="00DE49A1"/>
    <w:rsid w:val="00DE5384"/>
    <w:rsid w:val="00DE5894"/>
    <w:rsid w:val="00DE6622"/>
    <w:rsid w:val="00DE6EB6"/>
    <w:rsid w:val="00DF20D0"/>
    <w:rsid w:val="00DF22AF"/>
    <w:rsid w:val="00DF3E1A"/>
    <w:rsid w:val="00DF4230"/>
    <w:rsid w:val="00DF6B81"/>
    <w:rsid w:val="00DF70CB"/>
    <w:rsid w:val="00DF748A"/>
    <w:rsid w:val="00E0120A"/>
    <w:rsid w:val="00E01B75"/>
    <w:rsid w:val="00E01D1F"/>
    <w:rsid w:val="00E0290D"/>
    <w:rsid w:val="00E029A7"/>
    <w:rsid w:val="00E02EE1"/>
    <w:rsid w:val="00E03095"/>
    <w:rsid w:val="00E033A6"/>
    <w:rsid w:val="00E033B8"/>
    <w:rsid w:val="00E038E5"/>
    <w:rsid w:val="00E03CD9"/>
    <w:rsid w:val="00E05931"/>
    <w:rsid w:val="00E060DA"/>
    <w:rsid w:val="00E06813"/>
    <w:rsid w:val="00E06FA9"/>
    <w:rsid w:val="00E10251"/>
    <w:rsid w:val="00E1255E"/>
    <w:rsid w:val="00E127A4"/>
    <w:rsid w:val="00E13622"/>
    <w:rsid w:val="00E13971"/>
    <w:rsid w:val="00E144B3"/>
    <w:rsid w:val="00E14DF9"/>
    <w:rsid w:val="00E15B98"/>
    <w:rsid w:val="00E15BDE"/>
    <w:rsid w:val="00E15FC1"/>
    <w:rsid w:val="00E22BA4"/>
    <w:rsid w:val="00E22F97"/>
    <w:rsid w:val="00E23258"/>
    <w:rsid w:val="00E23A24"/>
    <w:rsid w:val="00E24456"/>
    <w:rsid w:val="00E247E4"/>
    <w:rsid w:val="00E24B43"/>
    <w:rsid w:val="00E3014E"/>
    <w:rsid w:val="00E30CF2"/>
    <w:rsid w:val="00E330A6"/>
    <w:rsid w:val="00E353AB"/>
    <w:rsid w:val="00E35BF7"/>
    <w:rsid w:val="00E35F7A"/>
    <w:rsid w:val="00E37271"/>
    <w:rsid w:val="00E375EB"/>
    <w:rsid w:val="00E379D0"/>
    <w:rsid w:val="00E37C33"/>
    <w:rsid w:val="00E4049C"/>
    <w:rsid w:val="00E40DD2"/>
    <w:rsid w:val="00E411F5"/>
    <w:rsid w:val="00E424D0"/>
    <w:rsid w:val="00E42614"/>
    <w:rsid w:val="00E426F6"/>
    <w:rsid w:val="00E42EA2"/>
    <w:rsid w:val="00E4310D"/>
    <w:rsid w:val="00E4332A"/>
    <w:rsid w:val="00E438FB"/>
    <w:rsid w:val="00E43D96"/>
    <w:rsid w:val="00E46AE7"/>
    <w:rsid w:val="00E4757A"/>
    <w:rsid w:val="00E4772D"/>
    <w:rsid w:val="00E47B20"/>
    <w:rsid w:val="00E47F06"/>
    <w:rsid w:val="00E50B5F"/>
    <w:rsid w:val="00E50C77"/>
    <w:rsid w:val="00E51E4F"/>
    <w:rsid w:val="00E51E9D"/>
    <w:rsid w:val="00E52B60"/>
    <w:rsid w:val="00E53355"/>
    <w:rsid w:val="00E53AD1"/>
    <w:rsid w:val="00E54C6E"/>
    <w:rsid w:val="00E55A17"/>
    <w:rsid w:val="00E560E4"/>
    <w:rsid w:val="00E601A9"/>
    <w:rsid w:val="00E601F1"/>
    <w:rsid w:val="00E609BF"/>
    <w:rsid w:val="00E60A0D"/>
    <w:rsid w:val="00E62769"/>
    <w:rsid w:val="00E63245"/>
    <w:rsid w:val="00E64245"/>
    <w:rsid w:val="00E65BE2"/>
    <w:rsid w:val="00E66F55"/>
    <w:rsid w:val="00E7058F"/>
    <w:rsid w:val="00E706AF"/>
    <w:rsid w:val="00E716B4"/>
    <w:rsid w:val="00E71C0F"/>
    <w:rsid w:val="00E72314"/>
    <w:rsid w:val="00E72FEB"/>
    <w:rsid w:val="00E76AEE"/>
    <w:rsid w:val="00E775CE"/>
    <w:rsid w:val="00E77A73"/>
    <w:rsid w:val="00E80421"/>
    <w:rsid w:val="00E82024"/>
    <w:rsid w:val="00E8321C"/>
    <w:rsid w:val="00E83351"/>
    <w:rsid w:val="00E84526"/>
    <w:rsid w:val="00E85A92"/>
    <w:rsid w:val="00E862FF"/>
    <w:rsid w:val="00E8708E"/>
    <w:rsid w:val="00E87261"/>
    <w:rsid w:val="00E8741E"/>
    <w:rsid w:val="00E8763B"/>
    <w:rsid w:val="00E87C5E"/>
    <w:rsid w:val="00E90CD6"/>
    <w:rsid w:val="00E92CCB"/>
    <w:rsid w:val="00E931AA"/>
    <w:rsid w:val="00E93437"/>
    <w:rsid w:val="00E94040"/>
    <w:rsid w:val="00E94A97"/>
    <w:rsid w:val="00E94EF2"/>
    <w:rsid w:val="00E95986"/>
    <w:rsid w:val="00E96CF0"/>
    <w:rsid w:val="00EA29E9"/>
    <w:rsid w:val="00EA2A33"/>
    <w:rsid w:val="00EA3797"/>
    <w:rsid w:val="00EA3A35"/>
    <w:rsid w:val="00EA4BFB"/>
    <w:rsid w:val="00EA7D69"/>
    <w:rsid w:val="00EB2754"/>
    <w:rsid w:val="00EB2B3B"/>
    <w:rsid w:val="00EB2BB0"/>
    <w:rsid w:val="00EB7115"/>
    <w:rsid w:val="00EB7DC9"/>
    <w:rsid w:val="00EC05E2"/>
    <w:rsid w:val="00EC1A98"/>
    <w:rsid w:val="00EC1F5F"/>
    <w:rsid w:val="00EC233B"/>
    <w:rsid w:val="00EC3444"/>
    <w:rsid w:val="00EC610C"/>
    <w:rsid w:val="00EC610E"/>
    <w:rsid w:val="00EC63F9"/>
    <w:rsid w:val="00EC69FD"/>
    <w:rsid w:val="00EC6D34"/>
    <w:rsid w:val="00EC78B9"/>
    <w:rsid w:val="00EC7CDE"/>
    <w:rsid w:val="00ED1406"/>
    <w:rsid w:val="00ED25BA"/>
    <w:rsid w:val="00ED28E3"/>
    <w:rsid w:val="00ED2F65"/>
    <w:rsid w:val="00ED39A8"/>
    <w:rsid w:val="00ED47D9"/>
    <w:rsid w:val="00ED58DA"/>
    <w:rsid w:val="00ED5A6B"/>
    <w:rsid w:val="00ED70A2"/>
    <w:rsid w:val="00ED7E8E"/>
    <w:rsid w:val="00EE12E4"/>
    <w:rsid w:val="00EE2CF1"/>
    <w:rsid w:val="00EE329A"/>
    <w:rsid w:val="00EE514B"/>
    <w:rsid w:val="00EE728D"/>
    <w:rsid w:val="00EE7ACF"/>
    <w:rsid w:val="00EF1CC0"/>
    <w:rsid w:val="00EF26B6"/>
    <w:rsid w:val="00EF5FFB"/>
    <w:rsid w:val="00EF64A0"/>
    <w:rsid w:val="00EF6853"/>
    <w:rsid w:val="00EF71B2"/>
    <w:rsid w:val="00EF7995"/>
    <w:rsid w:val="00F00CA0"/>
    <w:rsid w:val="00F00D35"/>
    <w:rsid w:val="00F011CA"/>
    <w:rsid w:val="00F02751"/>
    <w:rsid w:val="00F02CF0"/>
    <w:rsid w:val="00F03648"/>
    <w:rsid w:val="00F0524C"/>
    <w:rsid w:val="00F06138"/>
    <w:rsid w:val="00F0751D"/>
    <w:rsid w:val="00F07D5A"/>
    <w:rsid w:val="00F07E85"/>
    <w:rsid w:val="00F11FE5"/>
    <w:rsid w:val="00F12980"/>
    <w:rsid w:val="00F12E19"/>
    <w:rsid w:val="00F14307"/>
    <w:rsid w:val="00F143A9"/>
    <w:rsid w:val="00F144F9"/>
    <w:rsid w:val="00F1545E"/>
    <w:rsid w:val="00F15BC0"/>
    <w:rsid w:val="00F176D1"/>
    <w:rsid w:val="00F20509"/>
    <w:rsid w:val="00F22673"/>
    <w:rsid w:val="00F252BD"/>
    <w:rsid w:val="00F26AEB"/>
    <w:rsid w:val="00F278C7"/>
    <w:rsid w:val="00F27EC4"/>
    <w:rsid w:val="00F30FB3"/>
    <w:rsid w:val="00F324BC"/>
    <w:rsid w:val="00F33D6D"/>
    <w:rsid w:val="00F33DD5"/>
    <w:rsid w:val="00F34193"/>
    <w:rsid w:val="00F34BE1"/>
    <w:rsid w:val="00F365A1"/>
    <w:rsid w:val="00F370E4"/>
    <w:rsid w:val="00F37555"/>
    <w:rsid w:val="00F401A3"/>
    <w:rsid w:val="00F4111E"/>
    <w:rsid w:val="00F4225F"/>
    <w:rsid w:val="00F4229B"/>
    <w:rsid w:val="00F428E6"/>
    <w:rsid w:val="00F42A31"/>
    <w:rsid w:val="00F42F52"/>
    <w:rsid w:val="00F441E5"/>
    <w:rsid w:val="00F44301"/>
    <w:rsid w:val="00F458DC"/>
    <w:rsid w:val="00F45ABF"/>
    <w:rsid w:val="00F46A85"/>
    <w:rsid w:val="00F46DFE"/>
    <w:rsid w:val="00F47C07"/>
    <w:rsid w:val="00F5013D"/>
    <w:rsid w:val="00F50631"/>
    <w:rsid w:val="00F50E2A"/>
    <w:rsid w:val="00F5368C"/>
    <w:rsid w:val="00F53A19"/>
    <w:rsid w:val="00F53CF1"/>
    <w:rsid w:val="00F53D5E"/>
    <w:rsid w:val="00F54A20"/>
    <w:rsid w:val="00F54FBD"/>
    <w:rsid w:val="00F569CA"/>
    <w:rsid w:val="00F5719B"/>
    <w:rsid w:val="00F600B7"/>
    <w:rsid w:val="00F60883"/>
    <w:rsid w:val="00F618C1"/>
    <w:rsid w:val="00F61AC0"/>
    <w:rsid w:val="00F6222F"/>
    <w:rsid w:val="00F625FF"/>
    <w:rsid w:val="00F6289C"/>
    <w:rsid w:val="00F628A2"/>
    <w:rsid w:val="00F63468"/>
    <w:rsid w:val="00F636F0"/>
    <w:rsid w:val="00F638A8"/>
    <w:rsid w:val="00F640BC"/>
    <w:rsid w:val="00F64259"/>
    <w:rsid w:val="00F65BED"/>
    <w:rsid w:val="00F66480"/>
    <w:rsid w:val="00F67B9A"/>
    <w:rsid w:val="00F7012A"/>
    <w:rsid w:val="00F71679"/>
    <w:rsid w:val="00F71BD9"/>
    <w:rsid w:val="00F72574"/>
    <w:rsid w:val="00F72ABE"/>
    <w:rsid w:val="00F73039"/>
    <w:rsid w:val="00F74407"/>
    <w:rsid w:val="00F749AC"/>
    <w:rsid w:val="00F75E7B"/>
    <w:rsid w:val="00F7622A"/>
    <w:rsid w:val="00F76242"/>
    <w:rsid w:val="00F8010D"/>
    <w:rsid w:val="00F801A8"/>
    <w:rsid w:val="00F8159A"/>
    <w:rsid w:val="00F829B9"/>
    <w:rsid w:val="00F83039"/>
    <w:rsid w:val="00F838EB"/>
    <w:rsid w:val="00F85769"/>
    <w:rsid w:val="00F87826"/>
    <w:rsid w:val="00F87A12"/>
    <w:rsid w:val="00F90C1D"/>
    <w:rsid w:val="00F91161"/>
    <w:rsid w:val="00F91937"/>
    <w:rsid w:val="00F922B7"/>
    <w:rsid w:val="00F92633"/>
    <w:rsid w:val="00F93436"/>
    <w:rsid w:val="00F9350D"/>
    <w:rsid w:val="00F942A9"/>
    <w:rsid w:val="00F94C1F"/>
    <w:rsid w:val="00F952EB"/>
    <w:rsid w:val="00F9638E"/>
    <w:rsid w:val="00F97250"/>
    <w:rsid w:val="00F97384"/>
    <w:rsid w:val="00F97593"/>
    <w:rsid w:val="00FA1B5B"/>
    <w:rsid w:val="00FA1FC8"/>
    <w:rsid w:val="00FA2C81"/>
    <w:rsid w:val="00FA5373"/>
    <w:rsid w:val="00FB00B8"/>
    <w:rsid w:val="00FB11B7"/>
    <w:rsid w:val="00FB5151"/>
    <w:rsid w:val="00FB55C0"/>
    <w:rsid w:val="00FB73D7"/>
    <w:rsid w:val="00FB73EC"/>
    <w:rsid w:val="00FC2F71"/>
    <w:rsid w:val="00FC32A5"/>
    <w:rsid w:val="00FC4001"/>
    <w:rsid w:val="00FC4FDD"/>
    <w:rsid w:val="00FC58B1"/>
    <w:rsid w:val="00FC5909"/>
    <w:rsid w:val="00FC5EE1"/>
    <w:rsid w:val="00FC7139"/>
    <w:rsid w:val="00FC72ED"/>
    <w:rsid w:val="00FC78A2"/>
    <w:rsid w:val="00FD3A65"/>
    <w:rsid w:val="00FD4180"/>
    <w:rsid w:val="00FD4DB1"/>
    <w:rsid w:val="00FD5325"/>
    <w:rsid w:val="00FD577D"/>
    <w:rsid w:val="00FD57F6"/>
    <w:rsid w:val="00FD7129"/>
    <w:rsid w:val="00FE0436"/>
    <w:rsid w:val="00FE107F"/>
    <w:rsid w:val="00FE1EB2"/>
    <w:rsid w:val="00FE310F"/>
    <w:rsid w:val="00FE4CD5"/>
    <w:rsid w:val="00FE527B"/>
    <w:rsid w:val="00FE55D6"/>
    <w:rsid w:val="00FE6B2D"/>
    <w:rsid w:val="00FE71BF"/>
    <w:rsid w:val="00FE78E0"/>
    <w:rsid w:val="00FE7C85"/>
    <w:rsid w:val="00FF1003"/>
    <w:rsid w:val="00FF1060"/>
    <w:rsid w:val="00FF1429"/>
    <w:rsid w:val="00FF2443"/>
    <w:rsid w:val="00FF2765"/>
    <w:rsid w:val="00FF2BE4"/>
    <w:rsid w:val="00FF2DB3"/>
    <w:rsid w:val="00FF2EB1"/>
    <w:rsid w:val="00FF30DD"/>
    <w:rsid w:val="00FF32C9"/>
    <w:rsid w:val="00FF37FC"/>
    <w:rsid w:val="00FF4350"/>
    <w:rsid w:val="00FF4BD9"/>
    <w:rsid w:val="00FF56C1"/>
    <w:rsid w:val="00FF5748"/>
    <w:rsid w:val="00FF5AEC"/>
    <w:rsid w:val="00FF6513"/>
    <w:rsid w:val="00FF66A7"/>
    <w:rsid w:val="00FF7AC6"/>
    <w:rsid w:val="00FF7C70"/>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691E4"/>
    <w:rsid w:val="0399DCEE"/>
    <w:rsid w:val="03A1984B"/>
    <w:rsid w:val="03E167D4"/>
    <w:rsid w:val="03EDD909"/>
    <w:rsid w:val="03F6D896"/>
    <w:rsid w:val="049F59E7"/>
    <w:rsid w:val="04D1EE9A"/>
    <w:rsid w:val="05314FF2"/>
    <w:rsid w:val="056C1F95"/>
    <w:rsid w:val="057DC2FE"/>
    <w:rsid w:val="05AEAAEE"/>
    <w:rsid w:val="05C22895"/>
    <w:rsid w:val="05E1BB9B"/>
    <w:rsid w:val="05FD2FAE"/>
    <w:rsid w:val="0623A937"/>
    <w:rsid w:val="064A8C87"/>
    <w:rsid w:val="0657F502"/>
    <w:rsid w:val="0659B382"/>
    <w:rsid w:val="0688D49C"/>
    <w:rsid w:val="06C1911E"/>
    <w:rsid w:val="06CFAC8A"/>
    <w:rsid w:val="06D9FFE8"/>
    <w:rsid w:val="0754D672"/>
    <w:rsid w:val="075BAEE4"/>
    <w:rsid w:val="07682333"/>
    <w:rsid w:val="076BDDCB"/>
    <w:rsid w:val="0783D9B8"/>
    <w:rsid w:val="078CBF1E"/>
    <w:rsid w:val="07C7B8E6"/>
    <w:rsid w:val="085FC600"/>
    <w:rsid w:val="0870DB95"/>
    <w:rsid w:val="087770E9"/>
    <w:rsid w:val="08C43D95"/>
    <w:rsid w:val="0900FB25"/>
    <w:rsid w:val="093A3B54"/>
    <w:rsid w:val="094388A5"/>
    <w:rsid w:val="097AF17C"/>
    <w:rsid w:val="09903D6E"/>
    <w:rsid w:val="09BB89C8"/>
    <w:rsid w:val="09ECDCFA"/>
    <w:rsid w:val="0A251A29"/>
    <w:rsid w:val="0A363B25"/>
    <w:rsid w:val="0A3DBF5F"/>
    <w:rsid w:val="0A4AFF09"/>
    <w:rsid w:val="0A538594"/>
    <w:rsid w:val="0AA24A44"/>
    <w:rsid w:val="0AB4B964"/>
    <w:rsid w:val="0AD62E00"/>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42240A"/>
    <w:rsid w:val="0E422A42"/>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92B21"/>
    <w:rsid w:val="136D3394"/>
    <w:rsid w:val="139B483A"/>
    <w:rsid w:val="13B95180"/>
    <w:rsid w:val="141871A0"/>
    <w:rsid w:val="141E3068"/>
    <w:rsid w:val="145DE778"/>
    <w:rsid w:val="14630E1E"/>
    <w:rsid w:val="1483644B"/>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46134"/>
    <w:rsid w:val="1A0A85EF"/>
    <w:rsid w:val="1A0FC2E8"/>
    <w:rsid w:val="1A4ED8E9"/>
    <w:rsid w:val="1A52EC49"/>
    <w:rsid w:val="1A5678B3"/>
    <w:rsid w:val="1A77D7A6"/>
    <w:rsid w:val="1A9A6EC9"/>
    <w:rsid w:val="1AB20556"/>
    <w:rsid w:val="1AC7C140"/>
    <w:rsid w:val="1AE76B49"/>
    <w:rsid w:val="1B266622"/>
    <w:rsid w:val="1B436656"/>
    <w:rsid w:val="1B59C43E"/>
    <w:rsid w:val="1B6345AE"/>
    <w:rsid w:val="1B68CE0F"/>
    <w:rsid w:val="1B7A47A4"/>
    <w:rsid w:val="1B9AA593"/>
    <w:rsid w:val="1BDDB86B"/>
    <w:rsid w:val="1C0CA545"/>
    <w:rsid w:val="1C31EE7E"/>
    <w:rsid w:val="1C5AF096"/>
    <w:rsid w:val="1C5E1C82"/>
    <w:rsid w:val="1C695C9D"/>
    <w:rsid w:val="1C98EC1E"/>
    <w:rsid w:val="1CAAB7A2"/>
    <w:rsid w:val="1CB1F2B7"/>
    <w:rsid w:val="1CEEEA56"/>
    <w:rsid w:val="1D340913"/>
    <w:rsid w:val="1D414825"/>
    <w:rsid w:val="1D5D9501"/>
    <w:rsid w:val="1DC14579"/>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ABD813"/>
    <w:rsid w:val="20BF25D8"/>
    <w:rsid w:val="20DA9CF8"/>
    <w:rsid w:val="20F83AA0"/>
    <w:rsid w:val="210B17B5"/>
    <w:rsid w:val="213184A9"/>
    <w:rsid w:val="214248A6"/>
    <w:rsid w:val="214F184E"/>
    <w:rsid w:val="21705F86"/>
    <w:rsid w:val="219F909C"/>
    <w:rsid w:val="21C34948"/>
    <w:rsid w:val="21F30E4A"/>
    <w:rsid w:val="2204C16E"/>
    <w:rsid w:val="2251B32C"/>
    <w:rsid w:val="22820EB5"/>
    <w:rsid w:val="22A6BD03"/>
    <w:rsid w:val="22D83019"/>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183BA"/>
    <w:rsid w:val="26273BE8"/>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8F1820A"/>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1F369"/>
    <w:rsid w:val="2B44C5B8"/>
    <w:rsid w:val="2B4D3E3A"/>
    <w:rsid w:val="2B7F30C7"/>
    <w:rsid w:val="2B81CAD1"/>
    <w:rsid w:val="2BC50CB3"/>
    <w:rsid w:val="2BEC58A4"/>
    <w:rsid w:val="2C410CB0"/>
    <w:rsid w:val="2C772EEF"/>
    <w:rsid w:val="2C7B5C9D"/>
    <w:rsid w:val="2C8CE8D3"/>
    <w:rsid w:val="2C8D364D"/>
    <w:rsid w:val="2CAF6FCD"/>
    <w:rsid w:val="2CD01AF5"/>
    <w:rsid w:val="2CDDC3CA"/>
    <w:rsid w:val="2CE24343"/>
    <w:rsid w:val="2CEEC2D0"/>
    <w:rsid w:val="2CF1A563"/>
    <w:rsid w:val="2CF72398"/>
    <w:rsid w:val="2D011F14"/>
    <w:rsid w:val="2D081523"/>
    <w:rsid w:val="2D0A1C57"/>
    <w:rsid w:val="2D1847CB"/>
    <w:rsid w:val="2D4DEC7C"/>
    <w:rsid w:val="2D679207"/>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31E72D"/>
    <w:rsid w:val="2F7764ED"/>
    <w:rsid w:val="2FCDD6E6"/>
    <w:rsid w:val="2FE01423"/>
    <w:rsid w:val="30002B2C"/>
    <w:rsid w:val="3019E405"/>
    <w:rsid w:val="302F558B"/>
    <w:rsid w:val="3042877F"/>
    <w:rsid w:val="30448416"/>
    <w:rsid w:val="30ACDC8A"/>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7D04F0"/>
    <w:rsid w:val="33D5685C"/>
    <w:rsid w:val="33DE500F"/>
    <w:rsid w:val="33EEDDE8"/>
    <w:rsid w:val="34321BFA"/>
    <w:rsid w:val="34634703"/>
    <w:rsid w:val="34635341"/>
    <w:rsid w:val="3470DB49"/>
    <w:rsid w:val="34A3A2C7"/>
    <w:rsid w:val="34E51008"/>
    <w:rsid w:val="34EEA140"/>
    <w:rsid w:val="34FB5A18"/>
    <w:rsid w:val="34FECA49"/>
    <w:rsid w:val="35416D16"/>
    <w:rsid w:val="356AA7C8"/>
    <w:rsid w:val="35B8B14F"/>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9C6760F"/>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3CDFC5"/>
    <w:rsid w:val="3C8777C7"/>
    <w:rsid w:val="3CD76674"/>
    <w:rsid w:val="3CD9EC92"/>
    <w:rsid w:val="3CFBD51A"/>
    <w:rsid w:val="3D12CE4D"/>
    <w:rsid w:val="3D16EA04"/>
    <w:rsid w:val="3D381071"/>
    <w:rsid w:val="3D546838"/>
    <w:rsid w:val="3D811324"/>
    <w:rsid w:val="3DC135F8"/>
    <w:rsid w:val="3DC866E2"/>
    <w:rsid w:val="3DD6AAB9"/>
    <w:rsid w:val="3DDBEE7C"/>
    <w:rsid w:val="3DF47335"/>
    <w:rsid w:val="3E0EDD17"/>
    <w:rsid w:val="3E4ABD66"/>
    <w:rsid w:val="3E97A57B"/>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6F58C6"/>
    <w:rsid w:val="427A263A"/>
    <w:rsid w:val="429635B4"/>
    <w:rsid w:val="42B0C334"/>
    <w:rsid w:val="42D2BF26"/>
    <w:rsid w:val="42EE0E2B"/>
    <w:rsid w:val="434687C3"/>
    <w:rsid w:val="43544A6A"/>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4BD013"/>
    <w:rsid w:val="45A34201"/>
    <w:rsid w:val="45AD3906"/>
    <w:rsid w:val="45C9190C"/>
    <w:rsid w:val="461A3CD0"/>
    <w:rsid w:val="4621458C"/>
    <w:rsid w:val="463F4352"/>
    <w:rsid w:val="468A19FC"/>
    <w:rsid w:val="469E6EF2"/>
    <w:rsid w:val="46CEC9BA"/>
    <w:rsid w:val="46E7A074"/>
    <w:rsid w:val="476E825A"/>
    <w:rsid w:val="4779E3E9"/>
    <w:rsid w:val="47BA6D96"/>
    <w:rsid w:val="47E31595"/>
    <w:rsid w:val="4844805A"/>
    <w:rsid w:val="48C32310"/>
    <w:rsid w:val="49292E3E"/>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5C0ADC"/>
    <w:rsid w:val="4C744449"/>
    <w:rsid w:val="4C894BA4"/>
    <w:rsid w:val="4CCA6B3E"/>
    <w:rsid w:val="4CCCB975"/>
    <w:rsid w:val="4CEA763A"/>
    <w:rsid w:val="4D6EE983"/>
    <w:rsid w:val="4D92808B"/>
    <w:rsid w:val="4DC6E52F"/>
    <w:rsid w:val="4E0AE42A"/>
    <w:rsid w:val="4E299FAB"/>
    <w:rsid w:val="4E440C81"/>
    <w:rsid w:val="4E7ACE15"/>
    <w:rsid w:val="4E834250"/>
    <w:rsid w:val="4EF464A0"/>
    <w:rsid w:val="4F4F8256"/>
    <w:rsid w:val="4FC812C9"/>
    <w:rsid w:val="4FF8E81A"/>
    <w:rsid w:val="50183E9E"/>
    <w:rsid w:val="50478E9E"/>
    <w:rsid w:val="504D682F"/>
    <w:rsid w:val="50530775"/>
    <w:rsid w:val="50761180"/>
    <w:rsid w:val="50EB4B65"/>
    <w:rsid w:val="50FA3A41"/>
    <w:rsid w:val="50FA6A17"/>
    <w:rsid w:val="51BB08EE"/>
    <w:rsid w:val="51D9B6DA"/>
    <w:rsid w:val="51DEFF9F"/>
    <w:rsid w:val="51ED3E6E"/>
    <w:rsid w:val="51EE9973"/>
    <w:rsid w:val="5207EE31"/>
    <w:rsid w:val="520A0528"/>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BBB6B68"/>
    <w:rsid w:val="5C0C39B9"/>
    <w:rsid w:val="5C2D3971"/>
    <w:rsid w:val="5C66E6E3"/>
    <w:rsid w:val="5C671E59"/>
    <w:rsid w:val="5C6DB492"/>
    <w:rsid w:val="5C813EAD"/>
    <w:rsid w:val="5CC614E2"/>
    <w:rsid w:val="5CCF5431"/>
    <w:rsid w:val="5CD70DFF"/>
    <w:rsid w:val="5CE08F08"/>
    <w:rsid w:val="5D1A0153"/>
    <w:rsid w:val="5D25F931"/>
    <w:rsid w:val="5D4BFDEC"/>
    <w:rsid w:val="5DDC87DB"/>
    <w:rsid w:val="5DEF981B"/>
    <w:rsid w:val="5DF84DED"/>
    <w:rsid w:val="5E07A89B"/>
    <w:rsid w:val="5E159C80"/>
    <w:rsid w:val="5E23E2B0"/>
    <w:rsid w:val="5E5840A7"/>
    <w:rsid w:val="5EA33B28"/>
    <w:rsid w:val="5ED0CBEC"/>
    <w:rsid w:val="5EE40403"/>
    <w:rsid w:val="5EFFEEC6"/>
    <w:rsid w:val="5F15796F"/>
    <w:rsid w:val="5F3AC71F"/>
    <w:rsid w:val="5F9CEC40"/>
    <w:rsid w:val="5FEA3904"/>
    <w:rsid w:val="5FF24387"/>
    <w:rsid w:val="601855CE"/>
    <w:rsid w:val="601F95EC"/>
    <w:rsid w:val="60316FF0"/>
    <w:rsid w:val="60407E56"/>
    <w:rsid w:val="604D0DAB"/>
    <w:rsid w:val="604F2840"/>
    <w:rsid w:val="60549F3B"/>
    <w:rsid w:val="60A305C9"/>
    <w:rsid w:val="60B8E283"/>
    <w:rsid w:val="60BA2E21"/>
    <w:rsid w:val="60F7207E"/>
    <w:rsid w:val="612A0A18"/>
    <w:rsid w:val="612E2444"/>
    <w:rsid w:val="617BACB2"/>
    <w:rsid w:val="617F411A"/>
    <w:rsid w:val="61906CF5"/>
    <w:rsid w:val="61CD64F6"/>
    <w:rsid w:val="61EB6C10"/>
    <w:rsid w:val="6271A950"/>
    <w:rsid w:val="62A17068"/>
    <w:rsid w:val="62AC2E6C"/>
    <w:rsid w:val="62BDA7D1"/>
    <w:rsid w:val="6302987F"/>
    <w:rsid w:val="630D1FB6"/>
    <w:rsid w:val="63CE6DA9"/>
    <w:rsid w:val="63E6F280"/>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6C9B594"/>
    <w:rsid w:val="670F816C"/>
    <w:rsid w:val="672A9987"/>
    <w:rsid w:val="672C1F10"/>
    <w:rsid w:val="675AAFE4"/>
    <w:rsid w:val="67773478"/>
    <w:rsid w:val="67C3EF99"/>
    <w:rsid w:val="67F2FEC9"/>
    <w:rsid w:val="67FCB936"/>
    <w:rsid w:val="682F8907"/>
    <w:rsid w:val="683C635D"/>
    <w:rsid w:val="68528E9A"/>
    <w:rsid w:val="687A74F1"/>
    <w:rsid w:val="6880C613"/>
    <w:rsid w:val="68957ACD"/>
    <w:rsid w:val="68DB6697"/>
    <w:rsid w:val="68FDDC45"/>
    <w:rsid w:val="69024793"/>
    <w:rsid w:val="69086B8E"/>
    <w:rsid w:val="6949BC5F"/>
    <w:rsid w:val="6955C50C"/>
    <w:rsid w:val="69A46355"/>
    <w:rsid w:val="69B0647A"/>
    <w:rsid w:val="69CBEE68"/>
    <w:rsid w:val="69CCD69C"/>
    <w:rsid w:val="69DA5612"/>
    <w:rsid w:val="69F3D07E"/>
    <w:rsid w:val="69FAFFB0"/>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7562B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C65561"/>
    <w:rsid w:val="6EE1297C"/>
    <w:rsid w:val="6EF496B9"/>
    <w:rsid w:val="6F098199"/>
    <w:rsid w:val="6F2C4890"/>
    <w:rsid w:val="6F30CFB7"/>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961770"/>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8FD2E60"/>
    <w:rsid w:val="7902C538"/>
    <w:rsid w:val="79351179"/>
    <w:rsid w:val="79355260"/>
    <w:rsid w:val="79A7433A"/>
    <w:rsid w:val="79AC7A1C"/>
    <w:rsid w:val="79CC24F7"/>
    <w:rsid w:val="7A0C2E50"/>
    <w:rsid w:val="7A217F67"/>
    <w:rsid w:val="7A5753B7"/>
    <w:rsid w:val="7A60CFA9"/>
    <w:rsid w:val="7A679C83"/>
    <w:rsid w:val="7A6982A7"/>
    <w:rsid w:val="7A7D5707"/>
    <w:rsid w:val="7A7F8BDC"/>
    <w:rsid w:val="7A82207B"/>
    <w:rsid w:val="7A86CF91"/>
    <w:rsid w:val="7A8CA555"/>
    <w:rsid w:val="7AA2EBB7"/>
    <w:rsid w:val="7ABFE7EA"/>
    <w:rsid w:val="7AFA6944"/>
    <w:rsid w:val="7B012FE2"/>
    <w:rsid w:val="7B2C5CF8"/>
    <w:rsid w:val="7B4AF67D"/>
    <w:rsid w:val="7B503C53"/>
    <w:rsid w:val="7B76BD81"/>
    <w:rsid w:val="7BAF8D53"/>
    <w:rsid w:val="7BEC282C"/>
    <w:rsid w:val="7C04CCB9"/>
    <w:rsid w:val="7C1564F3"/>
    <w:rsid w:val="7C1B5C3D"/>
    <w:rsid w:val="7C6E4895"/>
    <w:rsid w:val="7C7A479A"/>
    <w:rsid w:val="7CBBBA50"/>
    <w:rsid w:val="7CE2CA5C"/>
    <w:rsid w:val="7CF856CE"/>
    <w:rsid w:val="7D1FC414"/>
    <w:rsid w:val="7D2ECC14"/>
    <w:rsid w:val="7D3E86CB"/>
    <w:rsid w:val="7D3F63C4"/>
    <w:rsid w:val="7D592029"/>
    <w:rsid w:val="7D819AB8"/>
    <w:rsid w:val="7D964232"/>
    <w:rsid w:val="7D9E4CB3"/>
    <w:rsid w:val="7DB2E088"/>
    <w:rsid w:val="7DBF888A"/>
    <w:rsid w:val="7DC6B8E8"/>
    <w:rsid w:val="7DDE604F"/>
    <w:rsid w:val="7DECCD31"/>
    <w:rsid w:val="7E06E74E"/>
    <w:rsid w:val="7E08139D"/>
    <w:rsid w:val="7E09BA99"/>
    <w:rsid w:val="7E2B50E4"/>
    <w:rsid w:val="7E3CB1F0"/>
    <w:rsid w:val="7E5DEAE2"/>
    <w:rsid w:val="7E621C77"/>
    <w:rsid w:val="7E6D22FA"/>
    <w:rsid w:val="7EF1D638"/>
    <w:rsid w:val="7F0E18E7"/>
    <w:rsid w:val="7F257C0E"/>
    <w:rsid w:val="7F2FACBC"/>
    <w:rsid w:val="7F3EF5E2"/>
    <w:rsid w:val="7F96C4FE"/>
    <w:rsid w:val="7FA06C05"/>
    <w:rsid w:val="7FA75097"/>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F1134760-66EA-4D4F-B0BD-AEA15535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954F2A"/>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640BE8"/>
    <w:rPr>
      <w:color w:val="2B579A"/>
      <w:shd w:val="clear" w:color="auto" w:fill="E1DFDD"/>
    </w:rPr>
  </w:style>
  <w:style w:type="paragraph" w:customStyle="1" w:styleId="paragraph">
    <w:name w:val="paragraph"/>
    <w:basedOn w:val="Normal"/>
    <w:uiPriority w:val="1"/>
    <w:rsid w:val="00676EF0"/>
    <w:pPr>
      <w:spacing w:beforeAutospacing="1" w:afterAutospacing="1"/>
    </w:pPr>
    <w:rPr>
      <w:rFonts w:ascii="Times New Roman" w:eastAsia="Times New Roman" w:hAnsi="Times New Roman" w:cs="Times New Roman"/>
      <w:sz w:val="24"/>
      <w:lang w:val="en-AU" w:eastAsia="en-GB"/>
    </w:rPr>
  </w:style>
  <w:style w:type="character" w:customStyle="1" w:styleId="font281">
    <w:name w:val="font281"/>
    <w:basedOn w:val="DefaultParagraphFont"/>
    <w:rsid w:val="009D522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71">
    <w:name w:val="font71"/>
    <w:basedOn w:val="DefaultParagraphFont"/>
    <w:rsid w:val="009D5220"/>
    <w:rPr>
      <w:rFonts w:ascii="Arial" w:hAnsi="Arial" w:cs="Arial"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30787">
      <w:bodyDiv w:val="1"/>
      <w:marLeft w:val="0"/>
      <w:marRight w:val="0"/>
      <w:marTop w:val="0"/>
      <w:marBottom w:val="0"/>
      <w:divBdr>
        <w:top w:val="none" w:sz="0" w:space="0" w:color="auto"/>
        <w:left w:val="none" w:sz="0" w:space="0" w:color="auto"/>
        <w:bottom w:val="none" w:sz="0" w:space="0" w:color="auto"/>
        <w:right w:val="none" w:sz="0" w:space="0" w:color="auto"/>
      </w:divBdr>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310524195">
      <w:bodyDiv w:val="1"/>
      <w:marLeft w:val="0"/>
      <w:marRight w:val="0"/>
      <w:marTop w:val="0"/>
      <w:marBottom w:val="0"/>
      <w:divBdr>
        <w:top w:val="none" w:sz="0" w:space="0" w:color="auto"/>
        <w:left w:val="none" w:sz="0" w:space="0" w:color="auto"/>
        <w:bottom w:val="none" w:sz="0" w:space="0" w:color="auto"/>
        <w:right w:val="none" w:sz="0" w:space="0" w:color="auto"/>
      </w:divBdr>
    </w:div>
    <w:div w:id="46192111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21039794">
      <w:bodyDiv w:val="1"/>
      <w:marLeft w:val="0"/>
      <w:marRight w:val="0"/>
      <w:marTop w:val="0"/>
      <w:marBottom w:val="0"/>
      <w:divBdr>
        <w:top w:val="none" w:sz="0" w:space="0" w:color="auto"/>
        <w:left w:val="none" w:sz="0" w:space="0" w:color="auto"/>
        <w:bottom w:val="none" w:sz="0" w:space="0" w:color="auto"/>
        <w:right w:val="none" w:sz="0" w:space="0" w:color="auto"/>
      </w:divBdr>
      <w:divsChild>
        <w:div w:id="589391943">
          <w:marLeft w:val="0"/>
          <w:marRight w:val="0"/>
          <w:marTop w:val="0"/>
          <w:marBottom w:val="0"/>
          <w:divBdr>
            <w:top w:val="none" w:sz="0" w:space="0" w:color="auto"/>
            <w:left w:val="none" w:sz="0" w:space="0" w:color="auto"/>
            <w:bottom w:val="none" w:sz="0" w:space="0" w:color="auto"/>
            <w:right w:val="none" w:sz="0" w:space="0" w:color="auto"/>
          </w:divBdr>
        </w:div>
        <w:div w:id="618728281">
          <w:marLeft w:val="0"/>
          <w:marRight w:val="0"/>
          <w:marTop w:val="0"/>
          <w:marBottom w:val="0"/>
          <w:divBdr>
            <w:top w:val="none" w:sz="0" w:space="0" w:color="auto"/>
            <w:left w:val="none" w:sz="0" w:space="0" w:color="auto"/>
            <w:bottom w:val="none" w:sz="0" w:space="0" w:color="auto"/>
            <w:right w:val="none" w:sz="0" w:space="0" w:color="auto"/>
          </w:divBdr>
        </w:div>
        <w:div w:id="673993368">
          <w:marLeft w:val="0"/>
          <w:marRight w:val="0"/>
          <w:marTop w:val="0"/>
          <w:marBottom w:val="0"/>
          <w:divBdr>
            <w:top w:val="none" w:sz="0" w:space="0" w:color="auto"/>
            <w:left w:val="none" w:sz="0" w:space="0" w:color="auto"/>
            <w:bottom w:val="none" w:sz="0" w:space="0" w:color="auto"/>
            <w:right w:val="none" w:sz="0" w:space="0" w:color="auto"/>
          </w:divBdr>
        </w:div>
        <w:div w:id="751319645">
          <w:marLeft w:val="0"/>
          <w:marRight w:val="0"/>
          <w:marTop w:val="0"/>
          <w:marBottom w:val="0"/>
          <w:divBdr>
            <w:top w:val="none" w:sz="0" w:space="0" w:color="auto"/>
            <w:left w:val="none" w:sz="0" w:space="0" w:color="auto"/>
            <w:bottom w:val="none" w:sz="0" w:space="0" w:color="auto"/>
            <w:right w:val="none" w:sz="0" w:space="0" w:color="auto"/>
          </w:divBdr>
        </w:div>
        <w:div w:id="762192224">
          <w:marLeft w:val="0"/>
          <w:marRight w:val="0"/>
          <w:marTop w:val="0"/>
          <w:marBottom w:val="0"/>
          <w:divBdr>
            <w:top w:val="none" w:sz="0" w:space="0" w:color="auto"/>
            <w:left w:val="none" w:sz="0" w:space="0" w:color="auto"/>
            <w:bottom w:val="none" w:sz="0" w:space="0" w:color="auto"/>
            <w:right w:val="none" w:sz="0" w:space="0" w:color="auto"/>
          </w:divBdr>
        </w:div>
        <w:div w:id="814177605">
          <w:marLeft w:val="0"/>
          <w:marRight w:val="0"/>
          <w:marTop w:val="0"/>
          <w:marBottom w:val="0"/>
          <w:divBdr>
            <w:top w:val="none" w:sz="0" w:space="0" w:color="auto"/>
            <w:left w:val="none" w:sz="0" w:space="0" w:color="auto"/>
            <w:bottom w:val="none" w:sz="0" w:space="0" w:color="auto"/>
            <w:right w:val="none" w:sz="0" w:space="0" w:color="auto"/>
          </w:divBdr>
        </w:div>
        <w:div w:id="1034885362">
          <w:marLeft w:val="0"/>
          <w:marRight w:val="0"/>
          <w:marTop w:val="0"/>
          <w:marBottom w:val="0"/>
          <w:divBdr>
            <w:top w:val="none" w:sz="0" w:space="0" w:color="auto"/>
            <w:left w:val="none" w:sz="0" w:space="0" w:color="auto"/>
            <w:bottom w:val="none" w:sz="0" w:space="0" w:color="auto"/>
            <w:right w:val="none" w:sz="0" w:space="0" w:color="auto"/>
          </w:divBdr>
        </w:div>
        <w:div w:id="1348170514">
          <w:marLeft w:val="0"/>
          <w:marRight w:val="0"/>
          <w:marTop w:val="0"/>
          <w:marBottom w:val="0"/>
          <w:divBdr>
            <w:top w:val="none" w:sz="0" w:space="0" w:color="auto"/>
            <w:left w:val="none" w:sz="0" w:space="0" w:color="auto"/>
            <w:bottom w:val="none" w:sz="0" w:space="0" w:color="auto"/>
            <w:right w:val="none" w:sz="0" w:space="0" w:color="auto"/>
          </w:divBdr>
        </w:div>
        <w:div w:id="1587180689">
          <w:marLeft w:val="0"/>
          <w:marRight w:val="0"/>
          <w:marTop w:val="0"/>
          <w:marBottom w:val="0"/>
          <w:divBdr>
            <w:top w:val="none" w:sz="0" w:space="0" w:color="auto"/>
            <w:left w:val="none" w:sz="0" w:space="0" w:color="auto"/>
            <w:bottom w:val="none" w:sz="0" w:space="0" w:color="auto"/>
            <w:right w:val="none" w:sz="0" w:space="0" w:color="auto"/>
          </w:divBdr>
        </w:div>
        <w:div w:id="2017726483">
          <w:marLeft w:val="0"/>
          <w:marRight w:val="0"/>
          <w:marTop w:val="0"/>
          <w:marBottom w:val="0"/>
          <w:divBdr>
            <w:top w:val="none" w:sz="0" w:space="0" w:color="auto"/>
            <w:left w:val="none" w:sz="0" w:space="0" w:color="auto"/>
            <w:bottom w:val="none" w:sz="0" w:space="0" w:color="auto"/>
            <w:right w:val="none" w:sz="0" w:space="0" w:color="auto"/>
          </w:divBdr>
        </w:div>
      </w:divsChild>
    </w:div>
    <w:div w:id="691566925">
      <w:bodyDiv w:val="1"/>
      <w:marLeft w:val="0"/>
      <w:marRight w:val="0"/>
      <w:marTop w:val="0"/>
      <w:marBottom w:val="0"/>
      <w:divBdr>
        <w:top w:val="none" w:sz="0" w:space="0" w:color="auto"/>
        <w:left w:val="none" w:sz="0" w:space="0" w:color="auto"/>
        <w:bottom w:val="none" w:sz="0" w:space="0" w:color="auto"/>
        <w:right w:val="none" w:sz="0" w:space="0" w:color="auto"/>
      </w:divBdr>
      <w:divsChild>
        <w:div w:id="975796525">
          <w:marLeft w:val="0"/>
          <w:marRight w:val="0"/>
          <w:marTop w:val="0"/>
          <w:marBottom w:val="0"/>
          <w:divBdr>
            <w:top w:val="none" w:sz="0" w:space="0" w:color="auto"/>
            <w:left w:val="none" w:sz="0" w:space="0" w:color="auto"/>
            <w:bottom w:val="none" w:sz="0" w:space="0" w:color="auto"/>
            <w:right w:val="none" w:sz="0" w:space="0" w:color="auto"/>
          </w:divBdr>
        </w:div>
        <w:div w:id="1568219740">
          <w:marLeft w:val="0"/>
          <w:marRight w:val="0"/>
          <w:marTop w:val="0"/>
          <w:marBottom w:val="0"/>
          <w:divBdr>
            <w:top w:val="none" w:sz="0" w:space="0" w:color="auto"/>
            <w:left w:val="none" w:sz="0" w:space="0" w:color="auto"/>
            <w:bottom w:val="none" w:sz="0" w:space="0" w:color="auto"/>
            <w:right w:val="none" w:sz="0" w:space="0" w:color="auto"/>
          </w:divBdr>
          <w:divsChild>
            <w:div w:id="323709006">
              <w:marLeft w:val="0"/>
              <w:marRight w:val="0"/>
              <w:marTop w:val="0"/>
              <w:marBottom w:val="0"/>
              <w:divBdr>
                <w:top w:val="none" w:sz="0" w:space="0" w:color="auto"/>
                <w:left w:val="none" w:sz="0" w:space="0" w:color="auto"/>
                <w:bottom w:val="none" w:sz="0" w:space="0" w:color="auto"/>
                <w:right w:val="none" w:sz="0" w:space="0" w:color="auto"/>
              </w:divBdr>
            </w:div>
            <w:div w:id="581135844">
              <w:marLeft w:val="0"/>
              <w:marRight w:val="0"/>
              <w:marTop w:val="0"/>
              <w:marBottom w:val="0"/>
              <w:divBdr>
                <w:top w:val="none" w:sz="0" w:space="0" w:color="auto"/>
                <w:left w:val="none" w:sz="0" w:space="0" w:color="auto"/>
                <w:bottom w:val="none" w:sz="0" w:space="0" w:color="auto"/>
                <w:right w:val="none" w:sz="0" w:space="0" w:color="auto"/>
              </w:divBdr>
            </w:div>
            <w:div w:id="1271625423">
              <w:marLeft w:val="0"/>
              <w:marRight w:val="0"/>
              <w:marTop w:val="0"/>
              <w:marBottom w:val="0"/>
              <w:divBdr>
                <w:top w:val="none" w:sz="0" w:space="0" w:color="auto"/>
                <w:left w:val="none" w:sz="0" w:space="0" w:color="auto"/>
                <w:bottom w:val="none" w:sz="0" w:space="0" w:color="auto"/>
                <w:right w:val="none" w:sz="0" w:space="0" w:color="auto"/>
              </w:divBdr>
            </w:div>
            <w:div w:id="1468012275">
              <w:marLeft w:val="0"/>
              <w:marRight w:val="0"/>
              <w:marTop w:val="0"/>
              <w:marBottom w:val="0"/>
              <w:divBdr>
                <w:top w:val="none" w:sz="0" w:space="0" w:color="auto"/>
                <w:left w:val="none" w:sz="0" w:space="0" w:color="auto"/>
                <w:bottom w:val="none" w:sz="0" w:space="0" w:color="auto"/>
                <w:right w:val="none" w:sz="0" w:space="0" w:color="auto"/>
              </w:divBdr>
            </w:div>
            <w:div w:id="1525554685">
              <w:marLeft w:val="0"/>
              <w:marRight w:val="0"/>
              <w:marTop w:val="0"/>
              <w:marBottom w:val="0"/>
              <w:divBdr>
                <w:top w:val="none" w:sz="0" w:space="0" w:color="auto"/>
                <w:left w:val="none" w:sz="0" w:space="0" w:color="auto"/>
                <w:bottom w:val="none" w:sz="0" w:space="0" w:color="auto"/>
                <w:right w:val="none" w:sz="0" w:space="0" w:color="auto"/>
              </w:divBdr>
            </w:div>
            <w:div w:id="1803964471">
              <w:marLeft w:val="0"/>
              <w:marRight w:val="0"/>
              <w:marTop w:val="0"/>
              <w:marBottom w:val="0"/>
              <w:divBdr>
                <w:top w:val="none" w:sz="0" w:space="0" w:color="auto"/>
                <w:left w:val="none" w:sz="0" w:space="0" w:color="auto"/>
                <w:bottom w:val="none" w:sz="0" w:space="0" w:color="auto"/>
                <w:right w:val="none" w:sz="0" w:space="0" w:color="auto"/>
              </w:divBdr>
            </w:div>
            <w:div w:id="21173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053886581">
      <w:bodyDiv w:val="1"/>
      <w:marLeft w:val="0"/>
      <w:marRight w:val="0"/>
      <w:marTop w:val="0"/>
      <w:marBottom w:val="0"/>
      <w:divBdr>
        <w:top w:val="none" w:sz="0" w:space="0" w:color="auto"/>
        <w:left w:val="none" w:sz="0" w:space="0" w:color="auto"/>
        <w:bottom w:val="none" w:sz="0" w:space="0" w:color="auto"/>
        <w:right w:val="none" w:sz="0" w:space="0" w:color="auto"/>
      </w:divBdr>
    </w:div>
    <w:div w:id="1190996426">
      <w:bodyDiv w:val="1"/>
      <w:marLeft w:val="0"/>
      <w:marRight w:val="0"/>
      <w:marTop w:val="0"/>
      <w:marBottom w:val="0"/>
      <w:divBdr>
        <w:top w:val="none" w:sz="0" w:space="0" w:color="auto"/>
        <w:left w:val="none" w:sz="0" w:space="0" w:color="auto"/>
        <w:bottom w:val="none" w:sz="0" w:space="0" w:color="auto"/>
        <w:right w:val="none" w:sz="0" w:space="0" w:color="auto"/>
      </w:divBdr>
    </w:div>
    <w:div w:id="1199123720">
      <w:bodyDiv w:val="1"/>
      <w:marLeft w:val="0"/>
      <w:marRight w:val="0"/>
      <w:marTop w:val="0"/>
      <w:marBottom w:val="0"/>
      <w:divBdr>
        <w:top w:val="none" w:sz="0" w:space="0" w:color="auto"/>
        <w:left w:val="none" w:sz="0" w:space="0" w:color="auto"/>
        <w:bottom w:val="none" w:sz="0" w:space="0" w:color="auto"/>
        <w:right w:val="none" w:sz="0" w:space="0" w:color="auto"/>
      </w:divBdr>
      <w:divsChild>
        <w:div w:id="548733406">
          <w:marLeft w:val="0"/>
          <w:marRight w:val="0"/>
          <w:marTop w:val="0"/>
          <w:marBottom w:val="0"/>
          <w:divBdr>
            <w:top w:val="none" w:sz="0" w:space="0" w:color="auto"/>
            <w:left w:val="none" w:sz="0" w:space="0" w:color="auto"/>
            <w:bottom w:val="none" w:sz="0" w:space="0" w:color="auto"/>
            <w:right w:val="none" w:sz="0" w:space="0" w:color="auto"/>
          </w:divBdr>
        </w:div>
        <w:div w:id="812256687">
          <w:marLeft w:val="0"/>
          <w:marRight w:val="0"/>
          <w:marTop w:val="0"/>
          <w:marBottom w:val="0"/>
          <w:divBdr>
            <w:top w:val="none" w:sz="0" w:space="0" w:color="auto"/>
            <w:left w:val="none" w:sz="0" w:space="0" w:color="auto"/>
            <w:bottom w:val="none" w:sz="0" w:space="0" w:color="auto"/>
            <w:right w:val="none" w:sz="0" w:space="0" w:color="auto"/>
          </w:divBdr>
        </w:div>
        <w:div w:id="1843734663">
          <w:marLeft w:val="0"/>
          <w:marRight w:val="0"/>
          <w:marTop w:val="0"/>
          <w:marBottom w:val="0"/>
          <w:divBdr>
            <w:top w:val="none" w:sz="0" w:space="0" w:color="auto"/>
            <w:left w:val="none" w:sz="0" w:space="0" w:color="auto"/>
            <w:bottom w:val="none" w:sz="0" w:space="0" w:color="auto"/>
            <w:right w:val="none" w:sz="0" w:space="0" w:color="auto"/>
          </w:divBdr>
        </w:div>
        <w:div w:id="1893344079">
          <w:marLeft w:val="0"/>
          <w:marRight w:val="0"/>
          <w:marTop w:val="0"/>
          <w:marBottom w:val="0"/>
          <w:divBdr>
            <w:top w:val="none" w:sz="0" w:space="0" w:color="auto"/>
            <w:left w:val="none" w:sz="0" w:space="0" w:color="auto"/>
            <w:bottom w:val="none" w:sz="0" w:space="0" w:color="auto"/>
            <w:right w:val="none" w:sz="0" w:space="0" w:color="auto"/>
          </w:divBdr>
        </w:div>
      </w:divsChild>
    </w:div>
    <w:div w:id="1206865065">
      <w:bodyDiv w:val="1"/>
      <w:marLeft w:val="0"/>
      <w:marRight w:val="0"/>
      <w:marTop w:val="0"/>
      <w:marBottom w:val="0"/>
      <w:divBdr>
        <w:top w:val="none" w:sz="0" w:space="0" w:color="auto"/>
        <w:left w:val="none" w:sz="0" w:space="0" w:color="auto"/>
        <w:bottom w:val="none" w:sz="0" w:space="0" w:color="auto"/>
        <w:right w:val="none" w:sz="0" w:space="0" w:color="auto"/>
      </w:divBdr>
    </w:div>
    <w:div w:id="1211310272">
      <w:bodyDiv w:val="1"/>
      <w:marLeft w:val="0"/>
      <w:marRight w:val="0"/>
      <w:marTop w:val="0"/>
      <w:marBottom w:val="0"/>
      <w:divBdr>
        <w:top w:val="none" w:sz="0" w:space="0" w:color="auto"/>
        <w:left w:val="none" w:sz="0" w:space="0" w:color="auto"/>
        <w:bottom w:val="none" w:sz="0" w:space="0" w:color="auto"/>
        <w:right w:val="none" w:sz="0" w:space="0" w:color="auto"/>
      </w:divBdr>
      <w:divsChild>
        <w:div w:id="1001078163">
          <w:marLeft w:val="0"/>
          <w:marRight w:val="0"/>
          <w:marTop w:val="0"/>
          <w:marBottom w:val="0"/>
          <w:divBdr>
            <w:top w:val="none" w:sz="0" w:space="0" w:color="auto"/>
            <w:left w:val="none" w:sz="0" w:space="0" w:color="auto"/>
            <w:bottom w:val="none" w:sz="0" w:space="0" w:color="auto"/>
            <w:right w:val="none" w:sz="0" w:space="0" w:color="auto"/>
          </w:divBdr>
          <w:divsChild>
            <w:div w:id="568731425">
              <w:marLeft w:val="0"/>
              <w:marRight w:val="0"/>
              <w:marTop w:val="0"/>
              <w:marBottom w:val="0"/>
              <w:divBdr>
                <w:top w:val="none" w:sz="0" w:space="0" w:color="auto"/>
                <w:left w:val="none" w:sz="0" w:space="0" w:color="auto"/>
                <w:bottom w:val="none" w:sz="0" w:space="0" w:color="auto"/>
                <w:right w:val="none" w:sz="0" w:space="0" w:color="auto"/>
              </w:divBdr>
            </w:div>
            <w:div w:id="724716688">
              <w:marLeft w:val="0"/>
              <w:marRight w:val="0"/>
              <w:marTop w:val="0"/>
              <w:marBottom w:val="0"/>
              <w:divBdr>
                <w:top w:val="none" w:sz="0" w:space="0" w:color="auto"/>
                <w:left w:val="none" w:sz="0" w:space="0" w:color="auto"/>
                <w:bottom w:val="none" w:sz="0" w:space="0" w:color="auto"/>
                <w:right w:val="none" w:sz="0" w:space="0" w:color="auto"/>
              </w:divBdr>
            </w:div>
            <w:div w:id="1033963966">
              <w:marLeft w:val="0"/>
              <w:marRight w:val="0"/>
              <w:marTop w:val="0"/>
              <w:marBottom w:val="0"/>
              <w:divBdr>
                <w:top w:val="none" w:sz="0" w:space="0" w:color="auto"/>
                <w:left w:val="none" w:sz="0" w:space="0" w:color="auto"/>
                <w:bottom w:val="none" w:sz="0" w:space="0" w:color="auto"/>
                <w:right w:val="none" w:sz="0" w:space="0" w:color="auto"/>
              </w:divBdr>
            </w:div>
            <w:div w:id="1197960134">
              <w:marLeft w:val="0"/>
              <w:marRight w:val="0"/>
              <w:marTop w:val="0"/>
              <w:marBottom w:val="0"/>
              <w:divBdr>
                <w:top w:val="none" w:sz="0" w:space="0" w:color="auto"/>
                <w:left w:val="none" w:sz="0" w:space="0" w:color="auto"/>
                <w:bottom w:val="none" w:sz="0" w:space="0" w:color="auto"/>
                <w:right w:val="none" w:sz="0" w:space="0" w:color="auto"/>
              </w:divBdr>
            </w:div>
            <w:div w:id="1369142939">
              <w:marLeft w:val="0"/>
              <w:marRight w:val="0"/>
              <w:marTop w:val="0"/>
              <w:marBottom w:val="0"/>
              <w:divBdr>
                <w:top w:val="none" w:sz="0" w:space="0" w:color="auto"/>
                <w:left w:val="none" w:sz="0" w:space="0" w:color="auto"/>
                <w:bottom w:val="none" w:sz="0" w:space="0" w:color="auto"/>
                <w:right w:val="none" w:sz="0" w:space="0" w:color="auto"/>
              </w:divBdr>
            </w:div>
            <w:div w:id="1577086023">
              <w:marLeft w:val="0"/>
              <w:marRight w:val="0"/>
              <w:marTop w:val="0"/>
              <w:marBottom w:val="0"/>
              <w:divBdr>
                <w:top w:val="none" w:sz="0" w:space="0" w:color="auto"/>
                <w:left w:val="none" w:sz="0" w:space="0" w:color="auto"/>
                <w:bottom w:val="none" w:sz="0" w:space="0" w:color="auto"/>
                <w:right w:val="none" w:sz="0" w:space="0" w:color="auto"/>
              </w:divBdr>
            </w:div>
            <w:div w:id="2022853326">
              <w:marLeft w:val="0"/>
              <w:marRight w:val="0"/>
              <w:marTop w:val="0"/>
              <w:marBottom w:val="0"/>
              <w:divBdr>
                <w:top w:val="none" w:sz="0" w:space="0" w:color="auto"/>
                <w:left w:val="none" w:sz="0" w:space="0" w:color="auto"/>
                <w:bottom w:val="none" w:sz="0" w:space="0" w:color="auto"/>
                <w:right w:val="none" w:sz="0" w:space="0" w:color="auto"/>
              </w:divBdr>
            </w:div>
          </w:divsChild>
        </w:div>
        <w:div w:id="1955671370">
          <w:marLeft w:val="0"/>
          <w:marRight w:val="0"/>
          <w:marTop w:val="0"/>
          <w:marBottom w:val="0"/>
          <w:divBdr>
            <w:top w:val="none" w:sz="0" w:space="0" w:color="auto"/>
            <w:left w:val="none" w:sz="0" w:space="0" w:color="auto"/>
            <w:bottom w:val="none" w:sz="0" w:space="0" w:color="auto"/>
            <w:right w:val="none" w:sz="0" w:space="0" w:color="auto"/>
          </w:divBdr>
        </w:div>
      </w:divsChild>
    </w:div>
    <w:div w:id="1300526755">
      <w:bodyDiv w:val="1"/>
      <w:marLeft w:val="0"/>
      <w:marRight w:val="0"/>
      <w:marTop w:val="0"/>
      <w:marBottom w:val="0"/>
      <w:divBdr>
        <w:top w:val="none" w:sz="0" w:space="0" w:color="auto"/>
        <w:left w:val="none" w:sz="0" w:space="0" w:color="auto"/>
        <w:bottom w:val="none" w:sz="0" w:space="0" w:color="auto"/>
        <w:right w:val="none" w:sz="0" w:space="0" w:color="auto"/>
      </w:divBdr>
      <w:divsChild>
        <w:div w:id="1028409791">
          <w:marLeft w:val="0"/>
          <w:marRight w:val="0"/>
          <w:marTop w:val="0"/>
          <w:marBottom w:val="0"/>
          <w:divBdr>
            <w:top w:val="none" w:sz="0" w:space="0" w:color="auto"/>
            <w:left w:val="none" w:sz="0" w:space="0" w:color="auto"/>
            <w:bottom w:val="none" w:sz="0" w:space="0" w:color="auto"/>
            <w:right w:val="none" w:sz="0" w:space="0" w:color="auto"/>
          </w:divBdr>
        </w:div>
        <w:div w:id="1516918348">
          <w:marLeft w:val="0"/>
          <w:marRight w:val="0"/>
          <w:marTop w:val="0"/>
          <w:marBottom w:val="0"/>
          <w:divBdr>
            <w:top w:val="none" w:sz="0" w:space="0" w:color="auto"/>
            <w:left w:val="none" w:sz="0" w:space="0" w:color="auto"/>
            <w:bottom w:val="none" w:sz="0" w:space="0" w:color="auto"/>
            <w:right w:val="none" w:sz="0" w:space="0" w:color="auto"/>
          </w:divBdr>
          <w:divsChild>
            <w:div w:id="1279872711">
              <w:marLeft w:val="-75"/>
              <w:marRight w:val="0"/>
              <w:marTop w:val="30"/>
              <w:marBottom w:val="30"/>
              <w:divBdr>
                <w:top w:val="none" w:sz="0" w:space="0" w:color="auto"/>
                <w:left w:val="none" w:sz="0" w:space="0" w:color="auto"/>
                <w:bottom w:val="none" w:sz="0" w:space="0" w:color="auto"/>
                <w:right w:val="none" w:sz="0" w:space="0" w:color="auto"/>
              </w:divBdr>
              <w:divsChild>
                <w:div w:id="323365606">
                  <w:marLeft w:val="0"/>
                  <w:marRight w:val="0"/>
                  <w:marTop w:val="0"/>
                  <w:marBottom w:val="0"/>
                  <w:divBdr>
                    <w:top w:val="none" w:sz="0" w:space="0" w:color="auto"/>
                    <w:left w:val="none" w:sz="0" w:space="0" w:color="auto"/>
                    <w:bottom w:val="none" w:sz="0" w:space="0" w:color="auto"/>
                    <w:right w:val="none" w:sz="0" w:space="0" w:color="auto"/>
                  </w:divBdr>
                  <w:divsChild>
                    <w:div w:id="1343625121">
                      <w:marLeft w:val="0"/>
                      <w:marRight w:val="0"/>
                      <w:marTop w:val="0"/>
                      <w:marBottom w:val="0"/>
                      <w:divBdr>
                        <w:top w:val="none" w:sz="0" w:space="0" w:color="auto"/>
                        <w:left w:val="none" w:sz="0" w:space="0" w:color="auto"/>
                        <w:bottom w:val="none" w:sz="0" w:space="0" w:color="auto"/>
                        <w:right w:val="none" w:sz="0" w:space="0" w:color="auto"/>
                      </w:divBdr>
                    </w:div>
                    <w:div w:id="1625383289">
                      <w:marLeft w:val="0"/>
                      <w:marRight w:val="0"/>
                      <w:marTop w:val="0"/>
                      <w:marBottom w:val="0"/>
                      <w:divBdr>
                        <w:top w:val="none" w:sz="0" w:space="0" w:color="auto"/>
                        <w:left w:val="none" w:sz="0" w:space="0" w:color="auto"/>
                        <w:bottom w:val="none" w:sz="0" w:space="0" w:color="auto"/>
                        <w:right w:val="none" w:sz="0" w:space="0" w:color="auto"/>
                      </w:divBdr>
                    </w:div>
                    <w:div w:id="2010868065">
                      <w:marLeft w:val="0"/>
                      <w:marRight w:val="0"/>
                      <w:marTop w:val="0"/>
                      <w:marBottom w:val="0"/>
                      <w:divBdr>
                        <w:top w:val="none" w:sz="0" w:space="0" w:color="auto"/>
                        <w:left w:val="none" w:sz="0" w:space="0" w:color="auto"/>
                        <w:bottom w:val="none" w:sz="0" w:space="0" w:color="auto"/>
                        <w:right w:val="none" w:sz="0" w:space="0" w:color="auto"/>
                      </w:divBdr>
                    </w:div>
                  </w:divsChild>
                </w:div>
                <w:div w:id="456993802">
                  <w:marLeft w:val="0"/>
                  <w:marRight w:val="0"/>
                  <w:marTop w:val="0"/>
                  <w:marBottom w:val="0"/>
                  <w:divBdr>
                    <w:top w:val="none" w:sz="0" w:space="0" w:color="auto"/>
                    <w:left w:val="none" w:sz="0" w:space="0" w:color="auto"/>
                    <w:bottom w:val="none" w:sz="0" w:space="0" w:color="auto"/>
                    <w:right w:val="none" w:sz="0" w:space="0" w:color="auto"/>
                  </w:divBdr>
                  <w:divsChild>
                    <w:div w:id="874150648">
                      <w:marLeft w:val="0"/>
                      <w:marRight w:val="0"/>
                      <w:marTop w:val="0"/>
                      <w:marBottom w:val="0"/>
                      <w:divBdr>
                        <w:top w:val="none" w:sz="0" w:space="0" w:color="auto"/>
                        <w:left w:val="none" w:sz="0" w:space="0" w:color="auto"/>
                        <w:bottom w:val="none" w:sz="0" w:space="0" w:color="auto"/>
                        <w:right w:val="none" w:sz="0" w:space="0" w:color="auto"/>
                      </w:divBdr>
                    </w:div>
                  </w:divsChild>
                </w:div>
                <w:div w:id="982389083">
                  <w:marLeft w:val="0"/>
                  <w:marRight w:val="0"/>
                  <w:marTop w:val="0"/>
                  <w:marBottom w:val="0"/>
                  <w:divBdr>
                    <w:top w:val="none" w:sz="0" w:space="0" w:color="auto"/>
                    <w:left w:val="none" w:sz="0" w:space="0" w:color="auto"/>
                    <w:bottom w:val="none" w:sz="0" w:space="0" w:color="auto"/>
                    <w:right w:val="none" w:sz="0" w:space="0" w:color="auto"/>
                  </w:divBdr>
                  <w:divsChild>
                    <w:div w:id="1810053257">
                      <w:marLeft w:val="0"/>
                      <w:marRight w:val="0"/>
                      <w:marTop w:val="0"/>
                      <w:marBottom w:val="0"/>
                      <w:divBdr>
                        <w:top w:val="none" w:sz="0" w:space="0" w:color="auto"/>
                        <w:left w:val="none" w:sz="0" w:space="0" w:color="auto"/>
                        <w:bottom w:val="none" w:sz="0" w:space="0" w:color="auto"/>
                        <w:right w:val="none" w:sz="0" w:space="0" w:color="auto"/>
                      </w:divBdr>
                    </w:div>
                    <w:div w:id="2074963996">
                      <w:marLeft w:val="0"/>
                      <w:marRight w:val="0"/>
                      <w:marTop w:val="0"/>
                      <w:marBottom w:val="0"/>
                      <w:divBdr>
                        <w:top w:val="none" w:sz="0" w:space="0" w:color="auto"/>
                        <w:left w:val="none" w:sz="0" w:space="0" w:color="auto"/>
                        <w:bottom w:val="none" w:sz="0" w:space="0" w:color="auto"/>
                        <w:right w:val="none" w:sz="0" w:space="0" w:color="auto"/>
                      </w:divBdr>
                    </w:div>
                    <w:div w:id="2130390397">
                      <w:marLeft w:val="0"/>
                      <w:marRight w:val="0"/>
                      <w:marTop w:val="0"/>
                      <w:marBottom w:val="0"/>
                      <w:divBdr>
                        <w:top w:val="none" w:sz="0" w:space="0" w:color="auto"/>
                        <w:left w:val="none" w:sz="0" w:space="0" w:color="auto"/>
                        <w:bottom w:val="none" w:sz="0" w:space="0" w:color="auto"/>
                        <w:right w:val="none" w:sz="0" w:space="0" w:color="auto"/>
                      </w:divBdr>
                    </w:div>
                  </w:divsChild>
                </w:div>
                <w:div w:id="1181435250">
                  <w:marLeft w:val="0"/>
                  <w:marRight w:val="0"/>
                  <w:marTop w:val="0"/>
                  <w:marBottom w:val="0"/>
                  <w:divBdr>
                    <w:top w:val="none" w:sz="0" w:space="0" w:color="auto"/>
                    <w:left w:val="none" w:sz="0" w:space="0" w:color="auto"/>
                    <w:bottom w:val="none" w:sz="0" w:space="0" w:color="auto"/>
                    <w:right w:val="none" w:sz="0" w:space="0" w:color="auto"/>
                  </w:divBdr>
                  <w:divsChild>
                    <w:div w:id="288633892">
                      <w:marLeft w:val="0"/>
                      <w:marRight w:val="0"/>
                      <w:marTop w:val="0"/>
                      <w:marBottom w:val="0"/>
                      <w:divBdr>
                        <w:top w:val="none" w:sz="0" w:space="0" w:color="auto"/>
                        <w:left w:val="none" w:sz="0" w:space="0" w:color="auto"/>
                        <w:bottom w:val="none" w:sz="0" w:space="0" w:color="auto"/>
                        <w:right w:val="none" w:sz="0" w:space="0" w:color="auto"/>
                      </w:divBdr>
                    </w:div>
                    <w:div w:id="1223372271">
                      <w:marLeft w:val="0"/>
                      <w:marRight w:val="0"/>
                      <w:marTop w:val="0"/>
                      <w:marBottom w:val="0"/>
                      <w:divBdr>
                        <w:top w:val="none" w:sz="0" w:space="0" w:color="auto"/>
                        <w:left w:val="none" w:sz="0" w:space="0" w:color="auto"/>
                        <w:bottom w:val="none" w:sz="0" w:space="0" w:color="auto"/>
                        <w:right w:val="none" w:sz="0" w:space="0" w:color="auto"/>
                      </w:divBdr>
                    </w:div>
                    <w:div w:id="1635216270">
                      <w:marLeft w:val="0"/>
                      <w:marRight w:val="0"/>
                      <w:marTop w:val="0"/>
                      <w:marBottom w:val="0"/>
                      <w:divBdr>
                        <w:top w:val="none" w:sz="0" w:space="0" w:color="auto"/>
                        <w:left w:val="none" w:sz="0" w:space="0" w:color="auto"/>
                        <w:bottom w:val="none" w:sz="0" w:space="0" w:color="auto"/>
                        <w:right w:val="none" w:sz="0" w:space="0" w:color="auto"/>
                      </w:divBdr>
                    </w:div>
                  </w:divsChild>
                </w:div>
                <w:div w:id="1260794641">
                  <w:marLeft w:val="0"/>
                  <w:marRight w:val="0"/>
                  <w:marTop w:val="0"/>
                  <w:marBottom w:val="0"/>
                  <w:divBdr>
                    <w:top w:val="none" w:sz="0" w:space="0" w:color="auto"/>
                    <w:left w:val="none" w:sz="0" w:space="0" w:color="auto"/>
                    <w:bottom w:val="none" w:sz="0" w:space="0" w:color="auto"/>
                    <w:right w:val="none" w:sz="0" w:space="0" w:color="auto"/>
                  </w:divBdr>
                  <w:divsChild>
                    <w:div w:id="220099357">
                      <w:marLeft w:val="0"/>
                      <w:marRight w:val="0"/>
                      <w:marTop w:val="0"/>
                      <w:marBottom w:val="0"/>
                      <w:divBdr>
                        <w:top w:val="none" w:sz="0" w:space="0" w:color="auto"/>
                        <w:left w:val="none" w:sz="0" w:space="0" w:color="auto"/>
                        <w:bottom w:val="none" w:sz="0" w:space="0" w:color="auto"/>
                        <w:right w:val="none" w:sz="0" w:space="0" w:color="auto"/>
                      </w:divBdr>
                    </w:div>
                    <w:div w:id="414934343">
                      <w:marLeft w:val="0"/>
                      <w:marRight w:val="0"/>
                      <w:marTop w:val="0"/>
                      <w:marBottom w:val="0"/>
                      <w:divBdr>
                        <w:top w:val="none" w:sz="0" w:space="0" w:color="auto"/>
                        <w:left w:val="none" w:sz="0" w:space="0" w:color="auto"/>
                        <w:bottom w:val="none" w:sz="0" w:space="0" w:color="auto"/>
                        <w:right w:val="none" w:sz="0" w:space="0" w:color="auto"/>
                      </w:divBdr>
                    </w:div>
                  </w:divsChild>
                </w:div>
                <w:div w:id="1481313433">
                  <w:marLeft w:val="0"/>
                  <w:marRight w:val="0"/>
                  <w:marTop w:val="0"/>
                  <w:marBottom w:val="0"/>
                  <w:divBdr>
                    <w:top w:val="none" w:sz="0" w:space="0" w:color="auto"/>
                    <w:left w:val="none" w:sz="0" w:space="0" w:color="auto"/>
                    <w:bottom w:val="none" w:sz="0" w:space="0" w:color="auto"/>
                    <w:right w:val="none" w:sz="0" w:space="0" w:color="auto"/>
                  </w:divBdr>
                  <w:divsChild>
                    <w:div w:id="1793131519">
                      <w:marLeft w:val="0"/>
                      <w:marRight w:val="0"/>
                      <w:marTop w:val="0"/>
                      <w:marBottom w:val="0"/>
                      <w:divBdr>
                        <w:top w:val="none" w:sz="0" w:space="0" w:color="auto"/>
                        <w:left w:val="none" w:sz="0" w:space="0" w:color="auto"/>
                        <w:bottom w:val="none" w:sz="0" w:space="0" w:color="auto"/>
                        <w:right w:val="none" w:sz="0" w:space="0" w:color="auto"/>
                      </w:divBdr>
                    </w:div>
                  </w:divsChild>
                </w:div>
                <w:div w:id="1844472271">
                  <w:marLeft w:val="0"/>
                  <w:marRight w:val="0"/>
                  <w:marTop w:val="0"/>
                  <w:marBottom w:val="0"/>
                  <w:divBdr>
                    <w:top w:val="none" w:sz="0" w:space="0" w:color="auto"/>
                    <w:left w:val="none" w:sz="0" w:space="0" w:color="auto"/>
                    <w:bottom w:val="none" w:sz="0" w:space="0" w:color="auto"/>
                    <w:right w:val="none" w:sz="0" w:space="0" w:color="auto"/>
                  </w:divBdr>
                  <w:divsChild>
                    <w:div w:id="1688678850">
                      <w:marLeft w:val="0"/>
                      <w:marRight w:val="0"/>
                      <w:marTop w:val="0"/>
                      <w:marBottom w:val="0"/>
                      <w:divBdr>
                        <w:top w:val="none" w:sz="0" w:space="0" w:color="auto"/>
                        <w:left w:val="none" w:sz="0" w:space="0" w:color="auto"/>
                        <w:bottom w:val="none" w:sz="0" w:space="0" w:color="auto"/>
                        <w:right w:val="none" w:sz="0" w:space="0" w:color="auto"/>
                      </w:divBdr>
                    </w:div>
                  </w:divsChild>
                </w:div>
                <w:div w:id="1881478843">
                  <w:marLeft w:val="0"/>
                  <w:marRight w:val="0"/>
                  <w:marTop w:val="0"/>
                  <w:marBottom w:val="0"/>
                  <w:divBdr>
                    <w:top w:val="none" w:sz="0" w:space="0" w:color="auto"/>
                    <w:left w:val="none" w:sz="0" w:space="0" w:color="auto"/>
                    <w:bottom w:val="none" w:sz="0" w:space="0" w:color="auto"/>
                    <w:right w:val="none" w:sz="0" w:space="0" w:color="auto"/>
                  </w:divBdr>
                  <w:divsChild>
                    <w:div w:id="1358502870">
                      <w:marLeft w:val="0"/>
                      <w:marRight w:val="0"/>
                      <w:marTop w:val="0"/>
                      <w:marBottom w:val="0"/>
                      <w:divBdr>
                        <w:top w:val="none" w:sz="0" w:space="0" w:color="auto"/>
                        <w:left w:val="none" w:sz="0" w:space="0" w:color="auto"/>
                        <w:bottom w:val="none" w:sz="0" w:space="0" w:color="auto"/>
                        <w:right w:val="none" w:sz="0" w:space="0" w:color="auto"/>
                      </w:divBdr>
                    </w:div>
                  </w:divsChild>
                </w:div>
                <w:div w:id="1971012972">
                  <w:marLeft w:val="0"/>
                  <w:marRight w:val="0"/>
                  <w:marTop w:val="0"/>
                  <w:marBottom w:val="0"/>
                  <w:divBdr>
                    <w:top w:val="none" w:sz="0" w:space="0" w:color="auto"/>
                    <w:left w:val="none" w:sz="0" w:space="0" w:color="auto"/>
                    <w:bottom w:val="none" w:sz="0" w:space="0" w:color="auto"/>
                    <w:right w:val="none" w:sz="0" w:space="0" w:color="auto"/>
                  </w:divBdr>
                  <w:divsChild>
                    <w:div w:id="9390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6353">
          <w:marLeft w:val="0"/>
          <w:marRight w:val="0"/>
          <w:marTop w:val="0"/>
          <w:marBottom w:val="0"/>
          <w:divBdr>
            <w:top w:val="none" w:sz="0" w:space="0" w:color="auto"/>
            <w:left w:val="none" w:sz="0" w:space="0" w:color="auto"/>
            <w:bottom w:val="none" w:sz="0" w:space="0" w:color="auto"/>
            <w:right w:val="none" w:sz="0" w:space="0" w:color="auto"/>
          </w:divBdr>
        </w:div>
      </w:divsChild>
    </w:div>
    <w:div w:id="1389694470">
      <w:bodyDiv w:val="1"/>
      <w:marLeft w:val="0"/>
      <w:marRight w:val="0"/>
      <w:marTop w:val="0"/>
      <w:marBottom w:val="0"/>
      <w:divBdr>
        <w:top w:val="none" w:sz="0" w:space="0" w:color="auto"/>
        <w:left w:val="none" w:sz="0" w:space="0" w:color="auto"/>
        <w:bottom w:val="none" w:sz="0" w:space="0" w:color="auto"/>
        <w:right w:val="none" w:sz="0" w:space="0" w:color="auto"/>
      </w:divBdr>
      <w:divsChild>
        <w:div w:id="998926979">
          <w:marLeft w:val="0"/>
          <w:marRight w:val="0"/>
          <w:marTop w:val="0"/>
          <w:marBottom w:val="0"/>
          <w:divBdr>
            <w:top w:val="none" w:sz="0" w:space="0" w:color="auto"/>
            <w:left w:val="none" w:sz="0" w:space="0" w:color="auto"/>
            <w:bottom w:val="none" w:sz="0" w:space="0" w:color="auto"/>
            <w:right w:val="none" w:sz="0" w:space="0" w:color="auto"/>
          </w:divBdr>
        </w:div>
        <w:div w:id="1933005993">
          <w:marLeft w:val="0"/>
          <w:marRight w:val="0"/>
          <w:marTop w:val="0"/>
          <w:marBottom w:val="0"/>
          <w:divBdr>
            <w:top w:val="none" w:sz="0" w:space="0" w:color="auto"/>
            <w:left w:val="none" w:sz="0" w:space="0" w:color="auto"/>
            <w:bottom w:val="none" w:sz="0" w:space="0" w:color="auto"/>
            <w:right w:val="none" w:sz="0" w:space="0" w:color="auto"/>
          </w:divBdr>
        </w:div>
        <w:div w:id="1951812758">
          <w:marLeft w:val="0"/>
          <w:marRight w:val="0"/>
          <w:marTop w:val="0"/>
          <w:marBottom w:val="0"/>
          <w:divBdr>
            <w:top w:val="none" w:sz="0" w:space="0" w:color="auto"/>
            <w:left w:val="none" w:sz="0" w:space="0" w:color="auto"/>
            <w:bottom w:val="none" w:sz="0" w:space="0" w:color="auto"/>
            <w:right w:val="none" w:sz="0" w:space="0" w:color="auto"/>
          </w:divBdr>
          <w:divsChild>
            <w:div w:id="635255605">
              <w:marLeft w:val="-75"/>
              <w:marRight w:val="0"/>
              <w:marTop w:val="30"/>
              <w:marBottom w:val="30"/>
              <w:divBdr>
                <w:top w:val="none" w:sz="0" w:space="0" w:color="auto"/>
                <w:left w:val="none" w:sz="0" w:space="0" w:color="auto"/>
                <w:bottom w:val="none" w:sz="0" w:space="0" w:color="auto"/>
                <w:right w:val="none" w:sz="0" w:space="0" w:color="auto"/>
              </w:divBdr>
              <w:divsChild>
                <w:div w:id="419713474">
                  <w:marLeft w:val="0"/>
                  <w:marRight w:val="0"/>
                  <w:marTop w:val="0"/>
                  <w:marBottom w:val="0"/>
                  <w:divBdr>
                    <w:top w:val="none" w:sz="0" w:space="0" w:color="auto"/>
                    <w:left w:val="none" w:sz="0" w:space="0" w:color="auto"/>
                    <w:bottom w:val="none" w:sz="0" w:space="0" w:color="auto"/>
                    <w:right w:val="none" w:sz="0" w:space="0" w:color="auto"/>
                  </w:divBdr>
                  <w:divsChild>
                    <w:div w:id="945698974">
                      <w:marLeft w:val="0"/>
                      <w:marRight w:val="0"/>
                      <w:marTop w:val="0"/>
                      <w:marBottom w:val="0"/>
                      <w:divBdr>
                        <w:top w:val="none" w:sz="0" w:space="0" w:color="auto"/>
                        <w:left w:val="none" w:sz="0" w:space="0" w:color="auto"/>
                        <w:bottom w:val="none" w:sz="0" w:space="0" w:color="auto"/>
                        <w:right w:val="none" w:sz="0" w:space="0" w:color="auto"/>
                      </w:divBdr>
                    </w:div>
                  </w:divsChild>
                </w:div>
                <w:div w:id="573128984">
                  <w:marLeft w:val="0"/>
                  <w:marRight w:val="0"/>
                  <w:marTop w:val="0"/>
                  <w:marBottom w:val="0"/>
                  <w:divBdr>
                    <w:top w:val="none" w:sz="0" w:space="0" w:color="auto"/>
                    <w:left w:val="none" w:sz="0" w:space="0" w:color="auto"/>
                    <w:bottom w:val="none" w:sz="0" w:space="0" w:color="auto"/>
                    <w:right w:val="none" w:sz="0" w:space="0" w:color="auto"/>
                  </w:divBdr>
                  <w:divsChild>
                    <w:div w:id="1293168930">
                      <w:marLeft w:val="0"/>
                      <w:marRight w:val="0"/>
                      <w:marTop w:val="0"/>
                      <w:marBottom w:val="0"/>
                      <w:divBdr>
                        <w:top w:val="none" w:sz="0" w:space="0" w:color="auto"/>
                        <w:left w:val="none" w:sz="0" w:space="0" w:color="auto"/>
                        <w:bottom w:val="none" w:sz="0" w:space="0" w:color="auto"/>
                        <w:right w:val="none" w:sz="0" w:space="0" w:color="auto"/>
                      </w:divBdr>
                    </w:div>
                    <w:div w:id="1419058664">
                      <w:marLeft w:val="0"/>
                      <w:marRight w:val="0"/>
                      <w:marTop w:val="0"/>
                      <w:marBottom w:val="0"/>
                      <w:divBdr>
                        <w:top w:val="none" w:sz="0" w:space="0" w:color="auto"/>
                        <w:left w:val="none" w:sz="0" w:space="0" w:color="auto"/>
                        <w:bottom w:val="none" w:sz="0" w:space="0" w:color="auto"/>
                        <w:right w:val="none" w:sz="0" w:space="0" w:color="auto"/>
                      </w:divBdr>
                    </w:div>
                    <w:div w:id="1858618257">
                      <w:marLeft w:val="0"/>
                      <w:marRight w:val="0"/>
                      <w:marTop w:val="0"/>
                      <w:marBottom w:val="0"/>
                      <w:divBdr>
                        <w:top w:val="none" w:sz="0" w:space="0" w:color="auto"/>
                        <w:left w:val="none" w:sz="0" w:space="0" w:color="auto"/>
                        <w:bottom w:val="none" w:sz="0" w:space="0" w:color="auto"/>
                        <w:right w:val="none" w:sz="0" w:space="0" w:color="auto"/>
                      </w:divBdr>
                    </w:div>
                  </w:divsChild>
                </w:div>
                <w:div w:id="747770067">
                  <w:marLeft w:val="0"/>
                  <w:marRight w:val="0"/>
                  <w:marTop w:val="0"/>
                  <w:marBottom w:val="0"/>
                  <w:divBdr>
                    <w:top w:val="none" w:sz="0" w:space="0" w:color="auto"/>
                    <w:left w:val="none" w:sz="0" w:space="0" w:color="auto"/>
                    <w:bottom w:val="none" w:sz="0" w:space="0" w:color="auto"/>
                    <w:right w:val="none" w:sz="0" w:space="0" w:color="auto"/>
                  </w:divBdr>
                  <w:divsChild>
                    <w:div w:id="1915044638">
                      <w:marLeft w:val="0"/>
                      <w:marRight w:val="0"/>
                      <w:marTop w:val="0"/>
                      <w:marBottom w:val="0"/>
                      <w:divBdr>
                        <w:top w:val="none" w:sz="0" w:space="0" w:color="auto"/>
                        <w:left w:val="none" w:sz="0" w:space="0" w:color="auto"/>
                        <w:bottom w:val="none" w:sz="0" w:space="0" w:color="auto"/>
                        <w:right w:val="none" w:sz="0" w:space="0" w:color="auto"/>
                      </w:divBdr>
                    </w:div>
                    <w:div w:id="2049184353">
                      <w:marLeft w:val="0"/>
                      <w:marRight w:val="0"/>
                      <w:marTop w:val="0"/>
                      <w:marBottom w:val="0"/>
                      <w:divBdr>
                        <w:top w:val="none" w:sz="0" w:space="0" w:color="auto"/>
                        <w:left w:val="none" w:sz="0" w:space="0" w:color="auto"/>
                        <w:bottom w:val="none" w:sz="0" w:space="0" w:color="auto"/>
                        <w:right w:val="none" w:sz="0" w:space="0" w:color="auto"/>
                      </w:divBdr>
                    </w:div>
                  </w:divsChild>
                </w:div>
                <w:div w:id="777066617">
                  <w:marLeft w:val="0"/>
                  <w:marRight w:val="0"/>
                  <w:marTop w:val="0"/>
                  <w:marBottom w:val="0"/>
                  <w:divBdr>
                    <w:top w:val="none" w:sz="0" w:space="0" w:color="auto"/>
                    <w:left w:val="none" w:sz="0" w:space="0" w:color="auto"/>
                    <w:bottom w:val="none" w:sz="0" w:space="0" w:color="auto"/>
                    <w:right w:val="none" w:sz="0" w:space="0" w:color="auto"/>
                  </w:divBdr>
                  <w:divsChild>
                    <w:div w:id="1463696112">
                      <w:marLeft w:val="0"/>
                      <w:marRight w:val="0"/>
                      <w:marTop w:val="0"/>
                      <w:marBottom w:val="0"/>
                      <w:divBdr>
                        <w:top w:val="none" w:sz="0" w:space="0" w:color="auto"/>
                        <w:left w:val="none" w:sz="0" w:space="0" w:color="auto"/>
                        <w:bottom w:val="none" w:sz="0" w:space="0" w:color="auto"/>
                        <w:right w:val="none" w:sz="0" w:space="0" w:color="auto"/>
                      </w:divBdr>
                    </w:div>
                  </w:divsChild>
                </w:div>
                <w:div w:id="1012223557">
                  <w:marLeft w:val="0"/>
                  <w:marRight w:val="0"/>
                  <w:marTop w:val="0"/>
                  <w:marBottom w:val="0"/>
                  <w:divBdr>
                    <w:top w:val="none" w:sz="0" w:space="0" w:color="auto"/>
                    <w:left w:val="none" w:sz="0" w:space="0" w:color="auto"/>
                    <w:bottom w:val="none" w:sz="0" w:space="0" w:color="auto"/>
                    <w:right w:val="none" w:sz="0" w:space="0" w:color="auto"/>
                  </w:divBdr>
                  <w:divsChild>
                    <w:div w:id="646319940">
                      <w:marLeft w:val="0"/>
                      <w:marRight w:val="0"/>
                      <w:marTop w:val="0"/>
                      <w:marBottom w:val="0"/>
                      <w:divBdr>
                        <w:top w:val="none" w:sz="0" w:space="0" w:color="auto"/>
                        <w:left w:val="none" w:sz="0" w:space="0" w:color="auto"/>
                        <w:bottom w:val="none" w:sz="0" w:space="0" w:color="auto"/>
                        <w:right w:val="none" w:sz="0" w:space="0" w:color="auto"/>
                      </w:divBdr>
                    </w:div>
                  </w:divsChild>
                </w:div>
                <w:div w:id="1185244335">
                  <w:marLeft w:val="0"/>
                  <w:marRight w:val="0"/>
                  <w:marTop w:val="0"/>
                  <w:marBottom w:val="0"/>
                  <w:divBdr>
                    <w:top w:val="none" w:sz="0" w:space="0" w:color="auto"/>
                    <w:left w:val="none" w:sz="0" w:space="0" w:color="auto"/>
                    <w:bottom w:val="none" w:sz="0" w:space="0" w:color="auto"/>
                    <w:right w:val="none" w:sz="0" w:space="0" w:color="auto"/>
                  </w:divBdr>
                  <w:divsChild>
                    <w:div w:id="484081631">
                      <w:marLeft w:val="0"/>
                      <w:marRight w:val="0"/>
                      <w:marTop w:val="0"/>
                      <w:marBottom w:val="0"/>
                      <w:divBdr>
                        <w:top w:val="none" w:sz="0" w:space="0" w:color="auto"/>
                        <w:left w:val="none" w:sz="0" w:space="0" w:color="auto"/>
                        <w:bottom w:val="none" w:sz="0" w:space="0" w:color="auto"/>
                        <w:right w:val="none" w:sz="0" w:space="0" w:color="auto"/>
                      </w:divBdr>
                    </w:div>
                    <w:div w:id="709917956">
                      <w:marLeft w:val="0"/>
                      <w:marRight w:val="0"/>
                      <w:marTop w:val="0"/>
                      <w:marBottom w:val="0"/>
                      <w:divBdr>
                        <w:top w:val="none" w:sz="0" w:space="0" w:color="auto"/>
                        <w:left w:val="none" w:sz="0" w:space="0" w:color="auto"/>
                        <w:bottom w:val="none" w:sz="0" w:space="0" w:color="auto"/>
                        <w:right w:val="none" w:sz="0" w:space="0" w:color="auto"/>
                      </w:divBdr>
                    </w:div>
                    <w:div w:id="800197548">
                      <w:marLeft w:val="0"/>
                      <w:marRight w:val="0"/>
                      <w:marTop w:val="0"/>
                      <w:marBottom w:val="0"/>
                      <w:divBdr>
                        <w:top w:val="none" w:sz="0" w:space="0" w:color="auto"/>
                        <w:left w:val="none" w:sz="0" w:space="0" w:color="auto"/>
                        <w:bottom w:val="none" w:sz="0" w:space="0" w:color="auto"/>
                        <w:right w:val="none" w:sz="0" w:space="0" w:color="auto"/>
                      </w:divBdr>
                    </w:div>
                  </w:divsChild>
                </w:div>
                <w:div w:id="1528057365">
                  <w:marLeft w:val="0"/>
                  <w:marRight w:val="0"/>
                  <w:marTop w:val="0"/>
                  <w:marBottom w:val="0"/>
                  <w:divBdr>
                    <w:top w:val="none" w:sz="0" w:space="0" w:color="auto"/>
                    <w:left w:val="none" w:sz="0" w:space="0" w:color="auto"/>
                    <w:bottom w:val="none" w:sz="0" w:space="0" w:color="auto"/>
                    <w:right w:val="none" w:sz="0" w:space="0" w:color="auto"/>
                  </w:divBdr>
                  <w:divsChild>
                    <w:div w:id="1922517073">
                      <w:marLeft w:val="0"/>
                      <w:marRight w:val="0"/>
                      <w:marTop w:val="0"/>
                      <w:marBottom w:val="0"/>
                      <w:divBdr>
                        <w:top w:val="none" w:sz="0" w:space="0" w:color="auto"/>
                        <w:left w:val="none" w:sz="0" w:space="0" w:color="auto"/>
                        <w:bottom w:val="none" w:sz="0" w:space="0" w:color="auto"/>
                        <w:right w:val="none" w:sz="0" w:space="0" w:color="auto"/>
                      </w:divBdr>
                    </w:div>
                  </w:divsChild>
                </w:div>
                <w:div w:id="1598251567">
                  <w:marLeft w:val="0"/>
                  <w:marRight w:val="0"/>
                  <w:marTop w:val="0"/>
                  <w:marBottom w:val="0"/>
                  <w:divBdr>
                    <w:top w:val="none" w:sz="0" w:space="0" w:color="auto"/>
                    <w:left w:val="none" w:sz="0" w:space="0" w:color="auto"/>
                    <w:bottom w:val="none" w:sz="0" w:space="0" w:color="auto"/>
                    <w:right w:val="none" w:sz="0" w:space="0" w:color="auto"/>
                  </w:divBdr>
                  <w:divsChild>
                    <w:div w:id="19746297">
                      <w:marLeft w:val="0"/>
                      <w:marRight w:val="0"/>
                      <w:marTop w:val="0"/>
                      <w:marBottom w:val="0"/>
                      <w:divBdr>
                        <w:top w:val="none" w:sz="0" w:space="0" w:color="auto"/>
                        <w:left w:val="none" w:sz="0" w:space="0" w:color="auto"/>
                        <w:bottom w:val="none" w:sz="0" w:space="0" w:color="auto"/>
                        <w:right w:val="none" w:sz="0" w:space="0" w:color="auto"/>
                      </w:divBdr>
                    </w:div>
                    <w:div w:id="38215624">
                      <w:marLeft w:val="0"/>
                      <w:marRight w:val="0"/>
                      <w:marTop w:val="0"/>
                      <w:marBottom w:val="0"/>
                      <w:divBdr>
                        <w:top w:val="none" w:sz="0" w:space="0" w:color="auto"/>
                        <w:left w:val="none" w:sz="0" w:space="0" w:color="auto"/>
                        <w:bottom w:val="none" w:sz="0" w:space="0" w:color="auto"/>
                        <w:right w:val="none" w:sz="0" w:space="0" w:color="auto"/>
                      </w:divBdr>
                    </w:div>
                    <w:div w:id="1654287648">
                      <w:marLeft w:val="0"/>
                      <w:marRight w:val="0"/>
                      <w:marTop w:val="0"/>
                      <w:marBottom w:val="0"/>
                      <w:divBdr>
                        <w:top w:val="none" w:sz="0" w:space="0" w:color="auto"/>
                        <w:left w:val="none" w:sz="0" w:space="0" w:color="auto"/>
                        <w:bottom w:val="none" w:sz="0" w:space="0" w:color="auto"/>
                        <w:right w:val="none" w:sz="0" w:space="0" w:color="auto"/>
                      </w:divBdr>
                    </w:div>
                  </w:divsChild>
                </w:div>
                <w:div w:id="2118720190">
                  <w:marLeft w:val="0"/>
                  <w:marRight w:val="0"/>
                  <w:marTop w:val="0"/>
                  <w:marBottom w:val="0"/>
                  <w:divBdr>
                    <w:top w:val="none" w:sz="0" w:space="0" w:color="auto"/>
                    <w:left w:val="none" w:sz="0" w:space="0" w:color="auto"/>
                    <w:bottom w:val="none" w:sz="0" w:space="0" w:color="auto"/>
                    <w:right w:val="none" w:sz="0" w:space="0" w:color="auto"/>
                  </w:divBdr>
                  <w:divsChild>
                    <w:div w:id="1228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413721">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717848436">
      <w:bodyDiv w:val="1"/>
      <w:marLeft w:val="0"/>
      <w:marRight w:val="0"/>
      <w:marTop w:val="0"/>
      <w:marBottom w:val="0"/>
      <w:divBdr>
        <w:top w:val="none" w:sz="0" w:space="0" w:color="auto"/>
        <w:left w:val="none" w:sz="0" w:space="0" w:color="auto"/>
        <w:bottom w:val="none" w:sz="0" w:space="0" w:color="auto"/>
        <w:right w:val="none" w:sz="0" w:space="0" w:color="auto"/>
      </w:divBdr>
      <w:divsChild>
        <w:div w:id="133841292">
          <w:marLeft w:val="0"/>
          <w:marRight w:val="0"/>
          <w:marTop w:val="0"/>
          <w:marBottom w:val="0"/>
          <w:divBdr>
            <w:top w:val="none" w:sz="0" w:space="0" w:color="auto"/>
            <w:left w:val="none" w:sz="0" w:space="0" w:color="auto"/>
            <w:bottom w:val="none" w:sz="0" w:space="0" w:color="auto"/>
            <w:right w:val="none" w:sz="0" w:space="0" w:color="auto"/>
          </w:divBdr>
        </w:div>
        <w:div w:id="302851691">
          <w:marLeft w:val="0"/>
          <w:marRight w:val="0"/>
          <w:marTop w:val="0"/>
          <w:marBottom w:val="0"/>
          <w:divBdr>
            <w:top w:val="none" w:sz="0" w:space="0" w:color="auto"/>
            <w:left w:val="none" w:sz="0" w:space="0" w:color="auto"/>
            <w:bottom w:val="none" w:sz="0" w:space="0" w:color="auto"/>
            <w:right w:val="none" w:sz="0" w:space="0" w:color="auto"/>
          </w:divBdr>
          <w:divsChild>
            <w:div w:id="1981688622">
              <w:marLeft w:val="-75"/>
              <w:marRight w:val="0"/>
              <w:marTop w:val="30"/>
              <w:marBottom w:val="30"/>
              <w:divBdr>
                <w:top w:val="none" w:sz="0" w:space="0" w:color="auto"/>
                <w:left w:val="none" w:sz="0" w:space="0" w:color="auto"/>
                <w:bottom w:val="none" w:sz="0" w:space="0" w:color="auto"/>
                <w:right w:val="none" w:sz="0" w:space="0" w:color="auto"/>
              </w:divBdr>
              <w:divsChild>
                <w:div w:id="272978856">
                  <w:marLeft w:val="0"/>
                  <w:marRight w:val="0"/>
                  <w:marTop w:val="0"/>
                  <w:marBottom w:val="0"/>
                  <w:divBdr>
                    <w:top w:val="none" w:sz="0" w:space="0" w:color="auto"/>
                    <w:left w:val="none" w:sz="0" w:space="0" w:color="auto"/>
                    <w:bottom w:val="none" w:sz="0" w:space="0" w:color="auto"/>
                    <w:right w:val="none" w:sz="0" w:space="0" w:color="auto"/>
                  </w:divBdr>
                  <w:divsChild>
                    <w:div w:id="1945840613">
                      <w:marLeft w:val="0"/>
                      <w:marRight w:val="0"/>
                      <w:marTop w:val="0"/>
                      <w:marBottom w:val="0"/>
                      <w:divBdr>
                        <w:top w:val="none" w:sz="0" w:space="0" w:color="auto"/>
                        <w:left w:val="none" w:sz="0" w:space="0" w:color="auto"/>
                        <w:bottom w:val="none" w:sz="0" w:space="0" w:color="auto"/>
                        <w:right w:val="none" w:sz="0" w:space="0" w:color="auto"/>
                      </w:divBdr>
                    </w:div>
                  </w:divsChild>
                </w:div>
                <w:div w:id="353501466">
                  <w:marLeft w:val="0"/>
                  <w:marRight w:val="0"/>
                  <w:marTop w:val="0"/>
                  <w:marBottom w:val="0"/>
                  <w:divBdr>
                    <w:top w:val="none" w:sz="0" w:space="0" w:color="auto"/>
                    <w:left w:val="none" w:sz="0" w:space="0" w:color="auto"/>
                    <w:bottom w:val="none" w:sz="0" w:space="0" w:color="auto"/>
                    <w:right w:val="none" w:sz="0" w:space="0" w:color="auto"/>
                  </w:divBdr>
                  <w:divsChild>
                    <w:div w:id="776868519">
                      <w:marLeft w:val="0"/>
                      <w:marRight w:val="0"/>
                      <w:marTop w:val="0"/>
                      <w:marBottom w:val="0"/>
                      <w:divBdr>
                        <w:top w:val="none" w:sz="0" w:space="0" w:color="auto"/>
                        <w:left w:val="none" w:sz="0" w:space="0" w:color="auto"/>
                        <w:bottom w:val="none" w:sz="0" w:space="0" w:color="auto"/>
                        <w:right w:val="none" w:sz="0" w:space="0" w:color="auto"/>
                      </w:divBdr>
                    </w:div>
                  </w:divsChild>
                </w:div>
                <w:div w:id="628242532">
                  <w:marLeft w:val="0"/>
                  <w:marRight w:val="0"/>
                  <w:marTop w:val="0"/>
                  <w:marBottom w:val="0"/>
                  <w:divBdr>
                    <w:top w:val="none" w:sz="0" w:space="0" w:color="auto"/>
                    <w:left w:val="none" w:sz="0" w:space="0" w:color="auto"/>
                    <w:bottom w:val="none" w:sz="0" w:space="0" w:color="auto"/>
                    <w:right w:val="none" w:sz="0" w:space="0" w:color="auto"/>
                  </w:divBdr>
                  <w:divsChild>
                    <w:div w:id="1294139638">
                      <w:marLeft w:val="0"/>
                      <w:marRight w:val="0"/>
                      <w:marTop w:val="0"/>
                      <w:marBottom w:val="0"/>
                      <w:divBdr>
                        <w:top w:val="none" w:sz="0" w:space="0" w:color="auto"/>
                        <w:left w:val="none" w:sz="0" w:space="0" w:color="auto"/>
                        <w:bottom w:val="none" w:sz="0" w:space="0" w:color="auto"/>
                        <w:right w:val="none" w:sz="0" w:space="0" w:color="auto"/>
                      </w:divBdr>
                    </w:div>
                    <w:div w:id="1360398192">
                      <w:marLeft w:val="0"/>
                      <w:marRight w:val="0"/>
                      <w:marTop w:val="0"/>
                      <w:marBottom w:val="0"/>
                      <w:divBdr>
                        <w:top w:val="none" w:sz="0" w:space="0" w:color="auto"/>
                        <w:left w:val="none" w:sz="0" w:space="0" w:color="auto"/>
                        <w:bottom w:val="none" w:sz="0" w:space="0" w:color="auto"/>
                        <w:right w:val="none" w:sz="0" w:space="0" w:color="auto"/>
                      </w:divBdr>
                    </w:div>
                    <w:div w:id="1486895656">
                      <w:marLeft w:val="0"/>
                      <w:marRight w:val="0"/>
                      <w:marTop w:val="0"/>
                      <w:marBottom w:val="0"/>
                      <w:divBdr>
                        <w:top w:val="none" w:sz="0" w:space="0" w:color="auto"/>
                        <w:left w:val="none" w:sz="0" w:space="0" w:color="auto"/>
                        <w:bottom w:val="none" w:sz="0" w:space="0" w:color="auto"/>
                        <w:right w:val="none" w:sz="0" w:space="0" w:color="auto"/>
                      </w:divBdr>
                    </w:div>
                  </w:divsChild>
                </w:div>
                <w:div w:id="666901955">
                  <w:marLeft w:val="0"/>
                  <w:marRight w:val="0"/>
                  <w:marTop w:val="0"/>
                  <w:marBottom w:val="0"/>
                  <w:divBdr>
                    <w:top w:val="none" w:sz="0" w:space="0" w:color="auto"/>
                    <w:left w:val="none" w:sz="0" w:space="0" w:color="auto"/>
                    <w:bottom w:val="none" w:sz="0" w:space="0" w:color="auto"/>
                    <w:right w:val="none" w:sz="0" w:space="0" w:color="auto"/>
                  </w:divBdr>
                  <w:divsChild>
                    <w:div w:id="1167288875">
                      <w:marLeft w:val="0"/>
                      <w:marRight w:val="0"/>
                      <w:marTop w:val="0"/>
                      <w:marBottom w:val="0"/>
                      <w:divBdr>
                        <w:top w:val="none" w:sz="0" w:space="0" w:color="auto"/>
                        <w:left w:val="none" w:sz="0" w:space="0" w:color="auto"/>
                        <w:bottom w:val="none" w:sz="0" w:space="0" w:color="auto"/>
                        <w:right w:val="none" w:sz="0" w:space="0" w:color="auto"/>
                      </w:divBdr>
                    </w:div>
                  </w:divsChild>
                </w:div>
                <w:div w:id="1001664071">
                  <w:marLeft w:val="0"/>
                  <w:marRight w:val="0"/>
                  <w:marTop w:val="0"/>
                  <w:marBottom w:val="0"/>
                  <w:divBdr>
                    <w:top w:val="none" w:sz="0" w:space="0" w:color="auto"/>
                    <w:left w:val="none" w:sz="0" w:space="0" w:color="auto"/>
                    <w:bottom w:val="none" w:sz="0" w:space="0" w:color="auto"/>
                    <w:right w:val="none" w:sz="0" w:space="0" w:color="auto"/>
                  </w:divBdr>
                  <w:divsChild>
                    <w:div w:id="233205793">
                      <w:marLeft w:val="0"/>
                      <w:marRight w:val="0"/>
                      <w:marTop w:val="0"/>
                      <w:marBottom w:val="0"/>
                      <w:divBdr>
                        <w:top w:val="none" w:sz="0" w:space="0" w:color="auto"/>
                        <w:left w:val="none" w:sz="0" w:space="0" w:color="auto"/>
                        <w:bottom w:val="none" w:sz="0" w:space="0" w:color="auto"/>
                        <w:right w:val="none" w:sz="0" w:space="0" w:color="auto"/>
                      </w:divBdr>
                    </w:div>
                  </w:divsChild>
                </w:div>
                <w:div w:id="1299607141">
                  <w:marLeft w:val="0"/>
                  <w:marRight w:val="0"/>
                  <w:marTop w:val="0"/>
                  <w:marBottom w:val="0"/>
                  <w:divBdr>
                    <w:top w:val="none" w:sz="0" w:space="0" w:color="auto"/>
                    <w:left w:val="none" w:sz="0" w:space="0" w:color="auto"/>
                    <w:bottom w:val="none" w:sz="0" w:space="0" w:color="auto"/>
                    <w:right w:val="none" w:sz="0" w:space="0" w:color="auto"/>
                  </w:divBdr>
                  <w:divsChild>
                    <w:div w:id="1231237259">
                      <w:marLeft w:val="0"/>
                      <w:marRight w:val="0"/>
                      <w:marTop w:val="0"/>
                      <w:marBottom w:val="0"/>
                      <w:divBdr>
                        <w:top w:val="none" w:sz="0" w:space="0" w:color="auto"/>
                        <w:left w:val="none" w:sz="0" w:space="0" w:color="auto"/>
                        <w:bottom w:val="none" w:sz="0" w:space="0" w:color="auto"/>
                        <w:right w:val="none" w:sz="0" w:space="0" w:color="auto"/>
                      </w:divBdr>
                    </w:div>
                  </w:divsChild>
                </w:div>
                <w:div w:id="1404402977">
                  <w:marLeft w:val="0"/>
                  <w:marRight w:val="0"/>
                  <w:marTop w:val="0"/>
                  <w:marBottom w:val="0"/>
                  <w:divBdr>
                    <w:top w:val="none" w:sz="0" w:space="0" w:color="auto"/>
                    <w:left w:val="none" w:sz="0" w:space="0" w:color="auto"/>
                    <w:bottom w:val="none" w:sz="0" w:space="0" w:color="auto"/>
                    <w:right w:val="none" w:sz="0" w:space="0" w:color="auto"/>
                  </w:divBdr>
                  <w:divsChild>
                    <w:div w:id="73666075">
                      <w:marLeft w:val="0"/>
                      <w:marRight w:val="0"/>
                      <w:marTop w:val="0"/>
                      <w:marBottom w:val="0"/>
                      <w:divBdr>
                        <w:top w:val="none" w:sz="0" w:space="0" w:color="auto"/>
                        <w:left w:val="none" w:sz="0" w:space="0" w:color="auto"/>
                        <w:bottom w:val="none" w:sz="0" w:space="0" w:color="auto"/>
                        <w:right w:val="none" w:sz="0" w:space="0" w:color="auto"/>
                      </w:divBdr>
                    </w:div>
                    <w:div w:id="805047386">
                      <w:marLeft w:val="0"/>
                      <w:marRight w:val="0"/>
                      <w:marTop w:val="0"/>
                      <w:marBottom w:val="0"/>
                      <w:divBdr>
                        <w:top w:val="none" w:sz="0" w:space="0" w:color="auto"/>
                        <w:left w:val="none" w:sz="0" w:space="0" w:color="auto"/>
                        <w:bottom w:val="none" w:sz="0" w:space="0" w:color="auto"/>
                        <w:right w:val="none" w:sz="0" w:space="0" w:color="auto"/>
                      </w:divBdr>
                    </w:div>
                    <w:div w:id="1262298558">
                      <w:marLeft w:val="0"/>
                      <w:marRight w:val="0"/>
                      <w:marTop w:val="0"/>
                      <w:marBottom w:val="0"/>
                      <w:divBdr>
                        <w:top w:val="none" w:sz="0" w:space="0" w:color="auto"/>
                        <w:left w:val="none" w:sz="0" w:space="0" w:color="auto"/>
                        <w:bottom w:val="none" w:sz="0" w:space="0" w:color="auto"/>
                        <w:right w:val="none" w:sz="0" w:space="0" w:color="auto"/>
                      </w:divBdr>
                    </w:div>
                  </w:divsChild>
                </w:div>
                <w:div w:id="1604264520">
                  <w:marLeft w:val="0"/>
                  <w:marRight w:val="0"/>
                  <w:marTop w:val="0"/>
                  <w:marBottom w:val="0"/>
                  <w:divBdr>
                    <w:top w:val="none" w:sz="0" w:space="0" w:color="auto"/>
                    <w:left w:val="none" w:sz="0" w:space="0" w:color="auto"/>
                    <w:bottom w:val="none" w:sz="0" w:space="0" w:color="auto"/>
                    <w:right w:val="none" w:sz="0" w:space="0" w:color="auto"/>
                  </w:divBdr>
                  <w:divsChild>
                    <w:div w:id="1651210381">
                      <w:marLeft w:val="0"/>
                      <w:marRight w:val="0"/>
                      <w:marTop w:val="0"/>
                      <w:marBottom w:val="0"/>
                      <w:divBdr>
                        <w:top w:val="none" w:sz="0" w:space="0" w:color="auto"/>
                        <w:left w:val="none" w:sz="0" w:space="0" w:color="auto"/>
                        <w:bottom w:val="none" w:sz="0" w:space="0" w:color="auto"/>
                        <w:right w:val="none" w:sz="0" w:space="0" w:color="auto"/>
                      </w:divBdr>
                    </w:div>
                    <w:div w:id="1842887613">
                      <w:marLeft w:val="0"/>
                      <w:marRight w:val="0"/>
                      <w:marTop w:val="0"/>
                      <w:marBottom w:val="0"/>
                      <w:divBdr>
                        <w:top w:val="none" w:sz="0" w:space="0" w:color="auto"/>
                        <w:left w:val="none" w:sz="0" w:space="0" w:color="auto"/>
                        <w:bottom w:val="none" w:sz="0" w:space="0" w:color="auto"/>
                        <w:right w:val="none" w:sz="0" w:space="0" w:color="auto"/>
                      </w:divBdr>
                    </w:div>
                  </w:divsChild>
                </w:div>
                <w:div w:id="2030401321">
                  <w:marLeft w:val="0"/>
                  <w:marRight w:val="0"/>
                  <w:marTop w:val="0"/>
                  <w:marBottom w:val="0"/>
                  <w:divBdr>
                    <w:top w:val="none" w:sz="0" w:space="0" w:color="auto"/>
                    <w:left w:val="none" w:sz="0" w:space="0" w:color="auto"/>
                    <w:bottom w:val="none" w:sz="0" w:space="0" w:color="auto"/>
                    <w:right w:val="none" w:sz="0" w:space="0" w:color="auto"/>
                  </w:divBdr>
                  <w:divsChild>
                    <w:div w:id="1302610214">
                      <w:marLeft w:val="0"/>
                      <w:marRight w:val="0"/>
                      <w:marTop w:val="0"/>
                      <w:marBottom w:val="0"/>
                      <w:divBdr>
                        <w:top w:val="none" w:sz="0" w:space="0" w:color="auto"/>
                        <w:left w:val="none" w:sz="0" w:space="0" w:color="auto"/>
                        <w:bottom w:val="none" w:sz="0" w:space="0" w:color="auto"/>
                        <w:right w:val="none" w:sz="0" w:space="0" w:color="auto"/>
                      </w:divBdr>
                    </w:div>
                    <w:div w:id="1690325788">
                      <w:marLeft w:val="0"/>
                      <w:marRight w:val="0"/>
                      <w:marTop w:val="0"/>
                      <w:marBottom w:val="0"/>
                      <w:divBdr>
                        <w:top w:val="none" w:sz="0" w:space="0" w:color="auto"/>
                        <w:left w:val="none" w:sz="0" w:space="0" w:color="auto"/>
                        <w:bottom w:val="none" w:sz="0" w:space="0" w:color="auto"/>
                        <w:right w:val="none" w:sz="0" w:space="0" w:color="auto"/>
                      </w:divBdr>
                    </w:div>
                    <w:div w:id="20256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0707">
          <w:marLeft w:val="0"/>
          <w:marRight w:val="0"/>
          <w:marTop w:val="0"/>
          <w:marBottom w:val="0"/>
          <w:divBdr>
            <w:top w:val="none" w:sz="0" w:space="0" w:color="auto"/>
            <w:left w:val="none" w:sz="0" w:space="0" w:color="auto"/>
            <w:bottom w:val="none" w:sz="0" w:space="0" w:color="auto"/>
            <w:right w:val="none" w:sz="0" w:space="0" w:color="auto"/>
          </w:divBdr>
        </w:div>
      </w:divsChild>
    </w:div>
    <w:div w:id="1994064040">
      <w:bodyDiv w:val="1"/>
      <w:marLeft w:val="0"/>
      <w:marRight w:val="0"/>
      <w:marTop w:val="0"/>
      <w:marBottom w:val="0"/>
      <w:divBdr>
        <w:top w:val="none" w:sz="0" w:space="0" w:color="auto"/>
        <w:left w:val="none" w:sz="0" w:space="0" w:color="auto"/>
        <w:bottom w:val="none" w:sz="0" w:space="0" w:color="auto"/>
        <w:right w:val="none" w:sz="0" w:space="0" w:color="auto"/>
      </w:divBdr>
    </w:div>
    <w:div w:id="2006128787">
      <w:bodyDiv w:val="1"/>
      <w:marLeft w:val="0"/>
      <w:marRight w:val="0"/>
      <w:marTop w:val="0"/>
      <w:marBottom w:val="0"/>
      <w:divBdr>
        <w:top w:val="none" w:sz="0" w:space="0" w:color="auto"/>
        <w:left w:val="none" w:sz="0" w:space="0" w:color="auto"/>
        <w:bottom w:val="none" w:sz="0" w:space="0" w:color="auto"/>
        <w:right w:val="none" w:sz="0" w:space="0" w:color="auto"/>
      </w:divBdr>
      <w:divsChild>
        <w:div w:id="115026391">
          <w:marLeft w:val="0"/>
          <w:marRight w:val="0"/>
          <w:marTop w:val="0"/>
          <w:marBottom w:val="0"/>
          <w:divBdr>
            <w:top w:val="none" w:sz="0" w:space="0" w:color="auto"/>
            <w:left w:val="none" w:sz="0" w:space="0" w:color="auto"/>
            <w:bottom w:val="none" w:sz="0" w:space="0" w:color="auto"/>
            <w:right w:val="none" w:sz="0" w:space="0" w:color="auto"/>
          </w:divBdr>
        </w:div>
        <w:div w:id="140662087">
          <w:marLeft w:val="0"/>
          <w:marRight w:val="0"/>
          <w:marTop w:val="0"/>
          <w:marBottom w:val="0"/>
          <w:divBdr>
            <w:top w:val="none" w:sz="0" w:space="0" w:color="auto"/>
            <w:left w:val="none" w:sz="0" w:space="0" w:color="auto"/>
            <w:bottom w:val="none" w:sz="0" w:space="0" w:color="auto"/>
            <w:right w:val="none" w:sz="0" w:space="0" w:color="auto"/>
          </w:divBdr>
        </w:div>
        <w:div w:id="395977319">
          <w:marLeft w:val="0"/>
          <w:marRight w:val="0"/>
          <w:marTop w:val="0"/>
          <w:marBottom w:val="0"/>
          <w:divBdr>
            <w:top w:val="none" w:sz="0" w:space="0" w:color="auto"/>
            <w:left w:val="none" w:sz="0" w:space="0" w:color="auto"/>
            <w:bottom w:val="none" w:sz="0" w:space="0" w:color="auto"/>
            <w:right w:val="none" w:sz="0" w:space="0" w:color="auto"/>
          </w:divBdr>
        </w:div>
        <w:div w:id="469056068">
          <w:marLeft w:val="0"/>
          <w:marRight w:val="0"/>
          <w:marTop w:val="0"/>
          <w:marBottom w:val="0"/>
          <w:divBdr>
            <w:top w:val="none" w:sz="0" w:space="0" w:color="auto"/>
            <w:left w:val="none" w:sz="0" w:space="0" w:color="auto"/>
            <w:bottom w:val="none" w:sz="0" w:space="0" w:color="auto"/>
            <w:right w:val="none" w:sz="0" w:space="0" w:color="auto"/>
          </w:divBdr>
        </w:div>
        <w:div w:id="786588549">
          <w:marLeft w:val="0"/>
          <w:marRight w:val="0"/>
          <w:marTop w:val="0"/>
          <w:marBottom w:val="0"/>
          <w:divBdr>
            <w:top w:val="none" w:sz="0" w:space="0" w:color="auto"/>
            <w:left w:val="none" w:sz="0" w:space="0" w:color="auto"/>
            <w:bottom w:val="none" w:sz="0" w:space="0" w:color="auto"/>
            <w:right w:val="none" w:sz="0" w:space="0" w:color="auto"/>
          </w:divBdr>
        </w:div>
        <w:div w:id="987628865">
          <w:marLeft w:val="0"/>
          <w:marRight w:val="0"/>
          <w:marTop w:val="0"/>
          <w:marBottom w:val="0"/>
          <w:divBdr>
            <w:top w:val="none" w:sz="0" w:space="0" w:color="auto"/>
            <w:left w:val="none" w:sz="0" w:space="0" w:color="auto"/>
            <w:bottom w:val="none" w:sz="0" w:space="0" w:color="auto"/>
            <w:right w:val="none" w:sz="0" w:space="0" w:color="auto"/>
          </w:divBdr>
        </w:div>
        <w:div w:id="1276867919">
          <w:marLeft w:val="0"/>
          <w:marRight w:val="0"/>
          <w:marTop w:val="0"/>
          <w:marBottom w:val="0"/>
          <w:divBdr>
            <w:top w:val="none" w:sz="0" w:space="0" w:color="auto"/>
            <w:left w:val="none" w:sz="0" w:space="0" w:color="auto"/>
            <w:bottom w:val="none" w:sz="0" w:space="0" w:color="auto"/>
            <w:right w:val="none" w:sz="0" w:space="0" w:color="auto"/>
          </w:divBdr>
        </w:div>
        <w:div w:id="1315715049">
          <w:marLeft w:val="0"/>
          <w:marRight w:val="0"/>
          <w:marTop w:val="0"/>
          <w:marBottom w:val="0"/>
          <w:divBdr>
            <w:top w:val="none" w:sz="0" w:space="0" w:color="auto"/>
            <w:left w:val="none" w:sz="0" w:space="0" w:color="auto"/>
            <w:bottom w:val="none" w:sz="0" w:space="0" w:color="auto"/>
            <w:right w:val="none" w:sz="0" w:space="0" w:color="auto"/>
          </w:divBdr>
        </w:div>
        <w:div w:id="1440760077">
          <w:marLeft w:val="0"/>
          <w:marRight w:val="0"/>
          <w:marTop w:val="0"/>
          <w:marBottom w:val="0"/>
          <w:divBdr>
            <w:top w:val="none" w:sz="0" w:space="0" w:color="auto"/>
            <w:left w:val="none" w:sz="0" w:space="0" w:color="auto"/>
            <w:bottom w:val="none" w:sz="0" w:space="0" w:color="auto"/>
            <w:right w:val="none" w:sz="0" w:space="0" w:color="auto"/>
          </w:divBdr>
        </w:div>
        <w:div w:id="1462768662">
          <w:marLeft w:val="0"/>
          <w:marRight w:val="0"/>
          <w:marTop w:val="0"/>
          <w:marBottom w:val="0"/>
          <w:divBdr>
            <w:top w:val="none" w:sz="0" w:space="0" w:color="auto"/>
            <w:left w:val="none" w:sz="0" w:space="0" w:color="auto"/>
            <w:bottom w:val="none" w:sz="0" w:space="0" w:color="auto"/>
            <w:right w:val="none" w:sz="0" w:space="0" w:color="auto"/>
          </w:divBdr>
        </w:div>
      </w:divsChild>
    </w:div>
    <w:div w:id="2010794316">
      <w:bodyDiv w:val="1"/>
      <w:marLeft w:val="0"/>
      <w:marRight w:val="0"/>
      <w:marTop w:val="0"/>
      <w:marBottom w:val="0"/>
      <w:divBdr>
        <w:top w:val="none" w:sz="0" w:space="0" w:color="auto"/>
        <w:left w:val="none" w:sz="0" w:space="0" w:color="auto"/>
        <w:bottom w:val="none" w:sz="0" w:space="0" w:color="auto"/>
        <w:right w:val="none" w:sz="0" w:space="0" w:color="auto"/>
      </w:divBdr>
    </w:div>
    <w:div w:id="213000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 Id="rId4"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9" ma:contentTypeDescription="" ma:contentTypeScope="" ma:versionID="840c248ede62971f2fbbf4cfc93ccc4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7474914b5ceb66f3b174ecfa4fdb33f8"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ea41037d-043f-4898-8fce-3ac0868ff2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53049-0128-4621-AF49-DA3AD983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3.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7131</Words>
  <Characters>40653</Characters>
  <Application>Microsoft Office Word</Application>
  <DocSecurity>4</DocSecurity>
  <Lines>338</Lines>
  <Paragraphs>95</Paragraphs>
  <ScaleCrop>false</ScaleCrop>
  <Company/>
  <LinksUpToDate>false</LinksUpToDate>
  <CharactersWithSpaces>47689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Polley, Jane</cp:lastModifiedBy>
  <cp:revision>860</cp:revision>
  <cp:lastPrinted>2021-10-16T13:34:00Z</cp:lastPrinted>
  <dcterms:created xsi:type="dcterms:W3CDTF">2023-10-19T02:04:00Z</dcterms:created>
  <dcterms:modified xsi:type="dcterms:W3CDTF">2024-10-08T03:19:00Z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7306730257828620de6e01b5f5708e9bf490bafdf8efc2a6617a2c669a259c40</vt:lpwstr>
  </property>
</Properties>
</file>